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127" w:rsidRDefault="0099259B" w:rsidP="0099259B">
      <w:pPr>
        <w:spacing w:after="0" w:line="240" w:lineRule="auto"/>
        <w:ind w:left="709"/>
        <w:rPr>
          <w:rFonts w:ascii="Times New Roman" w:hAnsi="Times New Roman" w:cs="Times New Roman"/>
          <w:b/>
          <w:sz w:val="28"/>
          <w:szCs w:val="28"/>
        </w:rPr>
      </w:pPr>
      <w:r w:rsidRPr="0099259B">
        <w:rPr>
          <w:rFonts w:ascii="Times New Roman" w:hAnsi="Times New Roman" w:cs="Times New Roman"/>
          <w:b/>
          <w:sz w:val="28"/>
          <w:szCs w:val="28"/>
        </w:rPr>
        <w:t>4 ПРОЕКТИРОВАНИЕ СТРУКТУРНОЙ КАБЕЛЬНОЙ СИСТЕМЫ</w:t>
      </w:r>
    </w:p>
    <w:p w:rsidR="0099259B" w:rsidRDefault="0099259B" w:rsidP="0099259B">
      <w:pPr>
        <w:spacing w:after="0" w:line="240" w:lineRule="auto"/>
        <w:ind w:left="709"/>
        <w:rPr>
          <w:rFonts w:ascii="Times New Roman" w:hAnsi="Times New Roman" w:cs="Times New Roman"/>
          <w:b/>
          <w:sz w:val="28"/>
          <w:szCs w:val="28"/>
        </w:rPr>
      </w:pPr>
    </w:p>
    <w:p w:rsidR="0099259B" w:rsidRDefault="0099259B" w:rsidP="0099259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9259B">
        <w:rPr>
          <w:rFonts w:ascii="Times New Roman" w:hAnsi="Times New Roman" w:cs="Times New Roman"/>
          <w:b/>
          <w:sz w:val="28"/>
          <w:szCs w:val="28"/>
        </w:rPr>
        <w:tab/>
        <w:t>4.1 План здания</w:t>
      </w:r>
    </w:p>
    <w:p w:rsidR="0099259B" w:rsidRDefault="0099259B" w:rsidP="0099259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621195" w:rsidRDefault="0099259B" w:rsidP="00621195">
      <w:pPr>
        <w:pStyle w:val="a3"/>
      </w:pPr>
      <w:r>
        <w:t>Согласно условию, форма здания – вытянутая пря</w:t>
      </w:r>
      <w:r w:rsidRPr="0099259B">
        <w:t>моуголь</w:t>
      </w:r>
      <w:r>
        <w:t xml:space="preserve">ная, с соотношением сторон 1:1,5. Кафедра частного университета по обучению </w:t>
      </w:r>
      <w:r>
        <w:rPr>
          <w:lang w:val="en-US"/>
        </w:rPr>
        <w:t>web</w:t>
      </w:r>
      <w:r w:rsidRPr="0099259B">
        <w:t xml:space="preserve">-дизайну располагается </w:t>
      </w:r>
      <w:r>
        <w:t>на двух этажах площадью 410</w:t>
      </w:r>
      <w:r w:rsidRPr="0099259B">
        <w:t xml:space="preserve"> м</w:t>
      </w:r>
      <w:r w:rsidRPr="0099259B">
        <w:rPr>
          <w:vertAlign w:val="superscript"/>
        </w:rPr>
        <w:t>2</w:t>
      </w:r>
      <w:r>
        <w:t xml:space="preserve"> каждый. </w:t>
      </w:r>
      <w:r w:rsidR="00621195">
        <w:t xml:space="preserve">В таком случае, размер помещения – 24,80 </w:t>
      </w:r>
      <w:r w:rsidR="00621195">
        <w:rPr>
          <w:lang w:val="en-US"/>
        </w:rPr>
        <w:t>x</w:t>
      </w:r>
      <w:r w:rsidR="00621195" w:rsidRPr="00621195">
        <w:t xml:space="preserve"> </w:t>
      </w:r>
      <w:r w:rsidR="00621195">
        <w:t>16,53 м. Предполагаемая высота потолка в помещении – 3 метра.</w:t>
      </w:r>
    </w:p>
    <w:p w:rsidR="000B3D0A" w:rsidRDefault="00621195" w:rsidP="000B3D0A">
      <w:pPr>
        <w:pStyle w:val="a3"/>
      </w:pPr>
      <w:r>
        <w:t xml:space="preserve">На первом этаже можно выделить четыре полноценных помещения, а также санузлы. Здесь присутствуют две аудитории для практических и лабораторных занятий, </w:t>
      </w:r>
      <w:r w:rsidR="004322B6">
        <w:t xml:space="preserve">с выделенными в них преподавательскими, которые могут использоваться лаборантами или непосредственно преподавателями для подготовки рабочих и учебных материалов студентам. </w:t>
      </w:r>
    </w:p>
    <w:p w:rsidR="000B3D0A" w:rsidRDefault="004322B6" w:rsidP="000B3D0A">
      <w:pPr>
        <w:pStyle w:val="a3"/>
      </w:pPr>
      <w:r>
        <w:t xml:space="preserve">Также на этаже присутствует лекционная аудитория с возможностью установки там рабочей станции. </w:t>
      </w:r>
    </w:p>
    <w:p w:rsidR="000B3D0A" w:rsidRDefault="004322B6" w:rsidP="000B3D0A">
      <w:pPr>
        <w:pStyle w:val="a3"/>
      </w:pPr>
      <w:r>
        <w:t>Последним помещением на этаже является помещение рабочего состава кафедры – здесь расположились рабочие места заведующего кафедры, заместителей заведующего, преподавателей и системного администратора. Рабочие места разнесены по трем разным зонам, отделенным г</w:t>
      </w:r>
      <w:r w:rsidRPr="004322B6">
        <w:t>азосиликатн</w:t>
      </w:r>
      <w:r>
        <w:t>ой стеной. В этом п</w:t>
      </w:r>
      <w:r w:rsidR="000B3D0A">
        <w:t xml:space="preserve">омещении, в отличии от остальной кафедры, установлены офисные рабочие станции, а также ПК системного администратора. </w:t>
      </w:r>
    </w:p>
    <w:p w:rsidR="000B3D0A" w:rsidRDefault="000B3D0A" w:rsidP="000B3D0A">
      <w:pPr>
        <w:pStyle w:val="a3"/>
      </w:pPr>
      <w:r>
        <w:t>Здесь же, в кабинете системного администратора, располагается основной телекоммуникационный шкаф с большей частью сетевого оборудования. Второй шкаф прикреплен к стене в этом же месте на этаж выше.</w:t>
      </w:r>
    </w:p>
    <w:p w:rsidR="000B3D0A" w:rsidRDefault="000B3D0A" w:rsidP="000B3D0A">
      <w:pPr>
        <w:pStyle w:val="a3"/>
      </w:pPr>
      <w:r>
        <w:t>Конфигурация второго этажа похожа на первый, за одним исключением – на месте кабинетов с рабочими местами глав кафедры, располагаются две комнаты самоподготовки. Они обородованы рабочими станциями и служат как места для проведения совместных учебных сессий студентов, самообучения и доступа к ресурсам файлового сервера кафедры.</w:t>
      </w:r>
    </w:p>
    <w:p w:rsidR="000B3D0A" w:rsidRDefault="000B3D0A" w:rsidP="000B3D0A">
      <w:pPr>
        <w:pStyle w:val="a3"/>
      </w:pPr>
      <w:r>
        <w:t>План здания представлен в приложении Ж.</w:t>
      </w:r>
    </w:p>
    <w:p w:rsidR="0099259B" w:rsidRDefault="000B3D0A" w:rsidP="009925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0B3D0A" w:rsidRDefault="000B3D0A" w:rsidP="0099259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B3D0A">
        <w:rPr>
          <w:rFonts w:ascii="Times New Roman" w:hAnsi="Times New Roman" w:cs="Times New Roman"/>
          <w:b/>
          <w:sz w:val="28"/>
          <w:szCs w:val="28"/>
        </w:rPr>
        <w:t>4.2 Расчет качества покрытия беспроводной сетью</w:t>
      </w:r>
    </w:p>
    <w:p w:rsidR="000B3D0A" w:rsidRDefault="000B3D0A" w:rsidP="0099259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B3D0A" w:rsidRDefault="000B3D0A" w:rsidP="000B3D0A">
      <w:pPr>
        <w:pStyle w:val="a3"/>
      </w:pPr>
      <w:r>
        <w:t>Беспроводная сеть должна обеспечивать подключение двухсот устройств и покрывать всю площадь помещения.</w:t>
      </w:r>
    </w:p>
    <w:p w:rsidR="000B3D0A" w:rsidRDefault="000B3D0A" w:rsidP="000B3D0A">
      <w:pPr>
        <w:pStyle w:val="a3"/>
      </w:pPr>
      <w:r>
        <w:t>Затухание радиоволн в беспрепятственной воздушной среде рассчитывается по следующей упрощенной формуле:</w:t>
      </w:r>
    </w:p>
    <w:p w:rsidR="000B3D0A" w:rsidRDefault="000B3D0A" w:rsidP="000B3D0A">
      <w:pPr>
        <w:pStyle w:val="a3"/>
        <w:ind w:firstLine="0"/>
        <w:rPr>
          <w:lang w:eastAsia="ru-RU"/>
        </w:rPr>
      </w:pPr>
    </w:p>
    <w:p w:rsidR="000B3D0A" w:rsidRPr="00271C6E" w:rsidRDefault="000B3D0A" w:rsidP="000B3D0A">
      <w:pPr>
        <w:pStyle w:val="a3"/>
        <w:tabs>
          <w:tab w:val="center" w:pos="4678"/>
          <w:tab w:val="right" w:pos="9354"/>
        </w:tabs>
        <w:ind w:firstLine="0"/>
      </w:pPr>
      <w:r>
        <w:rPr>
          <w:lang w:eastAsia="ru-RU"/>
        </w:rPr>
        <w:tab/>
      </w:r>
      <m:oMath>
        <m:r>
          <w:rPr>
            <w:rFonts w:ascii="Cambria Math" w:eastAsia="Times New Roman" w:hAnsi="Cambria Math"/>
            <w:lang w:eastAsia="ru-RU"/>
          </w:rPr>
          <m:t>L=32.44+20*</m:t>
        </m:r>
        <m:func>
          <m:funcPr>
            <m:ctrlPr>
              <w:rPr>
                <w:rFonts w:ascii="Cambria Math" w:eastAsia="Times New Roman" w:hAnsi="Cambria Math"/>
                <w:i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/>
                <w:lang w:eastAsia="ru-RU"/>
              </w:rPr>
              <m:t>lg</m:t>
            </m:r>
          </m:fName>
          <m:e>
            <m:d>
              <m:dPr>
                <m:ctrlPr>
                  <w:rPr>
                    <w:rFonts w:ascii="Cambria Math" w:eastAsia="Times New Roman" w:hAnsi="Cambria Math"/>
                    <w:i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lang w:eastAsia="ru-RU"/>
                  </w:rPr>
                  <m:t>F</m:t>
                </m:r>
              </m:e>
            </m:d>
          </m:e>
        </m:func>
        <m:r>
          <w:rPr>
            <w:rFonts w:ascii="Cambria Math" w:eastAsia="Times New Roman" w:hAnsi="Cambria Math"/>
            <w:lang w:eastAsia="ru-RU"/>
          </w:rPr>
          <m:t>+20*</m:t>
        </m:r>
        <m:func>
          <m:funcPr>
            <m:ctrlPr>
              <w:rPr>
                <w:rFonts w:ascii="Cambria Math" w:eastAsia="Times New Roman" w:hAnsi="Cambria Math"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/>
                <w:lang w:eastAsia="ru-RU"/>
              </w:rPr>
              <m:t>lg</m:t>
            </m:r>
            <m:ctrlPr>
              <w:rPr>
                <w:rFonts w:ascii="Cambria Math" w:eastAsia="Times New Roman" w:hAnsi="Cambria Math"/>
                <w:i/>
                <w:lang w:eastAsia="ru-RU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/>
                    <w:i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lang w:eastAsia="ru-RU"/>
                  </w:rPr>
                  <m:t>D</m:t>
                </m:r>
              </m:e>
            </m:d>
          </m:e>
        </m:func>
        <m:r>
          <w:rPr>
            <w:rFonts w:ascii="Cambria Math" w:eastAsia="Times New Roman" w:hAnsi="Cambria Math"/>
            <w:lang w:eastAsia="ru-RU"/>
          </w:rPr>
          <m:t>, дБ,</m:t>
        </m:r>
      </m:oMath>
      <w:r w:rsidRPr="009460EF">
        <w:rPr>
          <w:lang w:eastAsia="ru-RU"/>
        </w:rPr>
        <w:tab/>
        <w:t>(4.1)</w:t>
      </w:r>
    </w:p>
    <w:p w:rsidR="000B3D0A" w:rsidRDefault="000B3D0A" w:rsidP="000B3D0A">
      <w:pPr>
        <w:pStyle w:val="a3"/>
      </w:pPr>
    </w:p>
    <w:p w:rsidR="000B3D0A" w:rsidRDefault="000B3D0A" w:rsidP="000B3D0A">
      <w:pPr>
        <w:spacing w:after="0" w:line="240" w:lineRule="auto"/>
        <w:contextualSpacing/>
        <w:jc w:val="both"/>
        <w:rPr>
          <w:rFonts w:ascii="Times New Roman" w:hAnsi="Times New Roman"/>
          <w:sz w:val="28"/>
        </w:rPr>
      </w:pPr>
      <w:r w:rsidRPr="00393BBB">
        <w:rPr>
          <w:rFonts w:ascii="Times New Roman" w:hAnsi="Times New Roman"/>
          <w:sz w:val="28"/>
        </w:rPr>
        <w:t xml:space="preserve">где </w:t>
      </w:r>
      <w:r w:rsidRPr="00393BBB">
        <w:rPr>
          <w:rFonts w:ascii="Times New Roman" w:hAnsi="Times New Roman"/>
          <w:sz w:val="28"/>
          <w:lang w:val="en-US"/>
        </w:rPr>
        <w:t>F</w:t>
      </w:r>
      <w:r w:rsidRPr="00393BBB">
        <w:rPr>
          <w:rFonts w:ascii="Times New Roman" w:hAnsi="Times New Roman"/>
          <w:sz w:val="28"/>
        </w:rPr>
        <w:t xml:space="preserve"> – частота сигнала (ГГц)</w:t>
      </w:r>
      <w:r w:rsidRPr="00530BF5">
        <w:rPr>
          <w:rFonts w:ascii="Times New Roman" w:hAnsi="Times New Roman"/>
          <w:sz w:val="28"/>
        </w:rPr>
        <w:t>;</w:t>
      </w:r>
    </w:p>
    <w:p w:rsidR="000B3D0A" w:rsidRDefault="000B3D0A" w:rsidP="000B3D0A">
      <w:pPr>
        <w:spacing w:after="0" w:line="240" w:lineRule="auto"/>
        <w:contextualSpacing/>
        <w:jc w:val="both"/>
        <w:rPr>
          <w:rFonts w:ascii="Times New Roman" w:hAnsi="Times New Roman"/>
          <w:sz w:val="28"/>
        </w:rPr>
      </w:pPr>
      <w:r w:rsidRPr="00D374D4">
        <w:rPr>
          <w:rFonts w:ascii="Times New Roman" w:hAnsi="Times New Roman"/>
          <w:sz w:val="28"/>
        </w:rPr>
        <w:t xml:space="preserve">      </w:t>
      </w:r>
      <w:r w:rsidRPr="00393BBB">
        <w:rPr>
          <w:rFonts w:ascii="Times New Roman" w:hAnsi="Times New Roman"/>
          <w:sz w:val="28"/>
          <w:lang w:val="en-US"/>
        </w:rPr>
        <w:t>D</w:t>
      </w:r>
      <w:r w:rsidRPr="00393BBB">
        <w:rPr>
          <w:rFonts w:ascii="Times New Roman" w:hAnsi="Times New Roman"/>
          <w:sz w:val="28"/>
        </w:rPr>
        <w:t xml:space="preserve"> – </w:t>
      </w:r>
      <w:proofErr w:type="gramStart"/>
      <w:r w:rsidRPr="00393BBB">
        <w:rPr>
          <w:rFonts w:ascii="Times New Roman" w:hAnsi="Times New Roman"/>
          <w:sz w:val="28"/>
        </w:rPr>
        <w:t>расстояние</w:t>
      </w:r>
      <w:proofErr w:type="gramEnd"/>
      <w:r w:rsidRPr="00393BBB">
        <w:rPr>
          <w:rFonts w:ascii="Times New Roman" w:hAnsi="Times New Roman"/>
          <w:sz w:val="28"/>
        </w:rPr>
        <w:t xml:space="preserve"> (м).</w:t>
      </w:r>
    </w:p>
    <w:p w:rsidR="000B3D0A" w:rsidRDefault="000B3D0A" w:rsidP="000B3D0A">
      <w:pPr>
        <w:spacing w:after="0" w:line="240" w:lineRule="auto"/>
        <w:contextualSpacing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ab/>
      </w:r>
    </w:p>
    <w:p w:rsidR="000B3D0A" w:rsidRDefault="000B3D0A" w:rsidP="0099259B">
      <w:pPr>
        <w:spacing w:after="0" w:line="240" w:lineRule="auto"/>
        <w:contextualSpacing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Точки доступа располагаются по одной на помещение, а также дополнительная точка беспроводного подключения размещена в коридоре. Из плана здания видно, что наиболее труднодоступной точкой подключения является левый верхний угол кабинета системного администратора – исходя из расчетов, что потолки высотой три метра, </w:t>
      </w:r>
      <w:r w:rsidR="000C4B72">
        <w:rPr>
          <w:rFonts w:ascii="Times New Roman" w:hAnsi="Times New Roman"/>
          <w:sz w:val="28"/>
        </w:rPr>
        <w:t xml:space="preserve">то получим точку на удалении 6,97 м. </w:t>
      </w:r>
      <w:r w:rsidR="000C4B72" w:rsidRPr="00393BBB">
        <w:rPr>
          <w:rFonts w:ascii="Times New Roman" w:hAnsi="Times New Roman"/>
          <w:sz w:val="28"/>
        </w:rPr>
        <w:t xml:space="preserve">Исходя из этого затухание для частоты </w:t>
      </w:r>
      <w:r w:rsidR="000C4B72">
        <w:rPr>
          <w:rFonts w:ascii="Times New Roman" w:hAnsi="Times New Roman"/>
          <w:sz w:val="28"/>
        </w:rPr>
        <w:t xml:space="preserve">беспроводного сигнала </w:t>
      </w:r>
      <w:r w:rsidR="000C4B72" w:rsidRPr="00393BBB">
        <w:rPr>
          <w:rFonts w:ascii="Times New Roman" w:hAnsi="Times New Roman"/>
          <w:sz w:val="28"/>
        </w:rPr>
        <w:t>5 ГГц составляет</w:t>
      </w:r>
      <w:r w:rsidR="000C4B72" w:rsidRPr="001E2BEE">
        <w:rPr>
          <w:rFonts w:ascii="Times New Roman" w:hAnsi="Times New Roman"/>
          <w:sz w:val="28"/>
        </w:rPr>
        <w:t>:</w:t>
      </w:r>
    </w:p>
    <w:p w:rsidR="000C4B72" w:rsidRDefault="000C4B72" w:rsidP="0099259B">
      <w:pPr>
        <w:spacing w:after="0" w:line="240" w:lineRule="auto"/>
        <w:contextualSpacing/>
        <w:jc w:val="both"/>
        <w:rPr>
          <w:rFonts w:ascii="Times New Roman" w:hAnsi="Times New Roman"/>
          <w:sz w:val="28"/>
        </w:rPr>
      </w:pPr>
    </w:p>
    <w:p w:rsidR="000C4B72" w:rsidRDefault="000C4B72" w:rsidP="000C4B72">
      <w:pPr>
        <w:tabs>
          <w:tab w:val="center" w:pos="4678"/>
          <w:tab w:val="right" w:pos="9354"/>
        </w:tabs>
        <w:spacing w:after="0"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/>
          <w:sz w:val="28"/>
          <w:szCs w:val="28"/>
          <w:lang w:eastAsia="ru-RU"/>
        </w:rPr>
        <w:tab/>
      </w: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макс.  уд.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=32.44+20*</m:t>
        </m:r>
        <m:func>
          <m:func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lg</m:t>
            </m:r>
          </m:fName>
          <m:e>
            <m:d>
              <m:dPr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5</m:t>
                </m:r>
              </m:e>
            </m:d>
          </m:e>
        </m:func>
        <m:r>
          <w:rPr>
            <w:rFonts w:ascii="Cambria Math" w:eastAsia="Times New Roman" w:hAnsi="Cambria Math"/>
            <w:sz w:val="28"/>
            <w:szCs w:val="28"/>
            <w:lang w:eastAsia="ru-RU"/>
          </w:rPr>
          <m:t>+20*</m:t>
        </m:r>
        <m:func>
          <m:func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lg</m:t>
            </m: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6,97</m:t>
                </m:r>
              </m:e>
            </m:d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=63,04</m:t>
            </m:r>
          </m:e>
        </m:func>
        <m:r>
          <w:rPr>
            <w:rFonts w:ascii="Cambria Math" w:eastAsia="Times New Roman" w:hAnsi="Cambria Math"/>
            <w:sz w:val="28"/>
            <w:szCs w:val="28"/>
            <w:lang w:eastAsia="ru-RU"/>
          </w:rPr>
          <m:t xml:space="preserve"> дБ</m:t>
        </m:r>
      </m:oMath>
      <w:r w:rsidRPr="0094199F">
        <w:rPr>
          <w:rFonts w:ascii="Times New Roman" w:eastAsiaTheme="minorEastAsia" w:hAnsi="Times New Roman"/>
          <w:sz w:val="28"/>
          <w:szCs w:val="28"/>
          <w:lang w:eastAsia="ru-RU"/>
        </w:rPr>
        <w:t>.</w:t>
      </w:r>
      <w:r>
        <w:rPr>
          <w:rFonts w:ascii="Times New Roman" w:eastAsiaTheme="minorEastAsia" w:hAnsi="Times New Roman"/>
          <w:sz w:val="28"/>
          <w:szCs w:val="28"/>
          <w:lang w:eastAsia="ru-RU"/>
        </w:rPr>
        <w:tab/>
      </w:r>
      <w:r w:rsidRPr="001E2BEE">
        <w:rPr>
          <w:rFonts w:ascii="Times New Roman" w:eastAsiaTheme="minorEastAsia" w:hAnsi="Times New Roman"/>
          <w:sz w:val="28"/>
          <w:szCs w:val="28"/>
          <w:lang w:eastAsia="ru-RU"/>
        </w:rPr>
        <w:t>(4.2)</w:t>
      </w:r>
    </w:p>
    <w:p w:rsidR="000C4B72" w:rsidRDefault="000C4B72" w:rsidP="000C4B72">
      <w:pPr>
        <w:spacing w:after="0" w:line="240" w:lineRule="auto"/>
        <w:contextualSpacing/>
        <w:jc w:val="both"/>
        <w:rPr>
          <w:rFonts w:ascii="Times New Roman" w:hAnsi="Times New Roman"/>
          <w:sz w:val="28"/>
        </w:rPr>
      </w:pPr>
    </w:p>
    <w:p w:rsidR="0028707D" w:rsidRPr="001E2BEE" w:rsidRDefault="0028707D" w:rsidP="0028707D">
      <w:pPr>
        <w:tabs>
          <w:tab w:val="center" w:pos="4678"/>
          <w:tab w:val="right" w:pos="9354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63F9E">
        <w:rPr>
          <w:rFonts w:ascii="Times New Roman" w:hAnsi="Times New Roman"/>
          <w:sz w:val="28"/>
          <w:szCs w:val="28"/>
        </w:rPr>
        <w:t xml:space="preserve">Так как внутренние стены являются газосиликатными, то наиболее серьёзное препятствие для распространения сигнала представляется в виде одной газосиликатной стены. Исходя из этого, затухание препятствия </w:t>
      </w:r>
      <w:proofErr w:type="gramStart"/>
      <w:r w:rsidRPr="00B63F9E">
        <w:rPr>
          <w:rFonts w:ascii="Times New Roman" w:hAnsi="Times New Roman"/>
          <w:sz w:val="28"/>
          <w:szCs w:val="28"/>
        </w:rPr>
        <w:t>составляет</w:t>
      </w:r>
      <w:r>
        <w:rPr>
          <w:rFonts w:ascii="Times New Roman" w:hAnsi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макс.  преп.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газосил.  ст.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 xml:space="preserve">= </m:t>
        </m:r>
        <m:r>
          <m:rPr>
            <m:sty m:val="p"/>
          </m:rPr>
          <w:rPr>
            <w:rFonts w:ascii="Cambria Math" w:eastAsia="Times New Roman" w:hAnsi="Cambria Math"/>
            <w:sz w:val="28"/>
            <w:szCs w:val="28"/>
            <w:lang w:eastAsia="ru-RU"/>
          </w:rPr>
          <m:t>6 дБ</m:t>
        </m:r>
      </m:oMath>
      <w:r w:rsidRPr="00B63F9E">
        <w:rPr>
          <w:rFonts w:ascii="Times New Roman" w:hAnsi="Times New Roman"/>
          <w:sz w:val="28"/>
          <w:szCs w:val="28"/>
        </w:rPr>
        <w:t>.</w:t>
      </w:r>
      <w:proofErr w:type="gramEnd"/>
    </w:p>
    <w:p w:rsidR="0028707D" w:rsidRDefault="0028707D" w:rsidP="0028707D">
      <w:pPr>
        <w:pStyle w:val="a3"/>
      </w:pPr>
      <w:r w:rsidRPr="00B63F9E">
        <w:t>Учитывая данные факторы, максимальное затухание сигнала в помещени</w:t>
      </w:r>
      <w:r>
        <w:t xml:space="preserve">е </w:t>
      </w:r>
      <w:r w:rsidRPr="00B63F9E">
        <w:t>составляет:</w:t>
      </w:r>
    </w:p>
    <w:p w:rsidR="0028707D" w:rsidRDefault="0028707D" w:rsidP="0028707D">
      <w:pPr>
        <w:pStyle w:val="a3"/>
      </w:pPr>
    </w:p>
    <w:p w:rsidR="0028707D" w:rsidRPr="00B63F9E" w:rsidRDefault="0028707D" w:rsidP="0028707D">
      <w:pPr>
        <w:pStyle w:val="a3"/>
        <w:tabs>
          <w:tab w:val="center" w:pos="4678"/>
          <w:tab w:val="right" w:pos="9354"/>
        </w:tabs>
      </w:pPr>
      <w:r>
        <w:rPr>
          <w:lang w:eastAsia="ru-RU"/>
        </w:rPr>
        <w:tab/>
      </w:r>
      <m:oMath>
        <m:sSub>
          <m:sSubPr>
            <m:ctrlPr>
              <w:rPr>
                <w:rFonts w:ascii="Cambria Math" w:eastAsia="Times New Roman" w:hAnsi="Cambria Math"/>
                <w:i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lang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lang w:eastAsia="ru-RU"/>
              </w:rPr>
              <m:t>макс.</m:t>
            </m:r>
          </m:sub>
        </m:sSub>
        <m:r>
          <w:rPr>
            <w:rFonts w:ascii="Cambria Math" w:eastAsia="Times New Roman" w:hAnsi="Cambria Math"/>
            <w:lang w:eastAsia="ru-RU"/>
          </w:rPr>
          <m:t xml:space="preserve">= </m:t>
        </m:r>
        <m:sSub>
          <m:sSubPr>
            <m:ctrlPr>
              <w:rPr>
                <w:rFonts w:ascii="Cambria Math" w:eastAsia="Times New Roman" w:hAnsi="Cambria Math"/>
                <w:i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lang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lang w:eastAsia="ru-RU"/>
              </w:rPr>
              <m:t>макс.  уд.</m:t>
            </m:r>
          </m:sub>
        </m:sSub>
        <m:r>
          <w:rPr>
            <w:rFonts w:ascii="Cambria Math" w:eastAsia="Times New Roman" w:hAnsi="Cambria Math"/>
            <w:lang w:eastAsia="ru-RU"/>
          </w:rPr>
          <m:t>+</m:t>
        </m:r>
        <m:sSub>
          <m:sSubPr>
            <m:ctrlPr>
              <w:rPr>
                <w:rFonts w:ascii="Cambria Math" w:eastAsia="Times New Roman" w:hAnsi="Cambria Math"/>
                <w:i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lang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lang w:eastAsia="ru-RU"/>
              </w:rPr>
              <m:t>макс.  преп.</m:t>
            </m:r>
          </m:sub>
        </m:sSub>
        <m:r>
          <w:rPr>
            <w:rFonts w:ascii="Cambria Math" w:eastAsia="Times New Roman" w:hAnsi="Cambria Math"/>
            <w:lang w:eastAsia="ru-RU"/>
          </w:rPr>
          <m:t>=63,04+ 6 дБ=69,04 дБ.</m:t>
        </m:r>
      </m:oMath>
      <w:r>
        <w:rPr>
          <w:lang w:eastAsia="ru-RU"/>
        </w:rPr>
        <w:tab/>
        <w:t>(4.3)</w:t>
      </w:r>
    </w:p>
    <w:p w:rsidR="0028707D" w:rsidRDefault="0028707D" w:rsidP="0028707D">
      <w:pPr>
        <w:pStyle w:val="a3"/>
      </w:pPr>
    </w:p>
    <w:p w:rsidR="0028707D" w:rsidRDefault="0028707D" w:rsidP="0028707D">
      <w:pPr>
        <w:pStyle w:val="a3"/>
      </w:pPr>
      <w:r w:rsidRPr="00B162F0">
        <w:t>С учётом мощности излучения точки доступа, равной 22 дБ, минимальная мощность сигнала в помещении будет равна:</w:t>
      </w:r>
    </w:p>
    <w:p w:rsidR="0028707D" w:rsidRDefault="0028707D" w:rsidP="0028707D">
      <w:pPr>
        <w:pStyle w:val="a3"/>
      </w:pPr>
    </w:p>
    <w:p w:rsidR="0028707D" w:rsidRPr="00B162F0" w:rsidRDefault="0028707D" w:rsidP="0028707D">
      <w:pPr>
        <w:pStyle w:val="a3"/>
        <w:tabs>
          <w:tab w:val="center" w:pos="4678"/>
          <w:tab w:val="right" w:pos="9354"/>
        </w:tabs>
      </w:pPr>
      <w:r>
        <w:rPr>
          <w:lang w:eastAsia="ru-RU"/>
        </w:rPr>
        <w:tab/>
      </w:r>
      <m:oMath>
        <m:sSub>
          <m:sSubPr>
            <m:ctrlPr>
              <w:rPr>
                <w:rFonts w:ascii="Cambria Math" w:eastAsia="Times New Roman" w:hAnsi="Cambria Math"/>
                <w:i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lang w:eastAsia="ru-RU"/>
              </w:rPr>
              <m:t>мин</m:t>
            </m:r>
          </m:sub>
        </m:sSub>
        <m:r>
          <w:rPr>
            <w:rFonts w:ascii="Cambria Math" w:eastAsia="Times New Roman" w:hAnsi="Cambria Math"/>
            <w:lang w:eastAsia="ru-RU"/>
          </w:rPr>
          <m:t xml:space="preserve">= </m:t>
        </m:r>
        <m:sSub>
          <m:sSubPr>
            <m:ctrlPr>
              <w:rPr>
                <w:rFonts w:ascii="Cambria Math" w:eastAsia="Times New Roman" w:hAnsi="Cambria Math"/>
                <w:i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lang w:eastAsia="ru-RU"/>
              </w:rPr>
              <m:t>т.д.</m:t>
            </m:r>
          </m:sub>
        </m:sSub>
        <m:r>
          <w:rPr>
            <w:rFonts w:ascii="Cambria Math" w:eastAsia="Times New Roman" w:hAnsi="Cambria Math"/>
            <w:lang w:eastAsia="ru-RU"/>
          </w:rPr>
          <m:t>-</m:t>
        </m:r>
        <m:sSub>
          <m:sSubPr>
            <m:ctrlPr>
              <w:rPr>
                <w:rFonts w:ascii="Cambria Math" w:eastAsia="Times New Roman" w:hAnsi="Cambria Math"/>
                <w:i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lang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lang w:eastAsia="ru-RU"/>
              </w:rPr>
              <m:t>макс</m:t>
            </m:r>
          </m:sub>
        </m:sSub>
        <m:r>
          <w:rPr>
            <w:rFonts w:ascii="Cambria Math" w:eastAsia="Times New Roman" w:hAnsi="Cambria Math"/>
            <w:lang w:eastAsia="ru-RU"/>
          </w:rPr>
          <m:t>=22 дБ-69,04 дБ=-47,04 дБ.</m:t>
        </m:r>
      </m:oMath>
      <w:r>
        <w:rPr>
          <w:lang w:eastAsia="ru-RU"/>
        </w:rPr>
        <w:tab/>
        <w:t>(4.4)</w:t>
      </w:r>
    </w:p>
    <w:p w:rsidR="0028707D" w:rsidRDefault="0028707D" w:rsidP="0028707D">
      <w:pPr>
        <w:pStyle w:val="a3"/>
      </w:pPr>
    </w:p>
    <w:p w:rsidR="0028707D" w:rsidRDefault="0028707D" w:rsidP="0028707D">
      <w:pPr>
        <w:pStyle w:val="a3"/>
      </w:pPr>
      <w:r w:rsidRPr="00B162F0">
        <w:t>Такой показатель сигнала является удовлетворительным, что позволяет воспользоваться точкой доступа с мощностью излучения 22 дБ.</w:t>
      </w:r>
    </w:p>
    <w:p w:rsidR="0028707D" w:rsidRDefault="0028707D" w:rsidP="0028707D">
      <w:pPr>
        <w:pStyle w:val="a3"/>
      </w:pPr>
    </w:p>
    <w:p w:rsidR="0028707D" w:rsidRDefault="0028707D" w:rsidP="0028707D">
      <w:pPr>
        <w:pStyle w:val="2"/>
      </w:pPr>
      <w:bookmarkStart w:id="0" w:name="_Toc185283336"/>
      <w:r>
        <w:t>4.3 Выбор расходных материалов</w:t>
      </w:r>
      <w:bookmarkEnd w:id="0"/>
    </w:p>
    <w:p w:rsidR="0028707D" w:rsidRDefault="0028707D" w:rsidP="0028707D">
      <w:pPr>
        <w:pStyle w:val="a3"/>
      </w:pPr>
    </w:p>
    <w:p w:rsidR="00F22399" w:rsidRDefault="0028707D" w:rsidP="00C72211">
      <w:pPr>
        <w:pStyle w:val="a3"/>
      </w:pPr>
      <w:r>
        <w:t>Заявленная скорость для среды передачи данных – 1 Гбит</w:t>
      </w:r>
      <w:r w:rsidRPr="009D7735">
        <w:t>/</w:t>
      </w:r>
      <w:r>
        <w:rPr>
          <w:lang w:val="en-US"/>
        </w:rPr>
        <w:t>c</w:t>
      </w:r>
      <w:r w:rsidRPr="00C128FB">
        <w:t>.</w:t>
      </w:r>
      <w:r w:rsidR="006A03DF">
        <w:t xml:space="preserve"> </w:t>
      </w:r>
      <w:r w:rsidR="00F22399">
        <w:t>Внутри ЛКС используется витая пара, п</w:t>
      </w:r>
      <w:r w:rsidR="006A03DF">
        <w:t>ри этом, со стороны провайдера подключени</w:t>
      </w:r>
      <w:r w:rsidR="00F22399">
        <w:t>е производится по оптоволокну</w:t>
      </w:r>
      <w:r w:rsidR="006A03DF">
        <w:t>.</w:t>
      </w:r>
      <w:r>
        <w:t xml:space="preserve"> </w:t>
      </w:r>
      <w:r w:rsidR="00F22399">
        <w:t>Как правило, при пользовании услугами провайдера напрямую и, соответственно, заключении договора на оказание услуг, провайдер сам предоставляет все необходимое оборудование для установления соединения между частной локальной компьютерной сетю и своим оборудованием. Поэт</w:t>
      </w:r>
      <w:r w:rsidR="00C72211">
        <w:t xml:space="preserve">ому, </w:t>
      </w:r>
      <w:r w:rsidR="007954FE">
        <w:t>будет</w:t>
      </w:r>
      <w:r w:rsidR="00C72211">
        <w:t xml:space="preserve"> осуществляться</w:t>
      </w:r>
      <w:r w:rsidR="007954FE">
        <w:t xml:space="preserve"> </w:t>
      </w:r>
      <w:r w:rsidR="00C72211">
        <w:t xml:space="preserve">подбор только трансмиттера, так как </w:t>
      </w:r>
      <w:r w:rsidR="007954FE">
        <w:t>этот тип оборудования чувствителен к критериям совместимости с маршрутизатором</w:t>
      </w:r>
      <w:r w:rsidR="00C72211">
        <w:t>. Так как соединение с провайдером предполгается на скорости 1 Гбит/</w:t>
      </w:r>
      <w:r w:rsidR="00C72211">
        <w:rPr>
          <w:lang w:val="en-US"/>
        </w:rPr>
        <w:t>c</w:t>
      </w:r>
      <w:r w:rsidR="00C72211">
        <w:t xml:space="preserve">, а самый медленный интерфейс на маршрутизаторе – </w:t>
      </w:r>
      <w:r w:rsidR="00C72211">
        <w:rPr>
          <w:lang w:val="en-US"/>
        </w:rPr>
        <w:t>SFP</w:t>
      </w:r>
      <w:r w:rsidR="00C72211">
        <w:t xml:space="preserve">+, то необходимо выбрать транисвер с поддержкой такого интерфейса. Среди продукции компании </w:t>
      </w:r>
      <w:r w:rsidR="00C72211">
        <w:rPr>
          <w:lang w:val="en-US"/>
        </w:rPr>
        <w:t>MiktoTik</w:t>
      </w:r>
      <w:r w:rsidR="00C72211" w:rsidRPr="00C72211">
        <w:t xml:space="preserve"> </w:t>
      </w:r>
      <w:r w:rsidR="00C72211">
        <w:t xml:space="preserve">таким транисвером является S+85DLC03, которых нам нужно два, цена за оба – 328 </w:t>
      </w:r>
      <w:r w:rsidR="00C72211">
        <w:rPr>
          <w:lang w:val="en-US"/>
        </w:rPr>
        <w:t>BYN</w:t>
      </w:r>
      <w:r w:rsidR="00C72211">
        <w:t>.</w:t>
      </w:r>
    </w:p>
    <w:p w:rsidR="0028707D" w:rsidRDefault="00F22399" w:rsidP="0028707D">
      <w:pPr>
        <w:pStyle w:val="a3"/>
      </w:pPr>
      <w:r>
        <w:t xml:space="preserve"> </w:t>
      </w:r>
      <w:r w:rsidR="00C72211">
        <w:t>П</w:t>
      </w:r>
      <w:r w:rsidR="0028707D">
        <w:t>атчкорд</w:t>
      </w:r>
      <w:r w:rsidR="00C72211">
        <w:t>, подходящий данным параметрам,</w:t>
      </w:r>
      <w:r>
        <w:t xml:space="preserve"> </w:t>
      </w:r>
      <w:r w:rsidR="00C72211">
        <w:t xml:space="preserve">необходимо выбрать </w:t>
      </w:r>
      <w:r>
        <w:t xml:space="preserve">только </w:t>
      </w:r>
      <w:r>
        <w:lastRenderedPageBreak/>
        <w:t>для</w:t>
      </w:r>
      <w:r w:rsidR="0028707D">
        <w:t xml:space="preserve"> витой пары. Кроме того необходимо предусмотреть возможность будущего улучшения скорости работы сети без необходимости осуществлять повторный монтаж кабельной системы.</w:t>
      </w:r>
    </w:p>
    <w:p w:rsidR="00C72211" w:rsidRDefault="00C72211" w:rsidP="00C72211">
      <w:pPr>
        <w:pStyle w:val="a3"/>
      </w:pPr>
      <w:r>
        <w:t>Для соединения ПК и точки доступа с коммутатором будет использована витая пара категории 5</w:t>
      </w:r>
      <w:r>
        <w:rPr>
          <w:lang w:val="en-US"/>
        </w:rPr>
        <w:t>e</w:t>
      </w:r>
      <w:r>
        <w:t xml:space="preserve"> (четыре</w:t>
      </w:r>
      <w:r w:rsidRPr="00A92C81">
        <w:t xml:space="preserve"> </w:t>
      </w:r>
      <w:r>
        <w:t xml:space="preserve">пары, диаметр 24 </w:t>
      </w:r>
      <w:r>
        <w:rPr>
          <w:lang w:val="en-US"/>
        </w:rPr>
        <w:t>AWG</w:t>
      </w:r>
      <w:r>
        <w:t xml:space="preserve">). В связи с малым размером помещения можно использовать тип кабеля </w:t>
      </w:r>
      <w:r>
        <w:rPr>
          <w:lang w:val="en-US"/>
        </w:rPr>
        <w:t>U</w:t>
      </w:r>
      <w:r w:rsidRPr="001F1F5A">
        <w:t>/</w:t>
      </w:r>
      <w:r>
        <w:rPr>
          <w:lang w:val="en-US"/>
        </w:rPr>
        <w:t>UTP</w:t>
      </w:r>
      <w:r w:rsidRPr="001F1F5A">
        <w:t xml:space="preserve">. </w:t>
      </w:r>
      <w:r>
        <w:t xml:space="preserve">Это обеспечит гибкость кабеля и удобство монтажа. Важно также закупить коннекторы </w:t>
      </w:r>
      <w:r>
        <w:rPr>
          <w:lang w:val="en-US"/>
        </w:rPr>
        <w:t>TWIST</w:t>
      </w:r>
      <w:r w:rsidRPr="000B6441">
        <w:t xml:space="preserve"> </w:t>
      </w:r>
      <w:r w:rsidRPr="00F477FE">
        <w:t>8</w:t>
      </w:r>
      <w:r>
        <w:rPr>
          <w:lang w:val="en-US"/>
        </w:rPr>
        <w:t>P</w:t>
      </w:r>
      <w:r w:rsidRPr="000B6441">
        <w:t>8</w:t>
      </w:r>
      <w:r>
        <w:rPr>
          <w:lang w:val="en-US"/>
        </w:rPr>
        <w:t>C</w:t>
      </w:r>
      <w:r>
        <w:t xml:space="preserve">, в пачке 50 штук, потребуется 3 пачки, общая цена – 50 </w:t>
      </w:r>
      <w:r>
        <w:rPr>
          <w:lang w:val="en-US"/>
        </w:rPr>
        <w:t>BYN</w:t>
      </w:r>
      <w:r>
        <w:t>.</w:t>
      </w:r>
    </w:p>
    <w:p w:rsidR="00C72211" w:rsidRDefault="00C72211" w:rsidP="00C72211">
      <w:pPr>
        <w:pStyle w:val="a3"/>
      </w:pPr>
      <w:r>
        <w:t>Для устновки сетевого обордуования необхоимо использовать телекоммуникационный шкаф. Высота оборудования в юнитах</w:t>
      </w:r>
      <w:r w:rsidRPr="00D72779">
        <w:t xml:space="preserve">: </w:t>
      </w:r>
    </w:p>
    <w:p w:rsidR="00C72211" w:rsidRPr="00D72779" w:rsidRDefault="00C72211" w:rsidP="00C72211">
      <w:pPr>
        <w:pStyle w:val="a3"/>
      </w:pPr>
      <w:r w:rsidRPr="00D72779">
        <w:t>- 1</w:t>
      </w:r>
      <w:r>
        <w:rPr>
          <w:lang w:val="en-US"/>
        </w:rPr>
        <w:t>U</w:t>
      </w:r>
      <w:r w:rsidRPr="00D72779">
        <w:t xml:space="preserve"> </w:t>
      </w:r>
      <w:r>
        <w:t>–</w:t>
      </w:r>
      <w:r w:rsidRPr="00D72779">
        <w:t xml:space="preserve"> </w:t>
      </w:r>
      <w:r>
        <w:t>файловый сервер</w:t>
      </w:r>
      <w:r w:rsidR="00A22B18">
        <w:rPr>
          <w:lang w:val="en-US"/>
        </w:rPr>
        <w:t xml:space="preserve"> S1.1</w:t>
      </w:r>
      <w:r w:rsidRPr="00D72779">
        <w:t>;</w:t>
      </w:r>
    </w:p>
    <w:p w:rsidR="00C72211" w:rsidRDefault="00C72211" w:rsidP="00C72211">
      <w:pPr>
        <w:pStyle w:val="a3"/>
      </w:pPr>
      <w:r w:rsidRPr="00D72779">
        <w:t xml:space="preserve">- </w:t>
      </w:r>
      <w:r>
        <w:t>1</w:t>
      </w:r>
      <w:r>
        <w:rPr>
          <w:lang w:val="en-US"/>
        </w:rPr>
        <w:t>U</w:t>
      </w:r>
      <w:r w:rsidRPr="00D72779">
        <w:t xml:space="preserve"> – </w:t>
      </w:r>
      <w:r>
        <w:t xml:space="preserve">коммутатор </w:t>
      </w:r>
      <w:r>
        <w:rPr>
          <w:lang w:val="en-US"/>
        </w:rPr>
        <w:t>SW</w:t>
      </w:r>
      <w:r w:rsidRPr="00C72211">
        <w:t>1.1</w:t>
      </w:r>
      <w:r w:rsidRPr="00D72779">
        <w:t xml:space="preserve">; </w:t>
      </w:r>
      <w:bookmarkStart w:id="1" w:name="_GoBack"/>
      <w:bookmarkEnd w:id="1"/>
    </w:p>
    <w:p w:rsidR="00C72211" w:rsidRDefault="00C72211" w:rsidP="00C72211">
      <w:pPr>
        <w:pStyle w:val="a3"/>
      </w:pPr>
      <w:r w:rsidRPr="00D72779">
        <w:t xml:space="preserve">- </w:t>
      </w:r>
      <w:r>
        <w:t>1</w:t>
      </w:r>
      <w:r>
        <w:rPr>
          <w:lang w:val="en-US"/>
        </w:rPr>
        <w:t>U</w:t>
      </w:r>
      <w:r w:rsidRPr="00D72779">
        <w:t xml:space="preserve"> – </w:t>
      </w:r>
      <w:r>
        <w:t>коммутатор</w:t>
      </w:r>
      <w:r w:rsidRPr="008558F7">
        <w:t xml:space="preserve"> </w:t>
      </w:r>
      <w:r>
        <w:rPr>
          <w:lang w:val="en-US"/>
        </w:rPr>
        <w:t>SW</w:t>
      </w:r>
      <w:r w:rsidRPr="00C72211">
        <w:t>1.</w:t>
      </w:r>
      <w:r w:rsidRPr="008558F7">
        <w:t>2</w:t>
      </w:r>
      <w:r w:rsidRPr="00D72779">
        <w:t>;</w:t>
      </w:r>
    </w:p>
    <w:p w:rsidR="00C72211" w:rsidRDefault="00C72211" w:rsidP="00C72211">
      <w:pPr>
        <w:pStyle w:val="a3"/>
      </w:pPr>
      <w:r w:rsidRPr="00D72779">
        <w:t xml:space="preserve">- </w:t>
      </w:r>
      <w:r>
        <w:t>1</w:t>
      </w:r>
      <w:r>
        <w:rPr>
          <w:lang w:val="en-US"/>
        </w:rPr>
        <w:t>U</w:t>
      </w:r>
      <w:r w:rsidRPr="00D72779">
        <w:t xml:space="preserve"> – </w:t>
      </w:r>
      <w:r>
        <w:t xml:space="preserve">коммутатор </w:t>
      </w:r>
      <w:r>
        <w:rPr>
          <w:lang w:val="en-US"/>
        </w:rPr>
        <w:t>SW</w:t>
      </w:r>
      <w:r>
        <w:t>2</w:t>
      </w:r>
      <w:r w:rsidRPr="00C72211">
        <w:t>.1</w:t>
      </w:r>
      <w:r w:rsidRPr="00D72779">
        <w:t xml:space="preserve">; </w:t>
      </w:r>
    </w:p>
    <w:p w:rsidR="00C72211" w:rsidRDefault="00C72211" w:rsidP="00C72211">
      <w:pPr>
        <w:pStyle w:val="a3"/>
      </w:pPr>
      <w:r w:rsidRPr="00D72779">
        <w:t xml:space="preserve">- </w:t>
      </w:r>
      <w:r>
        <w:t>1</w:t>
      </w:r>
      <w:r>
        <w:rPr>
          <w:lang w:val="en-US"/>
        </w:rPr>
        <w:t>U</w:t>
      </w:r>
      <w:r w:rsidRPr="00D72779">
        <w:t xml:space="preserve"> – </w:t>
      </w:r>
      <w:r>
        <w:t>коммутатор</w:t>
      </w:r>
      <w:r w:rsidRPr="008558F7">
        <w:t xml:space="preserve"> </w:t>
      </w:r>
      <w:r>
        <w:rPr>
          <w:lang w:val="en-US"/>
        </w:rPr>
        <w:t>SW</w:t>
      </w:r>
      <w:r>
        <w:t>2</w:t>
      </w:r>
      <w:r w:rsidRPr="00C72211">
        <w:t>.</w:t>
      </w:r>
      <w:r w:rsidRPr="008558F7">
        <w:t>2</w:t>
      </w:r>
      <w:r w:rsidRPr="00D72779">
        <w:t>;</w:t>
      </w:r>
    </w:p>
    <w:p w:rsidR="00C72211" w:rsidRDefault="00C72211" w:rsidP="00C72211">
      <w:pPr>
        <w:pStyle w:val="a3"/>
      </w:pPr>
      <w:r w:rsidRPr="00D72779">
        <w:t>- 1</w:t>
      </w:r>
      <w:r>
        <w:rPr>
          <w:lang w:val="en-US"/>
        </w:rPr>
        <w:t>U</w:t>
      </w:r>
      <w:r w:rsidRPr="00D72779">
        <w:t xml:space="preserve"> </w:t>
      </w:r>
      <w:r>
        <w:t>–</w:t>
      </w:r>
      <w:r w:rsidRPr="00D72779">
        <w:t xml:space="preserve"> </w:t>
      </w:r>
      <w:r>
        <w:t>маршрутизатор</w:t>
      </w:r>
      <w:r w:rsidRPr="00C72211">
        <w:t xml:space="preserve"> </w:t>
      </w:r>
      <w:r>
        <w:rPr>
          <w:lang w:val="en-US"/>
        </w:rPr>
        <w:t>RT</w:t>
      </w:r>
      <w:r w:rsidRPr="00C72211">
        <w:t>1.1</w:t>
      </w:r>
      <w:r>
        <w:t>.</w:t>
      </w:r>
    </w:p>
    <w:p w:rsidR="00C72211" w:rsidRPr="00361ED6" w:rsidRDefault="00C72211" w:rsidP="00C72211">
      <w:pPr>
        <w:pStyle w:val="a3"/>
      </w:pPr>
      <w:r>
        <w:t xml:space="preserve">При этом шкафа устанавливается два – по одному на этаж. </w:t>
      </w:r>
      <w:r w:rsidR="002B6B6C">
        <w:t xml:space="preserve">В первом размещается файловый сервер, коммутаторы </w:t>
      </w:r>
      <w:r w:rsidR="002B6B6C">
        <w:rPr>
          <w:lang w:val="en-US"/>
        </w:rPr>
        <w:t>SW</w:t>
      </w:r>
      <w:r w:rsidR="002B6B6C" w:rsidRPr="002B6B6C">
        <w:t xml:space="preserve">1.1 </w:t>
      </w:r>
      <w:r w:rsidR="002B6B6C">
        <w:t xml:space="preserve">и </w:t>
      </w:r>
      <w:r w:rsidR="002B6B6C">
        <w:rPr>
          <w:lang w:val="en-US"/>
        </w:rPr>
        <w:t>SW</w:t>
      </w:r>
      <w:r w:rsidR="002B6B6C">
        <w:t xml:space="preserve">1.2 и маршрутизатор </w:t>
      </w:r>
      <w:r w:rsidR="002B6B6C">
        <w:rPr>
          <w:lang w:val="en-US"/>
        </w:rPr>
        <w:t>RT</w:t>
      </w:r>
      <w:r w:rsidR="002B6B6C" w:rsidRPr="002B6B6C">
        <w:t xml:space="preserve">1.1. </w:t>
      </w:r>
      <w:r>
        <w:t xml:space="preserve">Суммарная высота оборудования </w:t>
      </w:r>
      <w:r w:rsidR="002B6B6C">
        <w:t>4</w:t>
      </w:r>
      <w:r>
        <w:rPr>
          <w:lang w:val="en-US"/>
        </w:rPr>
        <w:t>U</w:t>
      </w:r>
      <w:r>
        <w:t>.</w:t>
      </w:r>
      <w:r w:rsidRPr="00361ED6">
        <w:t xml:space="preserve"> </w:t>
      </w:r>
      <w:r w:rsidR="002B6B6C">
        <w:t xml:space="preserve">Во втором шкафу располагаются коммутаторы для второго этажа – </w:t>
      </w:r>
      <w:r w:rsidR="002B6B6C">
        <w:rPr>
          <w:lang w:val="en-US"/>
        </w:rPr>
        <w:t>SW</w:t>
      </w:r>
      <w:r w:rsidR="002B6B6C" w:rsidRPr="002B6B6C">
        <w:t xml:space="preserve">2.1 </w:t>
      </w:r>
      <w:r w:rsidR="002B6B6C">
        <w:t xml:space="preserve">и </w:t>
      </w:r>
      <w:r w:rsidR="002B6B6C">
        <w:rPr>
          <w:lang w:val="en-US"/>
        </w:rPr>
        <w:t>SW</w:t>
      </w:r>
      <w:r w:rsidR="002B6B6C" w:rsidRPr="002B6B6C">
        <w:t>2.2</w:t>
      </w:r>
      <w:r w:rsidR="002B6B6C">
        <w:t xml:space="preserve">, суммарной высотой </w:t>
      </w:r>
      <w:r w:rsidR="002B6B6C" w:rsidRPr="002B6B6C">
        <w:t>2</w:t>
      </w:r>
      <w:r w:rsidR="002B6B6C">
        <w:rPr>
          <w:lang w:val="en-US"/>
        </w:rPr>
        <w:t>U</w:t>
      </w:r>
      <w:r w:rsidR="002B6B6C" w:rsidRPr="002B6B6C">
        <w:t xml:space="preserve">. </w:t>
      </w:r>
      <w:r>
        <w:t xml:space="preserve">Таким образом оборудование помещается в </w:t>
      </w:r>
      <w:r w:rsidR="002B6B6C">
        <w:t xml:space="preserve">два </w:t>
      </w:r>
      <w:r>
        <w:t>шкаф</w:t>
      </w:r>
      <w:r w:rsidR="002B6B6C">
        <w:t>а</w:t>
      </w:r>
      <w:r>
        <w:t xml:space="preserve"> </w:t>
      </w:r>
      <w:r w:rsidR="002B6B6C">
        <w:rPr>
          <w:bCs/>
          <w:color w:val="000000"/>
        </w:rPr>
        <w:t xml:space="preserve">ЦМО </w:t>
      </w:r>
      <w:r w:rsidR="002B6B6C" w:rsidRPr="003F4F27">
        <w:rPr>
          <w:bCs/>
          <w:color w:val="000000"/>
        </w:rPr>
        <w:t>ШРН-6.350.1</w:t>
      </w:r>
      <w:r w:rsidRPr="00361ED6">
        <w:rPr>
          <w:bCs/>
          <w:color w:val="000000"/>
        </w:rPr>
        <w:t>.</w:t>
      </w:r>
    </w:p>
    <w:p w:rsidR="00C72211" w:rsidRPr="0073784D" w:rsidRDefault="00C72211" w:rsidP="00C72211">
      <w:pPr>
        <w:pStyle w:val="a3"/>
      </w:pPr>
      <w:r>
        <w:t>Монтаж кабелей будет производится в настенных коробах компании Уфакор</w:t>
      </w:r>
      <w:r w:rsidR="002B6B6C">
        <w:t xml:space="preserve"> двух</w:t>
      </w:r>
      <w:r>
        <w:t xml:space="preserve"> форм-факторов</w:t>
      </w:r>
      <w:r w:rsidRPr="002353A7">
        <w:t xml:space="preserve">: </w:t>
      </w:r>
      <w:r w:rsidR="002B6B6C">
        <w:t>20</w:t>
      </w:r>
      <w:r>
        <w:rPr>
          <w:lang w:val="en-US"/>
        </w:rPr>
        <w:t>x</w:t>
      </w:r>
      <w:r w:rsidRPr="002353A7">
        <w:t xml:space="preserve">10, </w:t>
      </w:r>
      <w:r w:rsidR="002B6B6C">
        <w:t>40</w:t>
      </w:r>
      <w:r>
        <w:rPr>
          <w:lang w:val="en-US"/>
        </w:rPr>
        <w:t>x</w:t>
      </w:r>
      <w:r>
        <w:t>25</w:t>
      </w:r>
      <w:r w:rsidRPr="002353A7">
        <w:t>.</w:t>
      </w:r>
      <w:r>
        <w:t xml:space="preserve"> </w:t>
      </w:r>
      <w:r w:rsidR="002B6B6C">
        <w:t xml:space="preserve">Требуемые кабель-каналы  были </w:t>
      </w:r>
      <w:r>
        <w:t>получен</w:t>
      </w:r>
      <w:r w:rsidR="002B6B6C">
        <w:t>ы</w:t>
      </w:r>
      <w:r>
        <w:t xml:space="preserve"> с помощью </w:t>
      </w:r>
      <w:r w:rsidR="002B6B6C">
        <w:t>таблицы соотношения диаметра кабеля, типа короба и числа кабелей, которые могут в него поместиться</w:t>
      </w:r>
      <w:r>
        <w:t xml:space="preserve"> </w:t>
      </w:r>
      <w:r w:rsidRPr="00382F68">
        <w:t>[</w:t>
      </w:r>
      <w:r w:rsidR="00D12131">
        <w:t>8</w:t>
      </w:r>
      <w:r w:rsidRPr="00382F68">
        <w:t>]</w:t>
      </w:r>
      <w:r w:rsidR="002B6B6C">
        <w:t>. Д</w:t>
      </w:r>
      <w:r>
        <w:t xml:space="preserve">иаметр выбранной </w:t>
      </w:r>
      <w:r w:rsidR="002B6B6C">
        <w:t xml:space="preserve">витой пары </w:t>
      </w:r>
      <w:r>
        <w:t xml:space="preserve">равен приблизительно </w:t>
      </w:r>
      <w:r w:rsidR="002B6B6C">
        <w:t>6</w:t>
      </w:r>
      <w:r>
        <w:t xml:space="preserve"> мм.</w:t>
      </w:r>
    </w:p>
    <w:p w:rsidR="0028707D" w:rsidRDefault="00C72211" w:rsidP="00C72211">
      <w:pPr>
        <w:pStyle w:val="a3"/>
      </w:pPr>
      <w:r>
        <w:t xml:space="preserve">Как информационные розетки выбраны </w:t>
      </w:r>
      <w:r w:rsidR="002B6B6C" w:rsidRPr="002B6B6C">
        <w:rPr>
          <w:lang w:val="en-US"/>
        </w:rPr>
        <w:t>FIBO</w:t>
      </w:r>
      <w:r w:rsidR="002B6B6C" w:rsidRPr="002B6B6C">
        <w:t>-</w:t>
      </w:r>
      <w:r w:rsidR="002B6B6C" w:rsidRPr="002B6B6C">
        <w:rPr>
          <w:lang w:val="en-US"/>
        </w:rPr>
        <w:t>TELECOM</w:t>
      </w:r>
      <w:r w:rsidRPr="00A83F6A">
        <w:t xml:space="preserve"> CS2-1C5EU-22</w:t>
      </w:r>
      <w:r w:rsidR="002B6B6C">
        <w:t xml:space="preserve"> – </w:t>
      </w:r>
      <w:r>
        <w:t>двойная</w:t>
      </w:r>
      <w:r w:rsidR="002B6B6C">
        <w:t xml:space="preserve"> , цена 10 </w:t>
      </w:r>
      <w:r w:rsidR="002B6B6C">
        <w:rPr>
          <w:lang w:val="en-US"/>
        </w:rPr>
        <w:t>BYN</w:t>
      </w:r>
      <w:r w:rsidR="002B6B6C" w:rsidRPr="002B6B6C">
        <w:t>,</w:t>
      </w:r>
      <w:r>
        <w:t xml:space="preserve"> и </w:t>
      </w:r>
      <w:r w:rsidRPr="00A83F6A">
        <w:t xml:space="preserve"> </w:t>
      </w:r>
      <w:r w:rsidR="002B6B6C" w:rsidRPr="002B6B6C">
        <w:rPr>
          <w:lang w:val="en-US"/>
        </w:rPr>
        <w:t>FIBO</w:t>
      </w:r>
      <w:r w:rsidR="002B6B6C" w:rsidRPr="002B6B6C">
        <w:t>-</w:t>
      </w:r>
      <w:r w:rsidR="002B6B6C" w:rsidRPr="002B6B6C">
        <w:rPr>
          <w:lang w:val="en-US"/>
        </w:rPr>
        <w:t>TELECOM</w:t>
      </w:r>
      <w:r w:rsidR="002B6B6C" w:rsidRPr="00A83F6A">
        <w:t xml:space="preserve"> </w:t>
      </w:r>
      <w:r w:rsidRPr="00A83F6A">
        <w:t>CS2-1C5EF-12</w:t>
      </w:r>
      <w:r w:rsidR="002B6B6C">
        <w:t xml:space="preserve"> – </w:t>
      </w:r>
      <w:r>
        <w:t>одиночная</w:t>
      </w:r>
      <w:r w:rsidR="002B6B6C">
        <w:t>, цена 7</w:t>
      </w:r>
      <w:r w:rsidR="002B6B6C" w:rsidRPr="002B6B6C">
        <w:t xml:space="preserve"> </w:t>
      </w:r>
      <w:r w:rsidR="002B6B6C">
        <w:rPr>
          <w:lang w:val="en-US"/>
        </w:rPr>
        <w:t>BYN</w:t>
      </w:r>
      <w:r w:rsidR="002B6B6C">
        <w:t>, – за</w:t>
      </w:r>
      <w:r>
        <w:t xml:space="preserve"> счёт настенного крепления и низкой цены.</w:t>
      </w:r>
      <w:r w:rsidR="002B6B6C">
        <w:t>\</w:t>
      </w:r>
    </w:p>
    <w:p w:rsidR="002B6B6C" w:rsidRDefault="002B6B6C" w:rsidP="00C72211">
      <w:pPr>
        <w:pStyle w:val="a3"/>
      </w:pPr>
    </w:p>
    <w:p w:rsidR="002B6B6C" w:rsidRPr="002B6B6C" w:rsidRDefault="002B6B6C" w:rsidP="00C72211">
      <w:pPr>
        <w:pStyle w:val="a3"/>
        <w:rPr>
          <w:b/>
        </w:rPr>
      </w:pPr>
      <w:r w:rsidRPr="002B6B6C">
        <w:rPr>
          <w:b/>
        </w:rPr>
        <w:t xml:space="preserve">4.4 Технические требования </w:t>
      </w:r>
    </w:p>
    <w:p w:rsidR="0028707D" w:rsidRDefault="0028707D" w:rsidP="000C4B72">
      <w:pPr>
        <w:spacing w:after="0" w:line="240" w:lineRule="auto"/>
        <w:contextualSpacing/>
        <w:jc w:val="both"/>
        <w:rPr>
          <w:rFonts w:ascii="Times New Roman" w:hAnsi="Times New Roman"/>
          <w:sz w:val="28"/>
        </w:rPr>
      </w:pPr>
    </w:p>
    <w:p w:rsidR="002B6B6C" w:rsidRPr="002B6B6C" w:rsidRDefault="002B6B6C" w:rsidP="002B6B6C">
      <w:pPr>
        <w:spacing w:after="0" w:line="240" w:lineRule="auto"/>
        <w:ind w:firstLine="708"/>
        <w:contextualSpacing/>
        <w:jc w:val="both"/>
        <w:rPr>
          <w:rFonts w:ascii="Times New Roman" w:hAnsi="Times New Roman"/>
          <w:sz w:val="28"/>
        </w:rPr>
      </w:pPr>
      <w:r w:rsidRPr="002B6B6C">
        <w:rPr>
          <w:rFonts w:ascii="Times New Roman" w:hAnsi="Times New Roman"/>
          <w:sz w:val="28"/>
        </w:rPr>
        <w:t>По умолчанию кабель прокладывается в кабель-канале вдоль стены на расстоянии 30 см от потолка.</w:t>
      </w:r>
    </w:p>
    <w:p w:rsidR="002B6B6C" w:rsidRPr="002B6B6C" w:rsidRDefault="002B6B6C" w:rsidP="002B6B6C">
      <w:pPr>
        <w:spacing w:after="0" w:line="240" w:lineRule="auto"/>
        <w:ind w:firstLine="708"/>
        <w:contextualSpacing/>
        <w:jc w:val="both"/>
        <w:rPr>
          <w:rFonts w:ascii="Times New Roman" w:hAnsi="Times New Roman"/>
          <w:sz w:val="28"/>
        </w:rPr>
      </w:pPr>
      <w:r w:rsidRPr="002B6B6C">
        <w:rPr>
          <w:rFonts w:ascii="Times New Roman" w:hAnsi="Times New Roman"/>
          <w:sz w:val="28"/>
        </w:rPr>
        <w:t>Информационные розетки на всех этажах располагаются на высоте 30 см от уровня пола. Кабель в таких местах опускается вертикально вниз в кабель-канале, как показано на плане. В соответствующих местах кабель прокладывается на высоте 30 см от пола и подводится к такому числу розеток, какое указано на плане.</w:t>
      </w:r>
    </w:p>
    <w:p w:rsidR="002B6B6C" w:rsidRPr="002B6B6C" w:rsidRDefault="002B6B6C" w:rsidP="002B6B6C">
      <w:pPr>
        <w:spacing w:after="0" w:line="240" w:lineRule="auto"/>
        <w:ind w:firstLine="708"/>
        <w:contextualSpacing/>
        <w:jc w:val="both"/>
        <w:rPr>
          <w:rFonts w:ascii="Times New Roman" w:hAnsi="Times New Roman"/>
          <w:sz w:val="28"/>
        </w:rPr>
      </w:pPr>
      <w:r w:rsidRPr="002B6B6C">
        <w:rPr>
          <w:rFonts w:ascii="Times New Roman" w:hAnsi="Times New Roman"/>
          <w:sz w:val="28"/>
        </w:rPr>
        <w:t>Шкаф крепится к стене на высоте 150 см от уровня пола.</w:t>
      </w:r>
    </w:p>
    <w:p w:rsidR="002B6B6C" w:rsidRDefault="002B6B6C" w:rsidP="005E303A">
      <w:pPr>
        <w:spacing w:after="0" w:line="240" w:lineRule="auto"/>
        <w:ind w:firstLine="708"/>
        <w:contextualSpacing/>
        <w:jc w:val="both"/>
        <w:rPr>
          <w:rFonts w:ascii="Times New Roman" w:hAnsi="Times New Roman"/>
          <w:sz w:val="28"/>
        </w:rPr>
      </w:pPr>
      <w:r w:rsidRPr="002B6B6C">
        <w:rPr>
          <w:rFonts w:ascii="Times New Roman" w:hAnsi="Times New Roman"/>
          <w:sz w:val="28"/>
        </w:rPr>
        <w:t xml:space="preserve">Точки доступа монтируются к потолку. Кабель к точкам доступа подводится над </w:t>
      </w:r>
      <w:proofErr w:type="spellStart"/>
      <w:r w:rsidRPr="002B6B6C">
        <w:rPr>
          <w:rFonts w:ascii="Times New Roman" w:hAnsi="Times New Roman"/>
          <w:sz w:val="28"/>
        </w:rPr>
        <w:t>фальш</w:t>
      </w:r>
      <w:proofErr w:type="spellEnd"/>
      <w:r w:rsidRPr="002B6B6C">
        <w:rPr>
          <w:rFonts w:ascii="Times New Roman" w:hAnsi="Times New Roman"/>
          <w:sz w:val="28"/>
        </w:rPr>
        <w:t>-потолком.</w:t>
      </w:r>
    </w:p>
    <w:p w:rsidR="002B6B6C" w:rsidRDefault="007C5155" w:rsidP="00065514">
      <w:pPr>
        <w:spacing w:after="0" w:line="240" w:lineRule="auto"/>
        <w:contextualSpacing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 w:rsidR="00065514" w:rsidRPr="00065514">
        <w:rPr>
          <w:rFonts w:ascii="Times New Roman" w:hAnsi="Times New Roman"/>
          <w:sz w:val="28"/>
        </w:rPr>
        <w:t>Перечень оборудования и материалов</w:t>
      </w:r>
      <w:r w:rsidR="00065514">
        <w:rPr>
          <w:rFonts w:ascii="Times New Roman" w:hAnsi="Times New Roman"/>
          <w:sz w:val="28"/>
        </w:rPr>
        <w:t xml:space="preserve"> представлен в приложении З.</w:t>
      </w:r>
    </w:p>
    <w:p w:rsidR="00065514" w:rsidRDefault="00065514" w:rsidP="00065514">
      <w:pPr>
        <w:spacing w:after="0" w:line="240" w:lineRule="auto"/>
        <w:contextualSpacing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Ведомость документов представлена в приложении И.</w:t>
      </w:r>
    </w:p>
    <w:p w:rsidR="005E303A" w:rsidRPr="005E303A" w:rsidRDefault="005E303A" w:rsidP="005E303A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</w:rPr>
      </w:pPr>
      <w:r w:rsidRPr="005E303A">
        <w:rPr>
          <w:rFonts w:ascii="Times New Roman" w:hAnsi="Times New Roman"/>
          <w:b/>
          <w:sz w:val="28"/>
        </w:rPr>
        <w:lastRenderedPageBreak/>
        <w:t>ЗАКЛЮЧЕНИЕ</w:t>
      </w:r>
    </w:p>
    <w:p w:rsidR="005E303A" w:rsidRPr="005E303A" w:rsidRDefault="005E303A" w:rsidP="005E303A">
      <w:pPr>
        <w:spacing w:after="0" w:line="240" w:lineRule="auto"/>
        <w:contextualSpacing/>
        <w:jc w:val="both"/>
        <w:rPr>
          <w:rFonts w:ascii="Times New Roman" w:hAnsi="Times New Roman"/>
          <w:sz w:val="28"/>
        </w:rPr>
      </w:pPr>
    </w:p>
    <w:p w:rsidR="005E303A" w:rsidRPr="005E303A" w:rsidRDefault="005E303A" w:rsidP="005E303A">
      <w:pPr>
        <w:spacing w:after="0" w:line="240" w:lineRule="auto"/>
        <w:ind w:firstLine="708"/>
        <w:contextualSpacing/>
        <w:jc w:val="both"/>
        <w:rPr>
          <w:rFonts w:ascii="Times New Roman" w:hAnsi="Times New Roman"/>
          <w:sz w:val="28"/>
        </w:rPr>
      </w:pPr>
      <w:r w:rsidRPr="005E303A">
        <w:rPr>
          <w:rFonts w:ascii="Times New Roman" w:hAnsi="Times New Roman"/>
          <w:sz w:val="28"/>
        </w:rPr>
        <w:t xml:space="preserve">В рамках выполнения курсового проекта была разработана локальная компьютерная сеть </w:t>
      </w:r>
      <w:r>
        <w:rPr>
          <w:rFonts w:ascii="Times New Roman" w:hAnsi="Times New Roman"/>
          <w:sz w:val="28"/>
        </w:rPr>
        <w:t xml:space="preserve">для кафедры обучения </w:t>
      </w:r>
      <w:r>
        <w:rPr>
          <w:rFonts w:ascii="Times New Roman" w:hAnsi="Times New Roman"/>
          <w:sz w:val="28"/>
          <w:lang w:val="en-US"/>
        </w:rPr>
        <w:t>web</w:t>
      </w:r>
      <w:r w:rsidRPr="005E303A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>дизайну коммерческого университета</w:t>
      </w:r>
      <w:r w:rsidRPr="005E303A">
        <w:rPr>
          <w:rFonts w:ascii="Times New Roman" w:hAnsi="Times New Roman"/>
          <w:sz w:val="28"/>
        </w:rPr>
        <w:t>.</w:t>
      </w:r>
    </w:p>
    <w:p w:rsidR="005E303A" w:rsidRPr="005E303A" w:rsidRDefault="005E303A" w:rsidP="005E303A">
      <w:pPr>
        <w:spacing w:after="0" w:line="240" w:lineRule="auto"/>
        <w:ind w:firstLine="708"/>
        <w:contextualSpacing/>
        <w:jc w:val="both"/>
        <w:rPr>
          <w:rFonts w:ascii="Times New Roman" w:hAnsi="Times New Roman"/>
          <w:sz w:val="28"/>
        </w:rPr>
      </w:pPr>
      <w:r w:rsidRPr="005E303A">
        <w:rPr>
          <w:rFonts w:ascii="Times New Roman" w:hAnsi="Times New Roman"/>
          <w:sz w:val="28"/>
        </w:rPr>
        <w:t>Исходя из поставленных задач в ходе выполнения курсового проекта был исследован рынок сетевого оборудования, выбраны подходящие под требования заказчика устройства, приведена мотивация выбора каждого компонента, разработана структ</w:t>
      </w:r>
      <w:r w:rsidR="006E2F58">
        <w:rPr>
          <w:rFonts w:ascii="Times New Roman" w:hAnsi="Times New Roman"/>
          <w:sz w:val="28"/>
        </w:rPr>
        <w:t>у</w:t>
      </w:r>
      <w:r w:rsidRPr="005E303A">
        <w:rPr>
          <w:rFonts w:ascii="Times New Roman" w:hAnsi="Times New Roman"/>
          <w:sz w:val="28"/>
        </w:rPr>
        <w:t>рная и функциональная схем</w:t>
      </w:r>
      <w:r w:rsidR="006E2F58">
        <w:rPr>
          <w:rFonts w:ascii="Times New Roman" w:hAnsi="Times New Roman"/>
          <w:sz w:val="28"/>
        </w:rPr>
        <w:t>ы</w:t>
      </w:r>
      <w:r w:rsidRPr="005E303A">
        <w:rPr>
          <w:rFonts w:ascii="Times New Roman" w:hAnsi="Times New Roman"/>
          <w:sz w:val="28"/>
        </w:rPr>
        <w:t xml:space="preserve"> сети, схема адресации, конфигурация используемых в проекте устройств</w:t>
      </w:r>
      <w:r>
        <w:rPr>
          <w:rFonts w:ascii="Times New Roman" w:hAnsi="Times New Roman"/>
          <w:sz w:val="28"/>
        </w:rPr>
        <w:t>,</w:t>
      </w:r>
      <w:r w:rsidRPr="005E303A">
        <w:rPr>
          <w:rFonts w:ascii="Times New Roman" w:hAnsi="Times New Roman"/>
          <w:sz w:val="28"/>
        </w:rPr>
        <w:t xml:space="preserve"> а также план </w:t>
      </w:r>
      <w:r>
        <w:rPr>
          <w:rFonts w:ascii="Times New Roman" w:hAnsi="Times New Roman"/>
          <w:sz w:val="28"/>
        </w:rPr>
        <w:t>здания</w:t>
      </w:r>
      <w:r w:rsidRPr="005E303A">
        <w:rPr>
          <w:rFonts w:ascii="Times New Roman" w:hAnsi="Times New Roman"/>
          <w:sz w:val="28"/>
        </w:rPr>
        <w:t>.</w:t>
      </w:r>
    </w:p>
    <w:p w:rsidR="005E303A" w:rsidRPr="005E303A" w:rsidRDefault="005E303A" w:rsidP="005E303A">
      <w:pPr>
        <w:spacing w:after="0" w:line="240" w:lineRule="auto"/>
        <w:ind w:firstLine="708"/>
        <w:contextualSpacing/>
        <w:jc w:val="both"/>
        <w:rPr>
          <w:rFonts w:ascii="Times New Roman" w:hAnsi="Times New Roman"/>
          <w:sz w:val="28"/>
        </w:rPr>
      </w:pPr>
      <w:r w:rsidRPr="005E303A">
        <w:rPr>
          <w:rFonts w:ascii="Times New Roman" w:hAnsi="Times New Roman"/>
          <w:sz w:val="28"/>
        </w:rPr>
        <w:t xml:space="preserve">Выбор компании </w:t>
      </w:r>
      <w:proofErr w:type="spellStart"/>
      <w:r w:rsidRPr="005E303A">
        <w:rPr>
          <w:rFonts w:ascii="Times New Roman" w:hAnsi="Times New Roman"/>
          <w:sz w:val="28"/>
        </w:rPr>
        <w:t>MiktoTik</w:t>
      </w:r>
      <w:proofErr w:type="spellEnd"/>
      <w:r w:rsidRPr="005E303A">
        <w:rPr>
          <w:rFonts w:ascii="Times New Roman" w:hAnsi="Times New Roman"/>
          <w:sz w:val="28"/>
        </w:rPr>
        <w:t xml:space="preserve"> в качестве производителя сетевого оборудования стал отличным </w:t>
      </w:r>
      <w:proofErr w:type="spellStart"/>
      <w:r w:rsidRPr="005E303A">
        <w:rPr>
          <w:rFonts w:ascii="Times New Roman" w:hAnsi="Times New Roman"/>
          <w:sz w:val="28"/>
        </w:rPr>
        <w:t>решенем</w:t>
      </w:r>
      <w:proofErr w:type="spellEnd"/>
      <w:r w:rsidRPr="005E303A">
        <w:rPr>
          <w:rFonts w:ascii="Times New Roman" w:hAnsi="Times New Roman"/>
          <w:sz w:val="28"/>
        </w:rPr>
        <w:t>, так как соотношение цен</w:t>
      </w:r>
      <w:r>
        <w:rPr>
          <w:rFonts w:ascii="Times New Roman" w:hAnsi="Times New Roman"/>
          <w:sz w:val="28"/>
        </w:rPr>
        <w:t>ы и доступного функционала у их</w:t>
      </w:r>
      <w:r w:rsidRPr="005E303A">
        <w:rPr>
          <w:rFonts w:ascii="Times New Roman" w:hAnsi="Times New Roman"/>
          <w:sz w:val="28"/>
        </w:rPr>
        <w:t xml:space="preserve"> продукции является одним из лучших на рынке на данный момент.</w:t>
      </w:r>
    </w:p>
    <w:p w:rsidR="005E303A" w:rsidRPr="005E303A" w:rsidRDefault="005E303A" w:rsidP="005E303A">
      <w:pPr>
        <w:spacing w:after="0" w:line="240" w:lineRule="auto"/>
        <w:ind w:firstLine="708"/>
        <w:contextualSpacing/>
        <w:jc w:val="both"/>
        <w:rPr>
          <w:rFonts w:ascii="Times New Roman" w:hAnsi="Times New Roman"/>
          <w:sz w:val="28"/>
        </w:rPr>
      </w:pPr>
      <w:r w:rsidRPr="005E303A">
        <w:rPr>
          <w:rFonts w:ascii="Times New Roman" w:hAnsi="Times New Roman"/>
          <w:sz w:val="28"/>
        </w:rPr>
        <w:t xml:space="preserve">Для разграничения трафика использовалась технология VLAN. Разграничение производилось по типу подключений, расположению и назначению. </w:t>
      </w:r>
    </w:p>
    <w:p w:rsidR="005E303A" w:rsidRPr="005E303A" w:rsidRDefault="005E303A" w:rsidP="005E303A">
      <w:pPr>
        <w:spacing w:after="0" w:line="240" w:lineRule="auto"/>
        <w:ind w:firstLine="708"/>
        <w:contextualSpacing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Проектирование сети происходило с упором на </w:t>
      </w:r>
      <w:proofErr w:type="spellStart"/>
      <w:r>
        <w:rPr>
          <w:rFonts w:ascii="Times New Roman" w:hAnsi="Times New Roman"/>
          <w:sz w:val="28"/>
        </w:rPr>
        <w:t>бюджетность</w:t>
      </w:r>
      <w:proofErr w:type="spellEnd"/>
      <w:r>
        <w:rPr>
          <w:rFonts w:ascii="Times New Roman" w:hAnsi="Times New Roman"/>
          <w:sz w:val="28"/>
        </w:rPr>
        <w:t>. Тем не менее все поставленные по техническому заданию пункты были выполнены в полном объеме при сохранении бюджета в пределах разумного.</w:t>
      </w:r>
    </w:p>
    <w:p w:rsidR="005E303A" w:rsidRDefault="005E303A" w:rsidP="005E303A">
      <w:pPr>
        <w:spacing w:after="0" w:line="240" w:lineRule="auto"/>
        <w:ind w:firstLine="708"/>
        <w:contextualSpacing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запросу заказчика в рамках приватной внутренней сети, установлен файловый сервер, доступ к которому обеспечивается</w:t>
      </w:r>
      <w:r w:rsidR="006E2F58">
        <w:rPr>
          <w:rFonts w:ascii="Times New Roman" w:hAnsi="Times New Roman"/>
          <w:sz w:val="28"/>
        </w:rPr>
        <w:t xml:space="preserve"> только</w:t>
      </w:r>
      <w:r>
        <w:rPr>
          <w:rFonts w:ascii="Times New Roman" w:hAnsi="Times New Roman"/>
          <w:sz w:val="28"/>
        </w:rPr>
        <w:t xml:space="preserve"> через </w:t>
      </w:r>
      <w:r w:rsidR="006E2F58">
        <w:rPr>
          <w:rFonts w:ascii="Times New Roman" w:hAnsi="Times New Roman"/>
          <w:sz w:val="28"/>
        </w:rPr>
        <w:t>учебные и рабочие станции внутри кафедры</w:t>
      </w:r>
    </w:p>
    <w:p w:rsidR="006E2F58" w:rsidRPr="006E2F58" w:rsidRDefault="006E2F58" w:rsidP="005E303A">
      <w:pPr>
        <w:spacing w:after="0" w:line="240" w:lineRule="auto"/>
        <w:ind w:firstLine="708"/>
        <w:contextualSpacing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Также было настроено резервирование канала, что обеспечивает более стабильное и постоянное подключение к сети </w:t>
      </w:r>
      <w:r>
        <w:rPr>
          <w:rFonts w:ascii="Times New Roman" w:hAnsi="Times New Roman"/>
          <w:sz w:val="28"/>
          <w:lang w:val="en-US"/>
        </w:rPr>
        <w:t>Internet</w:t>
      </w:r>
      <w:r>
        <w:rPr>
          <w:rFonts w:ascii="Times New Roman" w:hAnsi="Times New Roman"/>
          <w:sz w:val="28"/>
        </w:rPr>
        <w:t>.</w:t>
      </w:r>
    </w:p>
    <w:p w:rsidR="00065514" w:rsidRDefault="005E303A" w:rsidP="005E303A">
      <w:pPr>
        <w:spacing w:after="0" w:line="240" w:lineRule="auto"/>
        <w:ind w:firstLine="708"/>
        <w:contextualSpacing/>
        <w:jc w:val="both"/>
        <w:rPr>
          <w:rFonts w:ascii="Times New Roman" w:hAnsi="Times New Roman"/>
          <w:sz w:val="28"/>
        </w:rPr>
      </w:pPr>
      <w:r w:rsidRPr="005E303A">
        <w:rPr>
          <w:rFonts w:ascii="Times New Roman" w:hAnsi="Times New Roman"/>
          <w:sz w:val="28"/>
        </w:rPr>
        <w:t>К достоинствам спроектированной сети можно отнести актуальность и масштабируемость. Сеть р</w:t>
      </w:r>
      <w:r w:rsidR="006E2F58">
        <w:rPr>
          <w:rFonts w:ascii="Times New Roman" w:hAnsi="Times New Roman"/>
          <w:sz w:val="28"/>
        </w:rPr>
        <w:t>азработана с учётом современных тенденций в мире компьютерных сетей.</w:t>
      </w:r>
    </w:p>
    <w:p w:rsidR="00065514" w:rsidRDefault="00065514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:rsidR="00065514" w:rsidRPr="00065514" w:rsidRDefault="00065514" w:rsidP="00065514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</w:rPr>
      </w:pPr>
      <w:r w:rsidRPr="00065514">
        <w:rPr>
          <w:rFonts w:ascii="Times New Roman" w:hAnsi="Times New Roman"/>
          <w:b/>
          <w:sz w:val="28"/>
        </w:rPr>
        <w:lastRenderedPageBreak/>
        <w:t>СПИСОК ИСПОЛЬЗОВАННЫХ ИСТОЧНИКОВ</w:t>
      </w:r>
    </w:p>
    <w:p w:rsidR="00065514" w:rsidRPr="00065514" w:rsidRDefault="00065514" w:rsidP="00065514">
      <w:pPr>
        <w:spacing w:after="0" w:line="240" w:lineRule="auto"/>
        <w:contextualSpacing/>
        <w:jc w:val="both"/>
        <w:rPr>
          <w:rFonts w:ascii="Times New Roman" w:hAnsi="Times New Roman"/>
          <w:sz w:val="28"/>
        </w:rPr>
      </w:pPr>
    </w:p>
    <w:p w:rsidR="00065514" w:rsidRPr="00A22B18" w:rsidRDefault="00065514" w:rsidP="00065514">
      <w:pPr>
        <w:spacing w:after="0" w:line="240" w:lineRule="auto"/>
        <w:ind w:firstLine="708"/>
        <w:contextualSpacing/>
        <w:jc w:val="both"/>
        <w:rPr>
          <w:rFonts w:ascii="Times New Roman" w:hAnsi="Times New Roman"/>
          <w:sz w:val="28"/>
        </w:rPr>
      </w:pPr>
      <w:r w:rsidRPr="00A22B18">
        <w:rPr>
          <w:rFonts w:ascii="Times New Roman" w:hAnsi="Times New Roman"/>
          <w:sz w:val="28"/>
        </w:rPr>
        <w:t xml:space="preserve">[1] </w:t>
      </w:r>
      <w:r>
        <w:rPr>
          <w:rFonts w:ascii="Times New Roman" w:hAnsi="Times New Roman"/>
          <w:sz w:val="28"/>
          <w:lang w:val="en-US"/>
        </w:rPr>
        <w:t>How</w:t>
      </w:r>
      <w:r w:rsidRPr="00A22B18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much</w:t>
      </w:r>
      <w:r w:rsidRPr="00A22B18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ram</w:t>
      </w:r>
      <w:r w:rsidRPr="00A22B18">
        <w:rPr>
          <w:rFonts w:ascii="Times New Roman" w:hAnsi="Times New Roman"/>
          <w:sz w:val="28"/>
        </w:rPr>
        <w:t xml:space="preserve"> </w:t>
      </w:r>
      <w:r w:rsidRPr="00065514">
        <w:rPr>
          <w:rFonts w:ascii="Times New Roman" w:hAnsi="Times New Roman"/>
          <w:sz w:val="28"/>
          <w:lang w:val="en-US"/>
        </w:rPr>
        <w:t>sh</w:t>
      </w:r>
      <w:r>
        <w:rPr>
          <w:rFonts w:ascii="Times New Roman" w:hAnsi="Times New Roman"/>
          <w:sz w:val="28"/>
          <w:lang w:val="en-US"/>
        </w:rPr>
        <w:t>ould</w:t>
      </w:r>
      <w:r w:rsidRPr="00A22B18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a</w:t>
      </w:r>
      <w:r w:rsidRPr="00A22B18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server</w:t>
      </w:r>
      <w:r w:rsidRPr="00A22B18">
        <w:rPr>
          <w:rFonts w:ascii="Times New Roman" w:hAnsi="Times New Roman"/>
          <w:sz w:val="28"/>
        </w:rPr>
        <w:t xml:space="preserve"> </w:t>
      </w:r>
      <w:r w:rsidRPr="00065514">
        <w:rPr>
          <w:rFonts w:ascii="Times New Roman" w:hAnsi="Times New Roman"/>
          <w:sz w:val="28"/>
          <w:lang w:val="en-US"/>
        </w:rPr>
        <w:t>have</w:t>
      </w:r>
      <w:r w:rsidRPr="00A22B18">
        <w:rPr>
          <w:rFonts w:ascii="Times New Roman" w:hAnsi="Times New Roman"/>
          <w:sz w:val="28"/>
        </w:rPr>
        <w:t xml:space="preserve"> [</w:t>
      </w:r>
      <w:r w:rsidRPr="00065514">
        <w:rPr>
          <w:rFonts w:ascii="Times New Roman" w:hAnsi="Times New Roman"/>
          <w:sz w:val="28"/>
        </w:rPr>
        <w:t>Электронный</w:t>
      </w:r>
      <w:r w:rsidRPr="00A22B18">
        <w:rPr>
          <w:rFonts w:ascii="Times New Roman" w:hAnsi="Times New Roman"/>
          <w:sz w:val="28"/>
        </w:rPr>
        <w:t xml:space="preserve"> </w:t>
      </w:r>
      <w:r w:rsidRPr="00065514">
        <w:rPr>
          <w:rFonts w:ascii="Times New Roman" w:hAnsi="Times New Roman"/>
          <w:sz w:val="28"/>
        </w:rPr>
        <w:t>ресурс</w:t>
      </w:r>
      <w:r w:rsidRPr="00A22B18">
        <w:rPr>
          <w:rFonts w:ascii="Times New Roman" w:hAnsi="Times New Roman"/>
          <w:sz w:val="28"/>
        </w:rPr>
        <w:t xml:space="preserve">]. - </w:t>
      </w:r>
      <w:r w:rsidRPr="00065514">
        <w:rPr>
          <w:rFonts w:ascii="Times New Roman" w:hAnsi="Times New Roman"/>
          <w:sz w:val="28"/>
        </w:rPr>
        <w:t>Режим</w:t>
      </w:r>
      <w:r w:rsidRPr="00A22B18">
        <w:rPr>
          <w:rFonts w:ascii="Times New Roman" w:hAnsi="Times New Roman"/>
          <w:sz w:val="28"/>
        </w:rPr>
        <w:t xml:space="preserve"> </w:t>
      </w:r>
      <w:r w:rsidRPr="00065514">
        <w:rPr>
          <w:rFonts w:ascii="Times New Roman" w:hAnsi="Times New Roman"/>
          <w:sz w:val="28"/>
        </w:rPr>
        <w:t>доступа</w:t>
      </w:r>
      <w:r w:rsidRPr="00A22B18">
        <w:rPr>
          <w:rFonts w:ascii="Times New Roman" w:hAnsi="Times New Roman"/>
          <w:sz w:val="28"/>
        </w:rPr>
        <w:t xml:space="preserve">: </w:t>
      </w:r>
      <w:r w:rsidRPr="00065514">
        <w:rPr>
          <w:rFonts w:ascii="Times New Roman" w:hAnsi="Times New Roman"/>
          <w:sz w:val="28"/>
          <w:lang w:val="en-US"/>
        </w:rPr>
        <w:t>https</w:t>
      </w:r>
      <w:r w:rsidRPr="00A22B18">
        <w:rPr>
          <w:rFonts w:ascii="Times New Roman" w:hAnsi="Times New Roman"/>
          <w:sz w:val="28"/>
        </w:rPr>
        <w:t>://</w:t>
      </w:r>
      <w:r w:rsidRPr="00065514">
        <w:rPr>
          <w:rFonts w:ascii="Times New Roman" w:hAnsi="Times New Roman"/>
          <w:sz w:val="28"/>
          <w:lang w:val="en-US"/>
        </w:rPr>
        <w:t>robots</w:t>
      </w:r>
      <w:r w:rsidRPr="00A22B18">
        <w:rPr>
          <w:rFonts w:ascii="Times New Roman" w:hAnsi="Times New Roman"/>
          <w:sz w:val="28"/>
        </w:rPr>
        <w:t>.</w:t>
      </w:r>
      <w:r w:rsidRPr="00065514">
        <w:rPr>
          <w:rFonts w:ascii="Times New Roman" w:hAnsi="Times New Roman"/>
          <w:sz w:val="28"/>
          <w:lang w:val="en-US"/>
        </w:rPr>
        <w:t>net</w:t>
      </w:r>
      <w:r w:rsidRPr="00A22B18">
        <w:rPr>
          <w:rFonts w:ascii="Times New Roman" w:hAnsi="Times New Roman"/>
          <w:sz w:val="28"/>
        </w:rPr>
        <w:t>/</w:t>
      </w:r>
      <w:r w:rsidRPr="00065514">
        <w:rPr>
          <w:rFonts w:ascii="Times New Roman" w:hAnsi="Times New Roman"/>
          <w:sz w:val="28"/>
          <w:lang w:val="en-US"/>
        </w:rPr>
        <w:t>tech</w:t>
      </w:r>
      <w:r w:rsidRPr="00A22B18">
        <w:rPr>
          <w:rFonts w:ascii="Times New Roman" w:hAnsi="Times New Roman"/>
          <w:sz w:val="28"/>
        </w:rPr>
        <w:t>/</w:t>
      </w:r>
      <w:r w:rsidRPr="00065514">
        <w:rPr>
          <w:rFonts w:ascii="Times New Roman" w:hAnsi="Times New Roman"/>
          <w:sz w:val="28"/>
          <w:lang w:val="en-US"/>
        </w:rPr>
        <w:t>how</w:t>
      </w:r>
      <w:r w:rsidRPr="00A22B18">
        <w:rPr>
          <w:rFonts w:ascii="Times New Roman" w:hAnsi="Times New Roman"/>
          <w:sz w:val="28"/>
        </w:rPr>
        <w:t>-</w:t>
      </w:r>
      <w:r w:rsidRPr="00065514">
        <w:rPr>
          <w:rFonts w:ascii="Times New Roman" w:hAnsi="Times New Roman"/>
          <w:sz w:val="28"/>
          <w:lang w:val="en-US"/>
        </w:rPr>
        <w:t>much</w:t>
      </w:r>
      <w:r w:rsidRPr="00A22B18">
        <w:rPr>
          <w:rFonts w:ascii="Times New Roman" w:hAnsi="Times New Roman"/>
          <w:sz w:val="28"/>
        </w:rPr>
        <w:t>-</w:t>
      </w:r>
      <w:r w:rsidRPr="00065514">
        <w:rPr>
          <w:rFonts w:ascii="Times New Roman" w:hAnsi="Times New Roman"/>
          <w:sz w:val="28"/>
          <w:lang w:val="en-US"/>
        </w:rPr>
        <w:t>ram</w:t>
      </w:r>
      <w:r w:rsidRPr="00A22B18">
        <w:rPr>
          <w:rFonts w:ascii="Times New Roman" w:hAnsi="Times New Roman"/>
          <w:sz w:val="28"/>
        </w:rPr>
        <w:t>-</w:t>
      </w:r>
      <w:r w:rsidRPr="00065514">
        <w:rPr>
          <w:rFonts w:ascii="Times New Roman" w:hAnsi="Times New Roman"/>
          <w:sz w:val="28"/>
          <w:lang w:val="en-US"/>
        </w:rPr>
        <w:t>should</w:t>
      </w:r>
      <w:r w:rsidRPr="00A22B18">
        <w:rPr>
          <w:rFonts w:ascii="Times New Roman" w:hAnsi="Times New Roman"/>
          <w:sz w:val="28"/>
        </w:rPr>
        <w:t>-</w:t>
      </w:r>
      <w:r w:rsidRPr="00065514">
        <w:rPr>
          <w:rFonts w:ascii="Times New Roman" w:hAnsi="Times New Roman"/>
          <w:sz w:val="28"/>
          <w:lang w:val="en-US"/>
        </w:rPr>
        <w:t>a</w:t>
      </w:r>
      <w:r w:rsidRPr="00A22B18">
        <w:rPr>
          <w:rFonts w:ascii="Times New Roman" w:hAnsi="Times New Roman"/>
          <w:sz w:val="28"/>
        </w:rPr>
        <w:t>-</w:t>
      </w:r>
      <w:r w:rsidRPr="00065514">
        <w:rPr>
          <w:rFonts w:ascii="Times New Roman" w:hAnsi="Times New Roman"/>
          <w:sz w:val="28"/>
          <w:lang w:val="en-US"/>
        </w:rPr>
        <w:t>server</w:t>
      </w:r>
      <w:r w:rsidRPr="00A22B18">
        <w:rPr>
          <w:rFonts w:ascii="Times New Roman" w:hAnsi="Times New Roman"/>
          <w:sz w:val="28"/>
        </w:rPr>
        <w:t>-</w:t>
      </w:r>
      <w:r w:rsidRPr="00065514">
        <w:rPr>
          <w:rFonts w:ascii="Times New Roman" w:hAnsi="Times New Roman"/>
          <w:sz w:val="28"/>
          <w:lang w:val="en-US"/>
        </w:rPr>
        <w:t>have</w:t>
      </w:r>
      <w:r w:rsidRPr="00A22B18">
        <w:rPr>
          <w:rFonts w:ascii="Times New Roman" w:hAnsi="Times New Roman"/>
          <w:sz w:val="28"/>
        </w:rPr>
        <w:t>/</w:t>
      </w:r>
    </w:p>
    <w:p w:rsidR="00065514" w:rsidRDefault="00065514" w:rsidP="00065514">
      <w:pPr>
        <w:spacing w:after="0" w:line="240" w:lineRule="auto"/>
        <w:ind w:firstLine="708"/>
        <w:contextualSpacing/>
        <w:jc w:val="both"/>
        <w:rPr>
          <w:rFonts w:ascii="Times New Roman" w:hAnsi="Times New Roman"/>
          <w:sz w:val="28"/>
        </w:rPr>
      </w:pPr>
      <w:r w:rsidRPr="00065514">
        <w:rPr>
          <w:rFonts w:ascii="Times New Roman" w:hAnsi="Times New Roman"/>
          <w:sz w:val="28"/>
        </w:rPr>
        <w:t xml:space="preserve">[2] </w:t>
      </w:r>
      <w:r w:rsidRPr="00065514">
        <w:rPr>
          <w:rFonts w:ascii="Times New Roman" w:hAnsi="Times New Roman"/>
          <w:sz w:val="28"/>
          <w:lang w:val="en-US"/>
        </w:rPr>
        <w:t>Dell</w:t>
      </w:r>
      <w:r w:rsidRPr="00065514">
        <w:rPr>
          <w:rFonts w:ascii="Times New Roman" w:hAnsi="Times New Roman"/>
          <w:sz w:val="28"/>
        </w:rPr>
        <w:t xml:space="preserve"> </w:t>
      </w:r>
      <w:r w:rsidRPr="00065514">
        <w:rPr>
          <w:rFonts w:ascii="Times New Roman" w:hAnsi="Times New Roman"/>
          <w:sz w:val="28"/>
          <w:lang w:val="en-US"/>
        </w:rPr>
        <w:t>PowerEdge</w:t>
      </w:r>
      <w:r w:rsidRPr="00065514">
        <w:rPr>
          <w:rFonts w:ascii="Times New Roman" w:hAnsi="Times New Roman"/>
          <w:sz w:val="28"/>
        </w:rPr>
        <w:t xml:space="preserve">40 </w:t>
      </w:r>
      <w:r w:rsidRPr="00065514">
        <w:rPr>
          <w:rFonts w:ascii="Times New Roman" w:hAnsi="Times New Roman"/>
          <w:sz w:val="28"/>
          <w:lang w:val="en-US"/>
        </w:rPr>
        <w:t>Datasheet</w:t>
      </w:r>
      <w:r w:rsidRPr="00065514">
        <w:rPr>
          <w:rFonts w:ascii="Times New Roman" w:hAnsi="Times New Roman"/>
          <w:sz w:val="28"/>
        </w:rPr>
        <w:t xml:space="preserve"> [Электронный ресурс]. - Режим доступа: </w:t>
      </w:r>
      <w:r w:rsidRPr="00065514">
        <w:rPr>
          <w:rFonts w:ascii="Times New Roman" w:hAnsi="Times New Roman"/>
          <w:sz w:val="28"/>
          <w:lang w:val="en-US"/>
        </w:rPr>
        <w:t>https</w:t>
      </w:r>
      <w:r w:rsidRPr="00065514">
        <w:rPr>
          <w:rFonts w:ascii="Times New Roman" w:hAnsi="Times New Roman"/>
          <w:sz w:val="28"/>
        </w:rPr>
        <w:t>://</w:t>
      </w:r>
      <w:proofErr w:type="spellStart"/>
      <w:r w:rsidRPr="00065514">
        <w:rPr>
          <w:rFonts w:ascii="Times New Roman" w:hAnsi="Times New Roman"/>
          <w:sz w:val="28"/>
          <w:lang w:val="en-US"/>
        </w:rPr>
        <w:t>dev</w:t>
      </w:r>
      <w:proofErr w:type="spellEnd"/>
      <w:r w:rsidRPr="00065514">
        <w:rPr>
          <w:rFonts w:ascii="Times New Roman" w:hAnsi="Times New Roman"/>
          <w:sz w:val="28"/>
        </w:rPr>
        <w:t>.</w:t>
      </w:r>
      <w:r w:rsidRPr="00065514">
        <w:rPr>
          <w:rFonts w:ascii="Times New Roman" w:hAnsi="Times New Roman"/>
          <w:sz w:val="28"/>
          <w:lang w:val="en-US"/>
        </w:rPr>
        <w:t>dell</w:t>
      </w:r>
      <w:r w:rsidRPr="00065514">
        <w:rPr>
          <w:rFonts w:ascii="Times New Roman" w:hAnsi="Times New Roman"/>
          <w:sz w:val="28"/>
        </w:rPr>
        <w:t>-</w:t>
      </w:r>
      <w:r w:rsidRPr="00065514">
        <w:rPr>
          <w:rFonts w:ascii="Times New Roman" w:hAnsi="Times New Roman"/>
          <w:sz w:val="28"/>
          <w:lang w:val="en-US"/>
        </w:rPr>
        <w:t>servers</w:t>
      </w:r>
      <w:r w:rsidRPr="00065514">
        <w:rPr>
          <w:rFonts w:ascii="Times New Roman" w:hAnsi="Times New Roman"/>
          <w:sz w:val="28"/>
        </w:rPr>
        <w:t>.</w:t>
      </w:r>
      <w:proofErr w:type="spellStart"/>
      <w:r w:rsidRPr="00065514">
        <w:rPr>
          <w:rFonts w:ascii="Times New Roman" w:hAnsi="Times New Roman"/>
          <w:sz w:val="28"/>
          <w:lang w:val="en-US"/>
        </w:rPr>
        <w:t>ru</w:t>
      </w:r>
      <w:proofErr w:type="spellEnd"/>
      <w:r w:rsidRPr="00065514">
        <w:rPr>
          <w:rFonts w:ascii="Times New Roman" w:hAnsi="Times New Roman"/>
          <w:sz w:val="28"/>
        </w:rPr>
        <w:t>/</w:t>
      </w:r>
      <w:proofErr w:type="spellStart"/>
      <w:r w:rsidRPr="00065514">
        <w:rPr>
          <w:rFonts w:ascii="Times New Roman" w:hAnsi="Times New Roman"/>
          <w:sz w:val="28"/>
          <w:lang w:val="en-US"/>
        </w:rPr>
        <w:t>wp</w:t>
      </w:r>
      <w:proofErr w:type="spellEnd"/>
      <w:r w:rsidRPr="00065514">
        <w:rPr>
          <w:rFonts w:ascii="Times New Roman" w:hAnsi="Times New Roman"/>
          <w:sz w:val="28"/>
        </w:rPr>
        <w:t>-</w:t>
      </w:r>
      <w:r w:rsidRPr="00065514">
        <w:rPr>
          <w:rFonts w:ascii="Times New Roman" w:hAnsi="Times New Roman"/>
          <w:sz w:val="28"/>
          <w:lang w:val="en-US"/>
        </w:rPr>
        <w:t>content</w:t>
      </w:r>
      <w:r w:rsidRPr="00065514">
        <w:rPr>
          <w:rFonts w:ascii="Times New Roman" w:hAnsi="Times New Roman"/>
          <w:sz w:val="28"/>
        </w:rPr>
        <w:t>/</w:t>
      </w:r>
      <w:r w:rsidRPr="00065514">
        <w:rPr>
          <w:rFonts w:ascii="Times New Roman" w:hAnsi="Times New Roman"/>
          <w:sz w:val="28"/>
          <w:lang w:val="en-US"/>
        </w:rPr>
        <w:t>uploads</w:t>
      </w:r>
      <w:r w:rsidRPr="00065514">
        <w:rPr>
          <w:rFonts w:ascii="Times New Roman" w:hAnsi="Times New Roman"/>
          <w:sz w:val="28"/>
        </w:rPr>
        <w:t>/2022/12/</w:t>
      </w:r>
      <w:r w:rsidRPr="00065514">
        <w:rPr>
          <w:rFonts w:ascii="Times New Roman" w:hAnsi="Times New Roman"/>
          <w:sz w:val="28"/>
          <w:lang w:val="en-US"/>
        </w:rPr>
        <w:t>T</w:t>
      </w:r>
      <w:r w:rsidRPr="00065514">
        <w:rPr>
          <w:rFonts w:ascii="Times New Roman" w:hAnsi="Times New Roman"/>
          <w:sz w:val="28"/>
        </w:rPr>
        <w:t>40.</w:t>
      </w:r>
      <w:r w:rsidRPr="00065514">
        <w:rPr>
          <w:rFonts w:ascii="Times New Roman" w:hAnsi="Times New Roman"/>
          <w:sz w:val="28"/>
          <w:lang w:val="en-US"/>
        </w:rPr>
        <w:t>pdf</w:t>
      </w:r>
      <w:r w:rsidRPr="00065514">
        <w:rPr>
          <w:rFonts w:ascii="Times New Roman" w:hAnsi="Times New Roman"/>
          <w:sz w:val="28"/>
        </w:rPr>
        <w:t xml:space="preserve"> </w:t>
      </w:r>
    </w:p>
    <w:p w:rsidR="00D12131" w:rsidRPr="00D12131" w:rsidRDefault="00D12131" w:rsidP="00065514">
      <w:pPr>
        <w:spacing w:after="0" w:line="240" w:lineRule="auto"/>
        <w:ind w:firstLine="708"/>
        <w:contextualSpacing/>
        <w:jc w:val="both"/>
        <w:rPr>
          <w:rFonts w:ascii="Times New Roman" w:hAnsi="Times New Roman"/>
          <w:sz w:val="28"/>
        </w:rPr>
      </w:pPr>
      <w:r w:rsidRPr="00065514">
        <w:rPr>
          <w:rFonts w:ascii="Times New Roman" w:hAnsi="Times New Roman"/>
          <w:sz w:val="28"/>
        </w:rPr>
        <w:t>[</w:t>
      </w:r>
      <w:r w:rsidRPr="00D12131">
        <w:rPr>
          <w:rFonts w:ascii="Times New Roman" w:hAnsi="Times New Roman"/>
          <w:sz w:val="28"/>
        </w:rPr>
        <w:t>3</w:t>
      </w:r>
      <w:r w:rsidRPr="00065514">
        <w:rPr>
          <w:rFonts w:ascii="Times New Roman" w:hAnsi="Times New Roman"/>
          <w:sz w:val="28"/>
        </w:rPr>
        <w:t xml:space="preserve">] </w:t>
      </w:r>
      <w:proofErr w:type="spellStart"/>
      <w:r>
        <w:rPr>
          <w:rFonts w:ascii="Times New Roman" w:hAnsi="Times New Roman"/>
          <w:sz w:val="28"/>
          <w:lang w:val="en-US"/>
        </w:rPr>
        <w:t>MikroTik</w:t>
      </w:r>
      <w:proofErr w:type="spellEnd"/>
      <w:r w:rsidRPr="00065514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CCR2004-16G-2S</w:t>
      </w:r>
      <w:r w:rsidRPr="00065514">
        <w:rPr>
          <w:rFonts w:ascii="Times New Roman" w:hAnsi="Times New Roman"/>
          <w:sz w:val="28"/>
        </w:rPr>
        <w:t xml:space="preserve"> [Электронный ресурс]. - Режим доступа: </w:t>
      </w:r>
      <w:r w:rsidRPr="00D12131">
        <w:rPr>
          <w:rFonts w:ascii="Times New Roman" w:hAnsi="Times New Roman"/>
          <w:sz w:val="28"/>
          <w:lang w:val="en-US"/>
        </w:rPr>
        <w:t>https</w:t>
      </w:r>
      <w:r w:rsidRPr="00D12131">
        <w:rPr>
          <w:rFonts w:ascii="Times New Roman" w:hAnsi="Times New Roman"/>
          <w:sz w:val="28"/>
        </w:rPr>
        <w:t>://</w:t>
      </w:r>
      <w:proofErr w:type="spellStart"/>
      <w:r w:rsidRPr="00D12131">
        <w:rPr>
          <w:rFonts w:ascii="Times New Roman" w:hAnsi="Times New Roman"/>
          <w:sz w:val="28"/>
          <w:lang w:val="en-US"/>
        </w:rPr>
        <w:t>mikrotik</w:t>
      </w:r>
      <w:proofErr w:type="spellEnd"/>
      <w:r w:rsidRPr="00D12131">
        <w:rPr>
          <w:rFonts w:ascii="Times New Roman" w:hAnsi="Times New Roman"/>
          <w:sz w:val="28"/>
        </w:rPr>
        <w:t>.</w:t>
      </w:r>
      <w:r w:rsidRPr="00D12131">
        <w:rPr>
          <w:rFonts w:ascii="Times New Roman" w:hAnsi="Times New Roman"/>
          <w:sz w:val="28"/>
          <w:lang w:val="en-US"/>
        </w:rPr>
        <w:t>com</w:t>
      </w:r>
      <w:r w:rsidRPr="00D12131">
        <w:rPr>
          <w:rFonts w:ascii="Times New Roman" w:hAnsi="Times New Roman"/>
          <w:sz w:val="28"/>
        </w:rPr>
        <w:t>/</w:t>
      </w:r>
      <w:r w:rsidRPr="00D12131">
        <w:rPr>
          <w:rFonts w:ascii="Times New Roman" w:hAnsi="Times New Roman"/>
          <w:sz w:val="28"/>
          <w:lang w:val="en-US"/>
        </w:rPr>
        <w:t>product</w:t>
      </w:r>
      <w:r w:rsidRPr="00D12131">
        <w:rPr>
          <w:rFonts w:ascii="Times New Roman" w:hAnsi="Times New Roman"/>
          <w:sz w:val="28"/>
        </w:rPr>
        <w:t>/</w:t>
      </w:r>
      <w:proofErr w:type="spellStart"/>
      <w:r w:rsidRPr="00D12131">
        <w:rPr>
          <w:rFonts w:ascii="Times New Roman" w:hAnsi="Times New Roman"/>
          <w:sz w:val="28"/>
          <w:lang w:val="en-US"/>
        </w:rPr>
        <w:t>ccr</w:t>
      </w:r>
      <w:proofErr w:type="spellEnd"/>
      <w:r w:rsidRPr="00D12131">
        <w:rPr>
          <w:rFonts w:ascii="Times New Roman" w:hAnsi="Times New Roman"/>
          <w:sz w:val="28"/>
        </w:rPr>
        <w:t>2004_16</w:t>
      </w:r>
      <w:r w:rsidRPr="00D12131">
        <w:rPr>
          <w:rFonts w:ascii="Times New Roman" w:hAnsi="Times New Roman"/>
          <w:sz w:val="28"/>
          <w:lang w:val="en-US"/>
        </w:rPr>
        <w:t>g</w:t>
      </w:r>
      <w:r w:rsidRPr="00D12131">
        <w:rPr>
          <w:rFonts w:ascii="Times New Roman" w:hAnsi="Times New Roman"/>
          <w:sz w:val="28"/>
        </w:rPr>
        <w:t>_2</w:t>
      </w:r>
      <w:proofErr w:type="spellStart"/>
      <w:r w:rsidRPr="00D12131">
        <w:rPr>
          <w:rFonts w:ascii="Times New Roman" w:hAnsi="Times New Roman"/>
          <w:sz w:val="28"/>
          <w:lang w:val="en-US"/>
        </w:rPr>
        <w:t>splus</w:t>
      </w:r>
      <w:proofErr w:type="spellEnd"/>
      <w:r w:rsidRPr="00D12131">
        <w:rPr>
          <w:rFonts w:ascii="Times New Roman" w:hAnsi="Times New Roman"/>
          <w:sz w:val="28"/>
        </w:rPr>
        <w:t xml:space="preserve"> </w:t>
      </w:r>
    </w:p>
    <w:p w:rsidR="00065514" w:rsidRDefault="00065514" w:rsidP="00065514">
      <w:pPr>
        <w:spacing w:after="0" w:line="240" w:lineRule="auto"/>
        <w:ind w:firstLine="708"/>
        <w:contextualSpacing/>
        <w:jc w:val="both"/>
        <w:rPr>
          <w:rFonts w:ascii="Times New Roman" w:hAnsi="Times New Roman"/>
          <w:sz w:val="28"/>
        </w:rPr>
      </w:pPr>
      <w:r w:rsidRPr="00065514">
        <w:rPr>
          <w:rFonts w:ascii="Times New Roman" w:hAnsi="Times New Roman"/>
          <w:sz w:val="28"/>
        </w:rPr>
        <w:t xml:space="preserve">[4] </w:t>
      </w:r>
      <w:proofErr w:type="spellStart"/>
      <w:r>
        <w:rPr>
          <w:rFonts w:ascii="Times New Roman" w:hAnsi="Times New Roman"/>
          <w:sz w:val="28"/>
          <w:lang w:val="en-US"/>
        </w:rPr>
        <w:t>MikroTik</w:t>
      </w:r>
      <w:proofErr w:type="spellEnd"/>
      <w:r w:rsidRPr="00065514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Официальный сайт</w:t>
      </w:r>
      <w:r w:rsidRPr="00065514">
        <w:rPr>
          <w:rFonts w:ascii="Times New Roman" w:hAnsi="Times New Roman"/>
          <w:sz w:val="28"/>
        </w:rPr>
        <w:t xml:space="preserve"> [Электронный ресурс]. - Режим доступа: </w:t>
      </w:r>
      <w:r w:rsidRPr="00065514">
        <w:rPr>
          <w:rFonts w:ascii="Times New Roman" w:hAnsi="Times New Roman"/>
          <w:sz w:val="28"/>
          <w:lang w:val="en-US"/>
        </w:rPr>
        <w:t>https</w:t>
      </w:r>
      <w:r w:rsidRPr="00065514">
        <w:rPr>
          <w:rFonts w:ascii="Times New Roman" w:hAnsi="Times New Roman"/>
          <w:sz w:val="28"/>
        </w:rPr>
        <w:t>://</w:t>
      </w:r>
      <w:r w:rsidRPr="00065514">
        <w:rPr>
          <w:rFonts w:ascii="Times New Roman" w:hAnsi="Times New Roman"/>
          <w:sz w:val="28"/>
          <w:lang w:val="en-US"/>
        </w:rPr>
        <w:t>mikrotik</w:t>
      </w:r>
      <w:r w:rsidRPr="00065514">
        <w:rPr>
          <w:rFonts w:ascii="Times New Roman" w:hAnsi="Times New Roman"/>
          <w:sz w:val="28"/>
        </w:rPr>
        <w:t>.</w:t>
      </w:r>
      <w:r w:rsidRPr="00065514">
        <w:rPr>
          <w:rFonts w:ascii="Times New Roman" w:hAnsi="Times New Roman"/>
          <w:sz w:val="28"/>
          <w:lang w:val="en-US"/>
        </w:rPr>
        <w:t>com</w:t>
      </w:r>
      <w:r w:rsidRPr="00065514">
        <w:rPr>
          <w:rFonts w:ascii="Times New Roman" w:hAnsi="Times New Roman"/>
          <w:sz w:val="28"/>
        </w:rPr>
        <w:t>/?</w:t>
      </w:r>
      <w:r w:rsidRPr="00065514">
        <w:rPr>
          <w:rFonts w:ascii="Times New Roman" w:hAnsi="Times New Roman"/>
          <w:sz w:val="28"/>
          <w:lang w:val="en-US"/>
        </w:rPr>
        <w:t>ysclid</w:t>
      </w:r>
      <w:r w:rsidRPr="00065514">
        <w:rPr>
          <w:rFonts w:ascii="Times New Roman" w:hAnsi="Times New Roman"/>
          <w:sz w:val="28"/>
        </w:rPr>
        <w:t>=</w:t>
      </w:r>
      <w:r w:rsidRPr="00065514">
        <w:rPr>
          <w:rFonts w:ascii="Times New Roman" w:hAnsi="Times New Roman"/>
          <w:sz w:val="28"/>
          <w:lang w:val="en-US"/>
        </w:rPr>
        <w:t>m</w:t>
      </w:r>
      <w:r w:rsidRPr="00065514">
        <w:rPr>
          <w:rFonts w:ascii="Times New Roman" w:hAnsi="Times New Roman"/>
          <w:sz w:val="28"/>
        </w:rPr>
        <w:t>4</w:t>
      </w:r>
      <w:r w:rsidRPr="00065514">
        <w:rPr>
          <w:rFonts w:ascii="Times New Roman" w:hAnsi="Times New Roman"/>
          <w:sz w:val="28"/>
          <w:lang w:val="en-US"/>
        </w:rPr>
        <w:t>v</w:t>
      </w:r>
      <w:r w:rsidRPr="00065514">
        <w:rPr>
          <w:rFonts w:ascii="Times New Roman" w:hAnsi="Times New Roman"/>
          <w:sz w:val="28"/>
        </w:rPr>
        <w:t>1</w:t>
      </w:r>
      <w:r w:rsidRPr="00065514">
        <w:rPr>
          <w:rFonts w:ascii="Times New Roman" w:hAnsi="Times New Roman"/>
          <w:sz w:val="28"/>
          <w:lang w:val="en-US"/>
        </w:rPr>
        <w:t>gqkhob</w:t>
      </w:r>
      <w:r w:rsidRPr="00065514">
        <w:rPr>
          <w:rFonts w:ascii="Times New Roman" w:hAnsi="Times New Roman"/>
          <w:sz w:val="28"/>
        </w:rPr>
        <w:t xml:space="preserve">169420394 </w:t>
      </w:r>
    </w:p>
    <w:p w:rsidR="00065514" w:rsidRPr="00D12131" w:rsidRDefault="00065514" w:rsidP="00065514">
      <w:pPr>
        <w:spacing w:after="0" w:line="240" w:lineRule="auto"/>
        <w:ind w:firstLine="708"/>
        <w:contextualSpacing/>
        <w:jc w:val="both"/>
        <w:rPr>
          <w:rFonts w:ascii="Times New Roman" w:hAnsi="Times New Roman"/>
          <w:sz w:val="28"/>
        </w:rPr>
      </w:pPr>
      <w:r w:rsidRPr="00D12131">
        <w:rPr>
          <w:rFonts w:ascii="Times New Roman" w:hAnsi="Times New Roman"/>
          <w:sz w:val="28"/>
        </w:rPr>
        <w:t xml:space="preserve">[5] </w:t>
      </w:r>
      <w:r w:rsidR="00D12131">
        <w:rPr>
          <w:rFonts w:ascii="Times New Roman" w:hAnsi="Times New Roman" w:cs="Times New Roman"/>
          <w:sz w:val="28"/>
          <w:szCs w:val="28"/>
        </w:rPr>
        <w:t>CSS326-24G-2S+RM</w:t>
      </w:r>
      <w:r w:rsidRPr="00D12131">
        <w:rPr>
          <w:rFonts w:ascii="Times New Roman" w:hAnsi="Times New Roman"/>
          <w:sz w:val="28"/>
        </w:rPr>
        <w:t xml:space="preserve"> </w:t>
      </w:r>
      <w:r w:rsidRPr="00D12131">
        <w:rPr>
          <w:rFonts w:ascii="Times New Roman" w:hAnsi="Times New Roman"/>
          <w:sz w:val="28"/>
          <w:lang w:val="en-US"/>
        </w:rPr>
        <w:t>Datasheet</w:t>
      </w:r>
      <w:r w:rsidRPr="00D12131">
        <w:rPr>
          <w:rFonts w:ascii="Times New Roman" w:hAnsi="Times New Roman"/>
          <w:sz w:val="28"/>
        </w:rPr>
        <w:t xml:space="preserve"> [</w:t>
      </w:r>
      <w:r w:rsidRPr="00065514">
        <w:rPr>
          <w:rFonts w:ascii="Times New Roman" w:hAnsi="Times New Roman"/>
          <w:sz w:val="28"/>
        </w:rPr>
        <w:t>Электронный</w:t>
      </w:r>
      <w:r w:rsidRPr="00D12131">
        <w:rPr>
          <w:rFonts w:ascii="Times New Roman" w:hAnsi="Times New Roman"/>
          <w:sz w:val="28"/>
        </w:rPr>
        <w:t xml:space="preserve"> </w:t>
      </w:r>
      <w:r w:rsidRPr="00065514">
        <w:rPr>
          <w:rFonts w:ascii="Times New Roman" w:hAnsi="Times New Roman"/>
          <w:sz w:val="28"/>
        </w:rPr>
        <w:t>ресурс</w:t>
      </w:r>
      <w:r w:rsidRPr="00D12131">
        <w:rPr>
          <w:rFonts w:ascii="Times New Roman" w:hAnsi="Times New Roman"/>
          <w:sz w:val="28"/>
        </w:rPr>
        <w:t xml:space="preserve">]. - </w:t>
      </w:r>
      <w:r w:rsidRPr="00065514">
        <w:rPr>
          <w:rFonts w:ascii="Times New Roman" w:hAnsi="Times New Roman"/>
          <w:sz w:val="28"/>
        </w:rPr>
        <w:t>Режим</w:t>
      </w:r>
      <w:r w:rsidRPr="00D12131">
        <w:rPr>
          <w:rFonts w:ascii="Times New Roman" w:hAnsi="Times New Roman"/>
          <w:sz w:val="28"/>
        </w:rPr>
        <w:t xml:space="preserve"> </w:t>
      </w:r>
      <w:r w:rsidRPr="00065514">
        <w:rPr>
          <w:rFonts w:ascii="Times New Roman" w:hAnsi="Times New Roman"/>
          <w:sz w:val="28"/>
        </w:rPr>
        <w:t>доступа</w:t>
      </w:r>
      <w:r w:rsidRPr="00D12131">
        <w:rPr>
          <w:rFonts w:ascii="Times New Roman" w:hAnsi="Times New Roman"/>
          <w:sz w:val="28"/>
        </w:rPr>
        <w:t xml:space="preserve">: </w:t>
      </w:r>
      <w:r w:rsidR="00D12131" w:rsidRPr="00D12131">
        <w:rPr>
          <w:rFonts w:ascii="Times New Roman" w:hAnsi="Times New Roman"/>
          <w:sz w:val="28"/>
          <w:lang w:val="en-US"/>
        </w:rPr>
        <w:t>https</w:t>
      </w:r>
      <w:r w:rsidR="00D12131" w:rsidRPr="00D12131">
        <w:rPr>
          <w:rFonts w:ascii="Times New Roman" w:hAnsi="Times New Roman"/>
          <w:sz w:val="28"/>
        </w:rPr>
        <w:t>://</w:t>
      </w:r>
      <w:proofErr w:type="spellStart"/>
      <w:r w:rsidR="00D12131" w:rsidRPr="00D12131">
        <w:rPr>
          <w:rFonts w:ascii="Times New Roman" w:hAnsi="Times New Roman"/>
          <w:sz w:val="28"/>
          <w:lang w:val="en-US"/>
        </w:rPr>
        <w:t>mikrotik</w:t>
      </w:r>
      <w:proofErr w:type="spellEnd"/>
      <w:r w:rsidR="00D12131" w:rsidRPr="00D12131">
        <w:rPr>
          <w:rFonts w:ascii="Times New Roman" w:hAnsi="Times New Roman"/>
          <w:sz w:val="28"/>
        </w:rPr>
        <w:t>.</w:t>
      </w:r>
      <w:r w:rsidR="00D12131" w:rsidRPr="00D12131">
        <w:rPr>
          <w:rFonts w:ascii="Times New Roman" w:hAnsi="Times New Roman"/>
          <w:sz w:val="28"/>
          <w:lang w:val="en-US"/>
        </w:rPr>
        <w:t>com</w:t>
      </w:r>
      <w:r w:rsidR="00D12131" w:rsidRPr="00D12131">
        <w:rPr>
          <w:rFonts w:ascii="Times New Roman" w:hAnsi="Times New Roman"/>
          <w:sz w:val="28"/>
        </w:rPr>
        <w:t>/</w:t>
      </w:r>
      <w:r w:rsidR="00D12131" w:rsidRPr="00D12131">
        <w:rPr>
          <w:rFonts w:ascii="Times New Roman" w:hAnsi="Times New Roman"/>
          <w:sz w:val="28"/>
          <w:lang w:val="en-US"/>
        </w:rPr>
        <w:t>product</w:t>
      </w:r>
      <w:r w:rsidR="00D12131" w:rsidRPr="00D12131">
        <w:rPr>
          <w:rFonts w:ascii="Times New Roman" w:hAnsi="Times New Roman"/>
          <w:sz w:val="28"/>
        </w:rPr>
        <w:t>/</w:t>
      </w:r>
      <w:r w:rsidR="00D12131" w:rsidRPr="00D12131">
        <w:rPr>
          <w:rFonts w:ascii="Times New Roman" w:hAnsi="Times New Roman"/>
          <w:sz w:val="28"/>
          <w:lang w:val="en-US"/>
        </w:rPr>
        <w:t>CSS</w:t>
      </w:r>
      <w:r w:rsidR="00D12131" w:rsidRPr="00D12131">
        <w:rPr>
          <w:rFonts w:ascii="Times New Roman" w:hAnsi="Times New Roman"/>
          <w:sz w:val="28"/>
        </w:rPr>
        <w:t>326-24</w:t>
      </w:r>
      <w:r w:rsidR="00D12131" w:rsidRPr="00D12131">
        <w:rPr>
          <w:rFonts w:ascii="Times New Roman" w:hAnsi="Times New Roman"/>
          <w:sz w:val="28"/>
          <w:lang w:val="en-US"/>
        </w:rPr>
        <w:t>G</w:t>
      </w:r>
      <w:r w:rsidR="00D12131" w:rsidRPr="00D12131">
        <w:rPr>
          <w:rFonts w:ascii="Times New Roman" w:hAnsi="Times New Roman"/>
          <w:sz w:val="28"/>
        </w:rPr>
        <w:t>-2</w:t>
      </w:r>
      <w:proofErr w:type="spellStart"/>
      <w:r w:rsidR="00D12131" w:rsidRPr="00D12131">
        <w:rPr>
          <w:rFonts w:ascii="Times New Roman" w:hAnsi="Times New Roman"/>
          <w:sz w:val="28"/>
          <w:lang w:val="en-US"/>
        </w:rPr>
        <w:t>SplusRM</w:t>
      </w:r>
      <w:proofErr w:type="spellEnd"/>
    </w:p>
    <w:p w:rsidR="00D12131" w:rsidRPr="00D12131" w:rsidRDefault="00065514" w:rsidP="00065514">
      <w:pPr>
        <w:spacing w:after="0" w:line="240" w:lineRule="auto"/>
        <w:ind w:firstLine="708"/>
        <w:contextualSpacing/>
        <w:jc w:val="both"/>
        <w:rPr>
          <w:rFonts w:ascii="Times New Roman" w:hAnsi="Times New Roman"/>
          <w:sz w:val="28"/>
        </w:rPr>
      </w:pPr>
      <w:r w:rsidRPr="00D12131">
        <w:rPr>
          <w:rFonts w:ascii="Times New Roman" w:hAnsi="Times New Roman"/>
          <w:sz w:val="28"/>
        </w:rPr>
        <w:t xml:space="preserve">[6] </w:t>
      </w:r>
      <w:proofErr w:type="spellStart"/>
      <w:r w:rsidR="00D12131">
        <w:rPr>
          <w:rFonts w:ascii="Times New Roman" w:hAnsi="Times New Roman"/>
          <w:sz w:val="28"/>
          <w:lang w:val="en-US"/>
        </w:rPr>
        <w:t>cAP</w:t>
      </w:r>
      <w:proofErr w:type="spellEnd"/>
      <w:r w:rsidR="00D12131">
        <w:rPr>
          <w:rFonts w:ascii="Times New Roman" w:hAnsi="Times New Roman"/>
          <w:sz w:val="28"/>
        </w:rPr>
        <w:t xml:space="preserve"> </w:t>
      </w:r>
      <w:proofErr w:type="spellStart"/>
      <w:r w:rsidR="00D12131" w:rsidRPr="00D12131">
        <w:rPr>
          <w:rFonts w:ascii="Times New Roman" w:hAnsi="Times New Roman"/>
          <w:sz w:val="28"/>
        </w:rPr>
        <w:t>ax</w:t>
      </w:r>
      <w:proofErr w:type="spellEnd"/>
      <w:r w:rsidR="00D12131" w:rsidRPr="00D12131">
        <w:rPr>
          <w:rFonts w:ascii="Times New Roman" w:hAnsi="Times New Roman"/>
          <w:sz w:val="28"/>
        </w:rPr>
        <w:t xml:space="preserve"> </w:t>
      </w:r>
      <w:r w:rsidRPr="00D12131">
        <w:rPr>
          <w:rFonts w:ascii="Times New Roman" w:hAnsi="Times New Roman"/>
          <w:sz w:val="28"/>
        </w:rPr>
        <w:t>[</w:t>
      </w:r>
      <w:r w:rsidRPr="00065514">
        <w:rPr>
          <w:rFonts w:ascii="Times New Roman" w:hAnsi="Times New Roman"/>
          <w:sz w:val="28"/>
        </w:rPr>
        <w:t>Электронный</w:t>
      </w:r>
      <w:r w:rsidRPr="00D12131">
        <w:rPr>
          <w:rFonts w:ascii="Times New Roman" w:hAnsi="Times New Roman"/>
          <w:sz w:val="28"/>
        </w:rPr>
        <w:t xml:space="preserve"> </w:t>
      </w:r>
      <w:r w:rsidRPr="00065514">
        <w:rPr>
          <w:rFonts w:ascii="Times New Roman" w:hAnsi="Times New Roman"/>
          <w:sz w:val="28"/>
        </w:rPr>
        <w:t>ресурс</w:t>
      </w:r>
      <w:r w:rsidRPr="00D12131">
        <w:rPr>
          <w:rFonts w:ascii="Times New Roman" w:hAnsi="Times New Roman"/>
          <w:sz w:val="28"/>
        </w:rPr>
        <w:t xml:space="preserve">]. -  </w:t>
      </w:r>
      <w:r w:rsidRPr="00065514">
        <w:rPr>
          <w:rFonts w:ascii="Times New Roman" w:hAnsi="Times New Roman"/>
          <w:sz w:val="28"/>
        </w:rPr>
        <w:t>Режим</w:t>
      </w:r>
      <w:r w:rsidRPr="00D12131">
        <w:rPr>
          <w:rFonts w:ascii="Times New Roman" w:hAnsi="Times New Roman"/>
          <w:sz w:val="28"/>
        </w:rPr>
        <w:t xml:space="preserve"> </w:t>
      </w:r>
      <w:r w:rsidRPr="00065514">
        <w:rPr>
          <w:rFonts w:ascii="Times New Roman" w:hAnsi="Times New Roman"/>
          <w:sz w:val="28"/>
        </w:rPr>
        <w:t>доступа</w:t>
      </w:r>
      <w:r w:rsidRPr="00D12131">
        <w:rPr>
          <w:rFonts w:ascii="Times New Roman" w:hAnsi="Times New Roman"/>
          <w:sz w:val="28"/>
        </w:rPr>
        <w:t xml:space="preserve">: </w:t>
      </w:r>
      <w:r w:rsidR="00D12131" w:rsidRPr="00D12131">
        <w:rPr>
          <w:rFonts w:ascii="Times New Roman" w:hAnsi="Times New Roman"/>
          <w:sz w:val="28"/>
          <w:lang w:val="en-US"/>
        </w:rPr>
        <w:t>https</w:t>
      </w:r>
      <w:r w:rsidR="00D12131" w:rsidRPr="00D12131">
        <w:rPr>
          <w:rFonts w:ascii="Times New Roman" w:hAnsi="Times New Roman"/>
          <w:sz w:val="28"/>
        </w:rPr>
        <w:t>://</w:t>
      </w:r>
      <w:proofErr w:type="spellStart"/>
      <w:r w:rsidR="00D12131" w:rsidRPr="00D12131">
        <w:rPr>
          <w:rFonts w:ascii="Times New Roman" w:hAnsi="Times New Roman"/>
          <w:sz w:val="28"/>
          <w:lang w:val="en-US"/>
        </w:rPr>
        <w:t>mikrotik</w:t>
      </w:r>
      <w:proofErr w:type="spellEnd"/>
      <w:r w:rsidR="00D12131" w:rsidRPr="00D12131">
        <w:rPr>
          <w:rFonts w:ascii="Times New Roman" w:hAnsi="Times New Roman"/>
          <w:sz w:val="28"/>
        </w:rPr>
        <w:t>.</w:t>
      </w:r>
      <w:r w:rsidR="00D12131" w:rsidRPr="00D12131">
        <w:rPr>
          <w:rFonts w:ascii="Times New Roman" w:hAnsi="Times New Roman"/>
          <w:sz w:val="28"/>
          <w:lang w:val="en-US"/>
        </w:rPr>
        <w:t>com</w:t>
      </w:r>
      <w:r w:rsidR="00D12131" w:rsidRPr="00D12131">
        <w:rPr>
          <w:rFonts w:ascii="Times New Roman" w:hAnsi="Times New Roman"/>
          <w:sz w:val="28"/>
        </w:rPr>
        <w:t>/</w:t>
      </w:r>
      <w:r w:rsidR="00D12131" w:rsidRPr="00D12131">
        <w:rPr>
          <w:rFonts w:ascii="Times New Roman" w:hAnsi="Times New Roman"/>
          <w:sz w:val="28"/>
          <w:lang w:val="en-US"/>
        </w:rPr>
        <w:t>product</w:t>
      </w:r>
      <w:r w:rsidR="00D12131" w:rsidRPr="00D12131">
        <w:rPr>
          <w:rFonts w:ascii="Times New Roman" w:hAnsi="Times New Roman"/>
          <w:sz w:val="28"/>
        </w:rPr>
        <w:t>/</w:t>
      </w:r>
      <w:r w:rsidR="00D12131" w:rsidRPr="00D12131">
        <w:rPr>
          <w:rFonts w:ascii="Times New Roman" w:hAnsi="Times New Roman"/>
          <w:sz w:val="28"/>
          <w:lang w:val="en-US"/>
        </w:rPr>
        <w:t>CSS</w:t>
      </w:r>
      <w:r w:rsidR="00D12131" w:rsidRPr="00D12131">
        <w:rPr>
          <w:rFonts w:ascii="Times New Roman" w:hAnsi="Times New Roman"/>
          <w:sz w:val="28"/>
        </w:rPr>
        <w:t>326-24</w:t>
      </w:r>
      <w:r w:rsidR="00D12131" w:rsidRPr="00D12131">
        <w:rPr>
          <w:rFonts w:ascii="Times New Roman" w:hAnsi="Times New Roman"/>
          <w:sz w:val="28"/>
          <w:lang w:val="en-US"/>
        </w:rPr>
        <w:t>G</w:t>
      </w:r>
      <w:r w:rsidR="00D12131" w:rsidRPr="00D12131">
        <w:rPr>
          <w:rFonts w:ascii="Times New Roman" w:hAnsi="Times New Roman"/>
          <w:sz w:val="28"/>
        </w:rPr>
        <w:t>-2</w:t>
      </w:r>
      <w:proofErr w:type="spellStart"/>
      <w:r w:rsidR="00D12131" w:rsidRPr="00D12131">
        <w:rPr>
          <w:rFonts w:ascii="Times New Roman" w:hAnsi="Times New Roman"/>
          <w:sz w:val="28"/>
          <w:lang w:val="en-US"/>
        </w:rPr>
        <w:t>SplusRM</w:t>
      </w:r>
      <w:proofErr w:type="spellEnd"/>
      <w:r w:rsidR="00D12131" w:rsidRPr="00D12131">
        <w:rPr>
          <w:rFonts w:ascii="Times New Roman" w:hAnsi="Times New Roman"/>
          <w:sz w:val="28"/>
        </w:rPr>
        <w:t xml:space="preserve"> </w:t>
      </w:r>
    </w:p>
    <w:p w:rsidR="00065514" w:rsidRPr="00065514" w:rsidRDefault="00D12131" w:rsidP="00D12131">
      <w:pPr>
        <w:spacing w:after="0" w:line="240" w:lineRule="auto"/>
        <w:ind w:firstLine="708"/>
        <w:contextualSpacing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[7] ЦМО </w:t>
      </w:r>
      <w:r w:rsidRPr="00D12131">
        <w:rPr>
          <w:rFonts w:ascii="Times New Roman" w:hAnsi="Times New Roman"/>
          <w:sz w:val="28"/>
        </w:rPr>
        <w:t xml:space="preserve">ШРН-6.350.1 </w:t>
      </w:r>
      <w:r w:rsidR="00065514" w:rsidRPr="00065514">
        <w:rPr>
          <w:rFonts w:ascii="Times New Roman" w:hAnsi="Times New Roman"/>
          <w:sz w:val="28"/>
        </w:rPr>
        <w:t xml:space="preserve">[Электронный ресурс]. - Режим доступа: </w:t>
      </w:r>
      <w:r w:rsidRPr="00D12131">
        <w:rPr>
          <w:rFonts w:ascii="Times New Roman" w:hAnsi="Times New Roman"/>
          <w:sz w:val="28"/>
        </w:rPr>
        <w:t>https://www.cmo.ru/catalog/cmo/nastennye_telekommunikatsionnye_shkafy/svarnye_shkafy_shrn/shkaf_telekommunikatsionnyy_nastennyy_svarnoy_6u_600_350_syemnye_stenki_dver_metall/</w:t>
      </w:r>
    </w:p>
    <w:p w:rsidR="00D12131" w:rsidRDefault="00D12131" w:rsidP="00065514">
      <w:pPr>
        <w:spacing w:after="0" w:line="240" w:lineRule="auto"/>
        <w:ind w:firstLine="708"/>
        <w:contextualSpacing/>
        <w:jc w:val="both"/>
        <w:rPr>
          <w:rFonts w:ascii="Times New Roman" w:hAnsi="Times New Roman"/>
          <w:sz w:val="28"/>
        </w:rPr>
      </w:pPr>
      <w:r w:rsidRPr="00065514">
        <w:rPr>
          <w:rFonts w:ascii="Times New Roman" w:hAnsi="Times New Roman"/>
          <w:sz w:val="28"/>
        </w:rPr>
        <w:t xml:space="preserve"> </w:t>
      </w:r>
      <w:r w:rsidR="00065514" w:rsidRPr="00065514">
        <w:rPr>
          <w:rFonts w:ascii="Times New Roman" w:hAnsi="Times New Roman"/>
          <w:sz w:val="28"/>
        </w:rPr>
        <w:t>[</w:t>
      </w:r>
      <w:r>
        <w:rPr>
          <w:rFonts w:ascii="Times New Roman" w:hAnsi="Times New Roman"/>
          <w:sz w:val="28"/>
        </w:rPr>
        <w:t>8</w:t>
      </w:r>
      <w:r w:rsidR="00065514" w:rsidRPr="00065514">
        <w:rPr>
          <w:rFonts w:ascii="Times New Roman" w:hAnsi="Times New Roman"/>
          <w:sz w:val="28"/>
        </w:rPr>
        <w:t xml:space="preserve">] </w:t>
      </w:r>
      <w:r>
        <w:rPr>
          <w:rFonts w:ascii="Times New Roman" w:hAnsi="Times New Roman"/>
          <w:sz w:val="28"/>
        </w:rPr>
        <w:t>Таблица</w:t>
      </w:r>
      <w:r w:rsidRPr="00D12131">
        <w:rPr>
          <w:rFonts w:ascii="Times New Roman" w:hAnsi="Times New Roman"/>
          <w:sz w:val="28"/>
        </w:rPr>
        <w:t xml:space="preserve"> соотношения диаметра кабеля, типа короба и числа кабелей, которые могут в него поместиться</w:t>
      </w:r>
      <w:r w:rsidR="00065514" w:rsidRPr="00065514">
        <w:rPr>
          <w:rFonts w:ascii="Times New Roman" w:hAnsi="Times New Roman"/>
          <w:sz w:val="28"/>
        </w:rPr>
        <w:t xml:space="preserve"> [Электронный ресурс]. - Режим доступа: </w:t>
      </w:r>
      <w:hyperlink r:id="rId6" w:history="1">
        <w:r w:rsidRPr="00A24340">
          <w:rPr>
            <w:rStyle w:val="a4"/>
            <w:rFonts w:ascii="Times New Roman" w:hAnsi="Times New Roman"/>
            <w:sz w:val="28"/>
          </w:rPr>
          <w:t>https://www.elec.ru/calculators/box-occupancy/?ysclid=m4svjn45x4293135673</w:t>
        </w:r>
      </w:hyperlink>
    </w:p>
    <w:p w:rsidR="00D12131" w:rsidRDefault="00D12131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</w:rPr>
      </w:pPr>
      <w:r w:rsidRPr="00CD7BEC">
        <w:rPr>
          <w:rFonts w:ascii="Times New Roman" w:hAnsi="Times New Roman"/>
          <w:b/>
          <w:sz w:val="28"/>
        </w:rPr>
        <w:lastRenderedPageBreak/>
        <w:t>ПРИЛОЖЕНИЕ А</w:t>
      </w: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  <w:r w:rsidRPr="00CD7BEC">
        <w:rPr>
          <w:rFonts w:ascii="Times New Roman" w:hAnsi="Times New Roman"/>
          <w:sz w:val="28"/>
        </w:rPr>
        <w:t>(</w:t>
      </w:r>
      <w:r w:rsidRPr="00CD7BEC">
        <w:rPr>
          <w:rFonts w:ascii="Times New Roman" w:hAnsi="Times New Roman"/>
          <w:i/>
          <w:sz w:val="28"/>
        </w:rPr>
        <w:t>обязательное</w:t>
      </w:r>
      <w:r w:rsidRPr="00CD7BEC">
        <w:rPr>
          <w:rFonts w:ascii="Times New Roman" w:hAnsi="Times New Roman"/>
          <w:sz w:val="28"/>
        </w:rPr>
        <w:t>)</w:t>
      </w: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  <w:r w:rsidRPr="00CD7BEC">
        <w:rPr>
          <w:rFonts w:ascii="Times New Roman" w:hAnsi="Times New Roman"/>
          <w:sz w:val="28"/>
        </w:rPr>
        <w:t>Структурная схема</w:t>
      </w:r>
    </w:p>
    <w:p w:rsidR="00CD7BEC" w:rsidRDefault="00CD7BE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</w:rPr>
      </w:pPr>
      <w:r w:rsidRPr="00CD7BEC">
        <w:rPr>
          <w:rFonts w:ascii="Times New Roman" w:hAnsi="Times New Roman"/>
          <w:b/>
          <w:sz w:val="28"/>
        </w:rPr>
        <w:lastRenderedPageBreak/>
        <w:t>ПРИЛОЖЕНИЕ Б</w:t>
      </w: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  <w:r w:rsidRPr="00CD7BEC">
        <w:rPr>
          <w:rFonts w:ascii="Times New Roman" w:hAnsi="Times New Roman"/>
          <w:sz w:val="28"/>
        </w:rPr>
        <w:t>(</w:t>
      </w:r>
      <w:r w:rsidRPr="00CD7BEC">
        <w:rPr>
          <w:rFonts w:ascii="Times New Roman" w:hAnsi="Times New Roman"/>
          <w:i/>
          <w:sz w:val="28"/>
        </w:rPr>
        <w:t>обязательное</w:t>
      </w:r>
      <w:r w:rsidRPr="00CD7BEC">
        <w:rPr>
          <w:rFonts w:ascii="Times New Roman" w:hAnsi="Times New Roman"/>
          <w:sz w:val="28"/>
        </w:rPr>
        <w:t>)</w:t>
      </w: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</w:p>
    <w:p w:rsid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  <w:r w:rsidRPr="00CD7BEC">
        <w:rPr>
          <w:rFonts w:ascii="Times New Roman" w:hAnsi="Times New Roman"/>
          <w:sz w:val="28"/>
        </w:rPr>
        <w:t>Функциональная схема</w:t>
      </w:r>
    </w:p>
    <w:p w:rsidR="00CD7BEC" w:rsidRDefault="00CD7BE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</w:rPr>
      </w:pPr>
      <w:r w:rsidRPr="00CD7BEC">
        <w:rPr>
          <w:rFonts w:ascii="Times New Roman" w:hAnsi="Times New Roman"/>
          <w:b/>
          <w:sz w:val="28"/>
        </w:rPr>
        <w:lastRenderedPageBreak/>
        <w:t>ПРИЛОЖЕНИЕ В</w:t>
      </w: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  <w:r w:rsidRPr="00CD7BEC">
        <w:rPr>
          <w:rFonts w:ascii="Times New Roman" w:hAnsi="Times New Roman"/>
          <w:sz w:val="28"/>
        </w:rPr>
        <w:t>(</w:t>
      </w:r>
      <w:r w:rsidRPr="00CD7BEC">
        <w:rPr>
          <w:rFonts w:ascii="Times New Roman" w:hAnsi="Times New Roman"/>
          <w:i/>
          <w:sz w:val="28"/>
        </w:rPr>
        <w:t>обязательное</w:t>
      </w:r>
      <w:r w:rsidRPr="00CD7BEC">
        <w:rPr>
          <w:rFonts w:ascii="Times New Roman" w:hAnsi="Times New Roman"/>
          <w:sz w:val="28"/>
        </w:rPr>
        <w:t>)</w:t>
      </w: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</w:p>
    <w:p w:rsid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  <w:r w:rsidRPr="00CD7BEC">
        <w:rPr>
          <w:rFonts w:ascii="Times New Roman" w:hAnsi="Times New Roman"/>
          <w:sz w:val="28"/>
        </w:rPr>
        <w:t xml:space="preserve">Конфигурирование </w:t>
      </w:r>
      <w:r>
        <w:rPr>
          <w:rFonts w:ascii="Times New Roman" w:hAnsi="Times New Roman"/>
          <w:sz w:val="28"/>
        </w:rPr>
        <w:t>маршрутизатора</w:t>
      </w:r>
    </w:p>
    <w:p w:rsidR="00CD7BEC" w:rsidRDefault="00CD7BE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  <w:r w:rsidRPr="00CD7BEC">
        <w:rPr>
          <w:rFonts w:ascii="Times New Roman" w:hAnsi="Times New Roman"/>
          <w:sz w:val="28"/>
        </w:rPr>
        <w:t> </w:t>
      </w: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</w:rPr>
      </w:pPr>
      <w:r w:rsidRPr="00CD7BEC">
        <w:rPr>
          <w:rFonts w:ascii="Times New Roman" w:hAnsi="Times New Roman"/>
          <w:b/>
          <w:sz w:val="28"/>
        </w:rPr>
        <w:t>ПРИЛОЖЕНИЕ Г</w:t>
      </w: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  <w:r w:rsidRPr="00CD7BEC">
        <w:rPr>
          <w:rFonts w:ascii="Times New Roman" w:hAnsi="Times New Roman"/>
          <w:sz w:val="28"/>
        </w:rPr>
        <w:t>(</w:t>
      </w:r>
      <w:r w:rsidRPr="00CD7BEC">
        <w:rPr>
          <w:rFonts w:ascii="Times New Roman" w:hAnsi="Times New Roman"/>
          <w:i/>
          <w:sz w:val="28"/>
        </w:rPr>
        <w:t>обязательное</w:t>
      </w:r>
      <w:r w:rsidRPr="00CD7BEC">
        <w:rPr>
          <w:rFonts w:ascii="Times New Roman" w:hAnsi="Times New Roman"/>
          <w:sz w:val="28"/>
        </w:rPr>
        <w:t>)</w:t>
      </w: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</w:p>
    <w:p w:rsid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  <w:r w:rsidRPr="00CD7BEC">
        <w:rPr>
          <w:rFonts w:ascii="Times New Roman" w:hAnsi="Times New Roman"/>
          <w:sz w:val="28"/>
        </w:rPr>
        <w:t xml:space="preserve">Конфигурирование </w:t>
      </w:r>
      <w:r>
        <w:rPr>
          <w:rFonts w:ascii="Times New Roman" w:hAnsi="Times New Roman"/>
          <w:sz w:val="28"/>
        </w:rPr>
        <w:t>коммутаторов</w:t>
      </w:r>
      <w:r>
        <w:rPr>
          <w:rFonts w:ascii="Times New Roman" w:hAnsi="Times New Roman"/>
          <w:sz w:val="28"/>
        </w:rPr>
        <w:br/>
      </w:r>
    </w:p>
    <w:p w:rsidR="00CD7BEC" w:rsidRPr="00CD7BEC" w:rsidRDefault="00CD7BEC" w:rsidP="00CD7BE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  <w:r w:rsidRPr="00CD7BEC">
        <w:rPr>
          <w:rFonts w:ascii="Times New Roman" w:hAnsi="Times New Roman"/>
          <w:b/>
          <w:sz w:val="28"/>
        </w:rPr>
        <w:lastRenderedPageBreak/>
        <w:t>ПРИЛОЖЕНИЕ</w:t>
      </w:r>
      <w:r w:rsidRPr="00CD7BEC">
        <w:rPr>
          <w:rFonts w:ascii="Times New Roman" w:hAnsi="Times New Roman"/>
          <w:sz w:val="28"/>
        </w:rPr>
        <w:t xml:space="preserve"> </w:t>
      </w:r>
      <w:r w:rsidRPr="00CD7BEC">
        <w:rPr>
          <w:rFonts w:ascii="Times New Roman" w:hAnsi="Times New Roman"/>
          <w:b/>
          <w:sz w:val="28"/>
        </w:rPr>
        <w:t>Д</w:t>
      </w: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  <w:r w:rsidRPr="00CD7BEC">
        <w:rPr>
          <w:rFonts w:ascii="Times New Roman" w:hAnsi="Times New Roman"/>
          <w:sz w:val="28"/>
        </w:rPr>
        <w:t>(</w:t>
      </w:r>
      <w:r w:rsidRPr="00CD7BEC">
        <w:rPr>
          <w:rFonts w:ascii="Times New Roman" w:hAnsi="Times New Roman"/>
          <w:i/>
          <w:sz w:val="28"/>
        </w:rPr>
        <w:t>обязательное</w:t>
      </w:r>
      <w:r w:rsidRPr="00CD7BEC">
        <w:rPr>
          <w:rFonts w:ascii="Times New Roman" w:hAnsi="Times New Roman"/>
          <w:sz w:val="28"/>
        </w:rPr>
        <w:t>)</w:t>
      </w: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  <w:r w:rsidRPr="00CD7BEC">
        <w:rPr>
          <w:rFonts w:ascii="Times New Roman" w:hAnsi="Times New Roman"/>
          <w:sz w:val="28"/>
        </w:rPr>
        <w:t>Конфигурирование точ</w:t>
      </w:r>
      <w:r>
        <w:rPr>
          <w:rFonts w:ascii="Times New Roman" w:hAnsi="Times New Roman"/>
          <w:sz w:val="28"/>
        </w:rPr>
        <w:t>ек</w:t>
      </w:r>
      <w:r w:rsidRPr="00CD7BEC">
        <w:rPr>
          <w:rFonts w:ascii="Times New Roman" w:hAnsi="Times New Roman"/>
          <w:sz w:val="28"/>
        </w:rPr>
        <w:t xml:space="preserve"> доступа</w:t>
      </w:r>
    </w:p>
    <w:p w:rsidR="00CD7BEC" w:rsidRPr="00CD7BEC" w:rsidRDefault="00CD7BEC" w:rsidP="00CD7BE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</w:rPr>
      </w:pPr>
      <w:r w:rsidRPr="00CD7BEC">
        <w:rPr>
          <w:rFonts w:ascii="Times New Roman" w:hAnsi="Times New Roman"/>
          <w:b/>
          <w:sz w:val="28"/>
        </w:rPr>
        <w:lastRenderedPageBreak/>
        <w:t>ПРИЛОЖЕНИЕ Е</w:t>
      </w: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  <w:r w:rsidRPr="00CD7BEC">
        <w:rPr>
          <w:rFonts w:ascii="Times New Roman" w:hAnsi="Times New Roman"/>
          <w:sz w:val="28"/>
        </w:rPr>
        <w:t>(</w:t>
      </w:r>
      <w:r w:rsidRPr="00CD7BEC">
        <w:rPr>
          <w:rFonts w:ascii="Times New Roman" w:hAnsi="Times New Roman"/>
          <w:i/>
          <w:sz w:val="28"/>
        </w:rPr>
        <w:t>обязательное</w:t>
      </w:r>
      <w:r w:rsidRPr="00CD7BEC">
        <w:rPr>
          <w:rFonts w:ascii="Times New Roman" w:hAnsi="Times New Roman"/>
          <w:sz w:val="28"/>
        </w:rPr>
        <w:t>)</w:t>
      </w: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  <w:r w:rsidRPr="00CD7BEC">
        <w:rPr>
          <w:rFonts w:ascii="Times New Roman" w:hAnsi="Times New Roman"/>
          <w:sz w:val="28"/>
        </w:rPr>
        <w:t>Конфигурирование NTFS/SMB-сервера</w:t>
      </w:r>
    </w:p>
    <w:p w:rsid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</w:p>
    <w:p w:rsidR="00CD7BEC" w:rsidRPr="00CD7BEC" w:rsidRDefault="00CD7BEC" w:rsidP="00CD7BE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</w:rPr>
      </w:pPr>
      <w:r w:rsidRPr="00CD7BEC">
        <w:rPr>
          <w:rFonts w:ascii="Times New Roman" w:hAnsi="Times New Roman"/>
          <w:b/>
          <w:sz w:val="28"/>
        </w:rPr>
        <w:lastRenderedPageBreak/>
        <w:t>ПРИЛОЖЕНИЕ Ж</w:t>
      </w: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  <w:r w:rsidRPr="00CD7BEC">
        <w:rPr>
          <w:rFonts w:ascii="Times New Roman" w:hAnsi="Times New Roman"/>
          <w:sz w:val="28"/>
        </w:rPr>
        <w:t>(</w:t>
      </w:r>
      <w:r w:rsidRPr="00CD7BEC">
        <w:rPr>
          <w:rFonts w:ascii="Times New Roman" w:hAnsi="Times New Roman"/>
          <w:i/>
          <w:sz w:val="28"/>
        </w:rPr>
        <w:t>обязательное</w:t>
      </w:r>
      <w:r w:rsidRPr="00CD7BEC">
        <w:rPr>
          <w:rFonts w:ascii="Times New Roman" w:hAnsi="Times New Roman"/>
          <w:sz w:val="28"/>
        </w:rPr>
        <w:t>)</w:t>
      </w: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  <w:r w:rsidRPr="00CD7BEC">
        <w:rPr>
          <w:rFonts w:ascii="Times New Roman" w:hAnsi="Times New Roman"/>
          <w:sz w:val="28"/>
        </w:rPr>
        <w:t xml:space="preserve">План </w:t>
      </w:r>
      <w:r>
        <w:rPr>
          <w:rFonts w:ascii="Times New Roman" w:hAnsi="Times New Roman"/>
          <w:sz w:val="28"/>
        </w:rPr>
        <w:t>здания</w:t>
      </w:r>
    </w:p>
    <w:p w:rsid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  <w:r w:rsidRPr="00CD7BEC">
        <w:rPr>
          <w:rFonts w:ascii="Times New Roman" w:hAnsi="Times New Roman"/>
          <w:sz w:val="28"/>
        </w:rPr>
        <w:t> </w:t>
      </w:r>
    </w:p>
    <w:p w:rsidR="00CD7BEC" w:rsidRDefault="00CD7BE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</w:rPr>
      </w:pPr>
      <w:r w:rsidRPr="00CD7BEC">
        <w:rPr>
          <w:rFonts w:ascii="Times New Roman" w:hAnsi="Times New Roman"/>
          <w:b/>
          <w:sz w:val="28"/>
        </w:rPr>
        <w:lastRenderedPageBreak/>
        <w:t>ПРИЛОЖЕНИЕ З</w:t>
      </w: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  <w:r w:rsidRPr="00CD7BEC">
        <w:rPr>
          <w:rFonts w:ascii="Times New Roman" w:hAnsi="Times New Roman"/>
          <w:sz w:val="28"/>
        </w:rPr>
        <w:t>(</w:t>
      </w:r>
      <w:r w:rsidRPr="00CD7BEC">
        <w:rPr>
          <w:rFonts w:ascii="Times New Roman" w:hAnsi="Times New Roman"/>
          <w:i/>
          <w:sz w:val="28"/>
        </w:rPr>
        <w:t>обязательное</w:t>
      </w:r>
      <w:r w:rsidRPr="00CD7BEC">
        <w:rPr>
          <w:rFonts w:ascii="Times New Roman" w:hAnsi="Times New Roman"/>
          <w:sz w:val="28"/>
        </w:rPr>
        <w:t>)</w:t>
      </w: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  <w:r w:rsidRPr="00CD7BEC">
        <w:rPr>
          <w:rFonts w:ascii="Times New Roman" w:hAnsi="Times New Roman"/>
          <w:sz w:val="28"/>
        </w:rPr>
        <w:t>Перечень оборудования, изделий и материалов</w:t>
      </w:r>
    </w:p>
    <w:p w:rsid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  <w:r w:rsidRPr="00CD7BEC">
        <w:rPr>
          <w:rFonts w:ascii="Times New Roman" w:hAnsi="Times New Roman"/>
          <w:sz w:val="28"/>
        </w:rPr>
        <w:t> </w:t>
      </w:r>
    </w:p>
    <w:p w:rsidR="00CD7BEC" w:rsidRDefault="00CD7BE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</w:rPr>
      </w:pPr>
      <w:r w:rsidRPr="00CD7BEC">
        <w:rPr>
          <w:rFonts w:ascii="Times New Roman" w:hAnsi="Times New Roman"/>
          <w:b/>
          <w:sz w:val="28"/>
        </w:rPr>
        <w:lastRenderedPageBreak/>
        <w:t>ПРИЛОЖЕНИЕ И</w:t>
      </w: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  <w:r w:rsidRPr="00CD7BEC">
        <w:rPr>
          <w:rFonts w:ascii="Times New Roman" w:hAnsi="Times New Roman"/>
          <w:sz w:val="28"/>
        </w:rPr>
        <w:t>(</w:t>
      </w:r>
      <w:r w:rsidRPr="00CD7BEC">
        <w:rPr>
          <w:rFonts w:ascii="Times New Roman" w:hAnsi="Times New Roman"/>
          <w:i/>
          <w:sz w:val="28"/>
        </w:rPr>
        <w:t>обязательное</w:t>
      </w:r>
      <w:r w:rsidRPr="00CD7BEC">
        <w:rPr>
          <w:rFonts w:ascii="Times New Roman" w:hAnsi="Times New Roman"/>
          <w:sz w:val="28"/>
        </w:rPr>
        <w:t>)</w:t>
      </w: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</w:p>
    <w:p w:rsidR="00CD7BEC" w:rsidRPr="00CD7BEC" w:rsidRDefault="00CD7BEC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  <w:r w:rsidRPr="00CD7BEC">
        <w:rPr>
          <w:rFonts w:ascii="Times New Roman" w:hAnsi="Times New Roman"/>
          <w:sz w:val="28"/>
        </w:rPr>
        <w:t>Ведомость документов</w:t>
      </w:r>
    </w:p>
    <w:p w:rsidR="005E303A" w:rsidRPr="000B3D0A" w:rsidRDefault="005E303A" w:rsidP="00CD7BEC">
      <w:pPr>
        <w:spacing w:after="0" w:line="240" w:lineRule="auto"/>
        <w:contextualSpacing/>
        <w:jc w:val="center"/>
        <w:rPr>
          <w:rFonts w:ascii="Times New Roman" w:hAnsi="Times New Roman"/>
          <w:sz w:val="28"/>
        </w:rPr>
      </w:pPr>
    </w:p>
    <w:sectPr w:rsidR="005E303A" w:rsidRPr="000B3D0A" w:rsidSect="00B57EC7">
      <w:footerReference w:type="default" r:id="rId7"/>
      <w:pgSz w:w="11906" w:h="16838"/>
      <w:pgMar w:top="1134" w:right="851" w:bottom="1134" w:left="1701" w:header="709" w:footer="709" w:gutter="0"/>
      <w:pgNumType w:start="3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0B8D" w:rsidRDefault="00780B8D" w:rsidP="00CD7BEC">
      <w:pPr>
        <w:spacing w:after="0" w:line="240" w:lineRule="auto"/>
      </w:pPr>
      <w:r>
        <w:separator/>
      </w:r>
    </w:p>
  </w:endnote>
  <w:endnote w:type="continuationSeparator" w:id="0">
    <w:p w:rsidR="00780B8D" w:rsidRDefault="00780B8D" w:rsidP="00CD7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3398494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B57EC7" w:rsidRPr="00B57EC7" w:rsidRDefault="00B57EC7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B57EC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57EC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57EC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A22B18">
          <w:rPr>
            <w:rFonts w:ascii="Times New Roman" w:hAnsi="Times New Roman" w:cs="Times New Roman"/>
            <w:noProof/>
            <w:sz w:val="28"/>
            <w:szCs w:val="28"/>
          </w:rPr>
          <w:t>47</w:t>
        </w:r>
        <w:r w:rsidRPr="00B57EC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B57EC7" w:rsidRDefault="00B57EC7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0B8D" w:rsidRDefault="00780B8D" w:rsidP="00CD7BEC">
      <w:pPr>
        <w:spacing w:after="0" w:line="240" w:lineRule="auto"/>
      </w:pPr>
      <w:r>
        <w:separator/>
      </w:r>
    </w:p>
  </w:footnote>
  <w:footnote w:type="continuationSeparator" w:id="0">
    <w:p w:rsidR="00780B8D" w:rsidRDefault="00780B8D" w:rsidP="00CD7B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91D"/>
    <w:rsid w:val="00065514"/>
    <w:rsid w:val="000B3D0A"/>
    <w:rsid w:val="000C4B72"/>
    <w:rsid w:val="00242EC6"/>
    <w:rsid w:val="0028707D"/>
    <w:rsid w:val="0028791D"/>
    <w:rsid w:val="002B6B6C"/>
    <w:rsid w:val="004322B6"/>
    <w:rsid w:val="005E303A"/>
    <w:rsid w:val="00621195"/>
    <w:rsid w:val="006A03DF"/>
    <w:rsid w:val="006E2F58"/>
    <w:rsid w:val="00780B8D"/>
    <w:rsid w:val="007954FE"/>
    <w:rsid w:val="007C5155"/>
    <w:rsid w:val="0099259B"/>
    <w:rsid w:val="00A22B18"/>
    <w:rsid w:val="00B57EC7"/>
    <w:rsid w:val="00C72211"/>
    <w:rsid w:val="00CD7BEC"/>
    <w:rsid w:val="00D12131"/>
    <w:rsid w:val="00D44127"/>
    <w:rsid w:val="00DA1ECB"/>
    <w:rsid w:val="00E440D9"/>
    <w:rsid w:val="00F2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6FE026-B1D2-4730-84BA-D3A52508A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30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8707D"/>
    <w:pPr>
      <w:keepNext/>
      <w:keepLines/>
      <w:spacing w:after="0" w:line="240" w:lineRule="auto"/>
      <w:ind w:firstLine="709"/>
      <w:contextualSpacing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 текст"/>
    <w:basedOn w:val="a"/>
    <w:autoRedefine/>
    <w:qFormat/>
    <w:rsid w:val="00621195"/>
    <w:pPr>
      <w:widowControl w:val="0"/>
      <w:suppressAutoHyphens/>
      <w:autoSpaceDN w:val="0"/>
      <w:spacing w:after="0" w:line="240" w:lineRule="auto"/>
      <w:ind w:firstLine="709"/>
      <w:contextualSpacing/>
      <w:jc w:val="both"/>
      <w:textAlignment w:val="baseline"/>
    </w:pPr>
    <w:rPr>
      <w:rFonts w:ascii="Times New Roman" w:eastAsia="NSimSun" w:hAnsi="Times New Roman" w:cs="Times New Roman"/>
      <w:noProof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28707D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5E30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4">
    <w:name w:val="Hyperlink"/>
    <w:basedOn w:val="a0"/>
    <w:uiPriority w:val="99"/>
    <w:unhideWhenUsed/>
    <w:rsid w:val="00D12131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CD7B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D7BEC"/>
  </w:style>
  <w:style w:type="paragraph" w:styleId="a7">
    <w:name w:val="footer"/>
    <w:basedOn w:val="a"/>
    <w:link w:val="a8"/>
    <w:uiPriority w:val="99"/>
    <w:unhideWhenUsed/>
    <w:rsid w:val="00CD7B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D7B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86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lec.ru/calculators/box-occupancy/?ysclid=m4svjn45x4293135673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14</Pages>
  <Words>1490</Words>
  <Characters>8499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2024-12-22T23:09:00Z</cp:lastPrinted>
  <dcterms:created xsi:type="dcterms:W3CDTF">2024-12-19T04:07:00Z</dcterms:created>
  <dcterms:modified xsi:type="dcterms:W3CDTF">2024-12-22T23:09:00Z</dcterms:modified>
</cp:coreProperties>
</file>