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5A62" w14:textId="30314474" w:rsidR="004C5F4E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8450964" w14:textId="04A97426" w:rsidR="004C5F4E" w:rsidRDefault="004C5F4E" w:rsidP="004C5F4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162299D" wp14:editId="7DE3334A">
            <wp:extent cx="5940425" cy="1618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9963" w14:textId="77777777" w:rsidR="00B82DB7" w:rsidRDefault="00B82DB7" w:rsidP="004C5F4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B86061C" w14:textId="400D67E9" w:rsidR="004C5F4E" w:rsidRPr="00C7002F" w:rsidRDefault="007D7D59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="004C5F4E"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proofErr w:type="spellEnd"/>
      <w:r w:rsidR="004C5F4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4C5F4E" w:rsidRPr="00C7002F">
        <w:rPr>
          <w:rFonts w:ascii="Consolas" w:eastAsia="Times New Roman" w:hAnsi="Consolas" w:cs="Times New Roman"/>
          <w:sz w:val="24"/>
          <w:szCs w:val="24"/>
          <w:lang w:eastAsia="ru-RU"/>
        </w:rPr>
        <w:t>-</w:t>
      </w:r>
      <w:r w:rsidR="004C5F4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входной сигнал во временной области</w:t>
      </w:r>
    </w:p>
    <w:p w14:paraId="5FA556A2" w14:textId="77777777" w:rsidR="004C5F4E" w:rsidRPr="00C7002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Cx</w:t>
      </w:r>
      <w:proofErr w:type="spellEnd"/>
      <w:r w:rsidRPr="00C7002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k</w:t>
      </w:r>
      <w:r w:rsidRPr="00C7002F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сигнал в частотной области (спектральные коэффициенты)</w:t>
      </w:r>
    </w:p>
    <w:p w14:paraId="64F9656F" w14:textId="77777777" w:rsidR="004C5F4E" w:rsidRPr="00813BC9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N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-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длина входной последовательности</w:t>
      </w:r>
    </w:p>
    <w:p w14:paraId="4EB53255" w14:textId="77777777" w:rsidR="004C5F4E" w:rsidRPr="00813BC9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W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r>
        <w:rPr>
          <w:rFonts w:ascii="Cambria Math" w:eastAsia="Times New Roman" w:hAnsi="Cambria Math" w:cs="Cambria Math"/>
          <w:sz w:val="24"/>
          <w:szCs w:val="24"/>
          <w:lang w:val="en-US" w:eastAsia="ru-RU"/>
        </w:rPr>
        <w:t>e</w:t>
      </w:r>
      <w:r w:rsidRPr="00813BC9">
        <w:rPr>
          <w:rFonts w:ascii="Cambria Math" w:eastAsia="Times New Roman" w:hAnsi="Cambria Math" w:cs="Cambria Math"/>
          <w:sz w:val="24"/>
          <w:szCs w:val="24"/>
          <w:lang w:eastAsia="ru-RU"/>
        </w:rPr>
        <w:t>^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>−</w:t>
      </w:r>
      <w:r w:rsidRPr="00813BC9">
        <w:rPr>
          <w:rFonts w:ascii="Consolas" w:eastAsia="Times New Roman" w:hAnsi="Consolas" w:cs="Times New Roman"/>
          <w:sz w:val="24"/>
          <w:szCs w:val="24"/>
          <w:lang w:val="en-US" w:eastAsia="ru-RU"/>
        </w:rPr>
        <w:t>j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>2</w:t>
      </w:r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>π</w:t>
      </w:r>
      <w:r w:rsidRPr="00813BC9">
        <w:rPr>
          <w:rFonts w:ascii="Consolas" w:eastAsia="Times New Roman" w:hAnsi="Consolas" w:cs="Times New Roman"/>
          <w:sz w:val="24"/>
          <w:szCs w:val="24"/>
          <w:lang w:val="en-US" w:eastAsia="ru-RU"/>
        </w:rPr>
        <w:t>km</w:t>
      </w:r>
      <w:r w:rsidRPr="00813BC9">
        <w:rPr>
          <w:rFonts w:ascii="Consolas" w:eastAsia="Times New Roman" w:hAnsi="Consolas" w:cs="Times New Roman"/>
          <w:sz w:val="24"/>
          <w:szCs w:val="24"/>
          <w:lang w:eastAsia="ru-RU"/>
        </w:rPr>
        <w:t>/</w:t>
      </w:r>
      <w:r w:rsidRPr="00813BC9">
        <w:rPr>
          <w:rFonts w:ascii="Consolas" w:eastAsia="Times New Roman" w:hAnsi="Consolas" w:cs="Times New Roman"/>
          <w:sz w:val="24"/>
          <w:szCs w:val="24"/>
          <w:lang w:val="en-US" w:eastAsia="ru-RU"/>
        </w:rPr>
        <w:t>N</w:t>
      </w:r>
    </w:p>
    <w:p w14:paraId="1858CD02" w14:textId="27B52155" w:rsidR="004C5F4E" w:rsidRPr="00CD1EAA" w:rsidRDefault="007D7D59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k</w:t>
      </w:r>
      <w:r w:rsidR="004C5F4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индекс частоты</w:t>
      </w:r>
    </w:p>
    <w:p w14:paraId="21BD8F4F" w14:textId="098F9F34" w:rsidR="004C5F4E" w:rsidRPr="00CD1EAA" w:rsidRDefault="007D7D59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r w:rsidR="004C5F4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временная точка</w:t>
      </w:r>
    </w:p>
    <w:p w14:paraId="002F8B6A" w14:textId="77777777" w:rsidR="004C5F4E" w:rsidRPr="00CD1EAA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B042073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Можно выделить следующие области применения ДПФ:</w:t>
      </w:r>
    </w:p>
    <w:p w14:paraId="285DA56F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• цифровой спектральный анализ</w:t>
      </w:r>
    </w:p>
    <w:p w14:paraId="2BA06A64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анализаторы спектра</w:t>
      </w:r>
    </w:p>
    <w:p w14:paraId="441E5AB7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обработка речи</w:t>
      </w:r>
    </w:p>
    <w:p w14:paraId="5B8AF6E5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обработка изображений</w:t>
      </w:r>
    </w:p>
    <w:p w14:paraId="7D2E95EA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распознавание образов</w:t>
      </w:r>
    </w:p>
    <w:p w14:paraId="7F3A3355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• проектирование фильтров</w:t>
      </w:r>
    </w:p>
    <w:p w14:paraId="76D0317F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вычисление импульсной характеристики по частотной</w:t>
      </w:r>
    </w:p>
    <w:p w14:paraId="2C07CB73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o вычисление частотной характеристики по импульсной</w:t>
      </w:r>
    </w:p>
    <w:p w14:paraId="4214CD6C" w14:textId="77777777" w:rsidR="004C5F4E" w:rsidRPr="00C0676B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• быстрое преобразование Фурье (БПФ) – простой алгоритм для</w:t>
      </w:r>
    </w:p>
    <w:p w14:paraId="33198F7D" w14:textId="77777777" w:rsidR="004C5F4E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0676B">
        <w:rPr>
          <w:rFonts w:ascii="Consolas" w:eastAsia="Times New Roman" w:hAnsi="Consolas" w:cs="Times New Roman"/>
          <w:sz w:val="24"/>
          <w:szCs w:val="24"/>
          <w:lang w:eastAsia="ru-RU"/>
        </w:rPr>
        <w:t>эффективного вычисления ДПФ.</w:t>
      </w:r>
    </w:p>
    <w:p w14:paraId="76A26D6C" w14:textId="77777777" w:rsidR="004C5F4E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04CBF38" w14:textId="77777777" w:rsidR="004C5F4E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>Ортогональность – это свойство двух функций, при котором их скалярное произведение равно нулю.</w:t>
      </w:r>
    </w:p>
    <w:p w14:paraId="2B50B245" w14:textId="77777777" w:rsidR="004C5F4E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DFT строится на базе набора ортогональных функций – комплексных экспонент </w:t>
      </w:r>
      <w:r>
        <w:rPr>
          <w:rFonts w:ascii="Cambria Math" w:eastAsia="Times New Roman" w:hAnsi="Cambria Math" w:cs="Cambria Math"/>
          <w:sz w:val="24"/>
          <w:szCs w:val="24"/>
          <w:lang w:val="en-US" w:eastAsia="ru-RU"/>
        </w:rPr>
        <w:t>e</w:t>
      </w:r>
      <w:r w:rsidRPr="00EC2207">
        <w:rPr>
          <w:rFonts w:ascii="Cambria Math" w:eastAsia="Times New Roman" w:hAnsi="Cambria Math" w:cs="Cambria Math"/>
          <w:sz w:val="24"/>
          <w:szCs w:val="24"/>
          <w:lang w:eastAsia="ru-RU"/>
        </w:rPr>
        <w:t>^</w:t>
      </w:r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>−j2π</w:t>
      </w:r>
      <w:proofErr w:type="spellStart"/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>km</w:t>
      </w:r>
      <w:proofErr w:type="spellEnd"/>
      <w:r w:rsidRPr="0069712E">
        <w:rPr>
          <w:rFonts w:ascii="Consolas" w:eastAsia="Times New Roman" w:hAnsi="Consolas" w:cs="Times New Roman"/>
          <w:sz w:val="24"/>
          <w:szCs w:val="24"/>
          <w:lang w:eastAsia="ru-RU"/>
        </w:rPr>
        <w:t>/N. Каждая из этих экспонент представляет синусоиду определённой частоты. Благодаря ортогональности каждая частотная компонента вычисляется независимо от других.</w:t>
      </w:r>
    </w:p>
    <w:p w14:paraId="42EA1CD9" w14:textId="30AE4420" w:rsidR="004C5F4E" w:rsidRPr="0024701D" w:rsidRDefault="004C5F4E" w:rsidP="004C5F4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A6187C0" w14:textId="77777777" w:rsidR="004C5F4E" w:rsidRPr="0024701D" w:rsidRDefault="004C5F4E" w:rsidP="004C5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4701D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lastRenderedPageBreak/>
        <w:t>DFT</w:t>
      </w:r>
      <w:r w:rsidRPr="0024701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разлагает сигнал на частоты.</w:t>
      </w:r>
    </w:p>
    <w:p w14:paraId="7AA19F32" w14:textId="77777777" w:rsidR="004C5F4E" w:rsidRPr="0024701D" w:rsidRDefault="004C5F4E" w:rsidP="004C5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4701D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IDFT</w:t>
      </w:r>
      <w:r w:rsidRPr="0024701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восстанавливает сигнал обратно.</w:t>
      </w:r>
    </w:p>
    <w:p w14:paraId="25654830" w14:textId="77777777" w:rsidR="004C5F4E" w:rsidRPr="004C5F4E" w:rsidRDefault="004C5F4E" w:rsidP="004C5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4701D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Коэффициент W</w:t>
      </w:r>
      <w:r w:rsidRPr="0024701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 который позволяет связать временную и частотную области</w:t>
      </w:r>
    </w:p>
    <w:p w14:paraId="398F1934" w14:textId="77777777" w:rsidR="004C5F4E" w:rsidRPr="0024701D" w:rsidRDefault="004C5F4E" w:rsidP="004C5F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4701D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Нормализация</w:t>
      </w:r>
      <w:r w:rsidRPr="0024701D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важна, чтобы сигнал после преобразований не изменял амплитуду.</w:t>
      </w:r>
    </w:p>
    <w:p w14:paraId="7D6048AA" w14:textId="77777777" w:rsidR="004C5F4E" w:rsidRPr="0024701D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1D0AD6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numpy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Импортируем библиотеку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numpy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работы с массивами и математическими операциями</w:t>
      </w:r>
    </w:p>
    <w:p w14:paraId="6D99F840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matplotlib.pyplot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as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 Импортируем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matplotlib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построения графиков</w:t>
      </w:r>
    </w:p>
    <w:p w14:paraId="46D59E5E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from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scipy.io.wavfile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import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write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 Импортируем функцию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write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из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scipy.io.wavfile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сохранения аудиофайлов</w:t>
      </w:r>
    </w:p>
    <w:p w14:paraId="0C29646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AFC83C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Реализация дискретного преобразования Фурье (DFT)</w:t>
      </w:r>
    </w:p>
    <w:p w14:paraId="3457448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(x):</w:t>
      </w:r>
    </w:p>
    <w:p w14:paraId="12ECB87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(x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Определяем длину входного сигнала (количество точек)</w:t>
      </w:r>
    </w:p>
    <w:p w14:paraId="1E6DD41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W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np.exp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-2j *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 N)  # Вычисляем комплексный множитель W (основной поворотный коэффициент)</w:t>
      </w:r>
    </w:p>
    <w:p w14:paraId="766E8A43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(N,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dtype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complex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Создаём массив комплексных чисел для хранения коэффициентов DFT</w:t>
      </w:r>
    </w:p>
    <w:p w14:paraId="09BB1B9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A1EFF78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k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Проходим по всем частотным компонентам</w:t>
      </w:r>
    </w:p>
    <w:p w14:paraId="423B8997" w14:textId="0BC6CEA4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m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Проходим по всем временным </w:t>
      </w:r>
      <w:r w:rsidR="00050F6B">
        <w:rPr>
          <w:rFonts w:ascii="Consolas" w:eastAsia="Times New Roman" w:hAnsi="Consolas" w:cs="Times New Roman"/>
          <w:sz w:val="24"/>
          <w:szCs w:val="24"/>
          <w:lang w:eastAsia="ru-RU"/>
        </w:rPr>
        <w:t>точкам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входного сигнала</w:t>
      </w:r>
    </w:p>
    <w:p w14:paraId="011A4E6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[k] += x[m] * W ** (k * m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Выполняем суммирование с умножением на экспоненциальный множитель</w:t>
      </w:r>
    </w:p>
    <w:p w14:paraId="693DC7F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[k] /= 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Нормализуем результат, деля на N (чтобы амплитуда сигнала не увеличивалась)</w:t>
      </w:r>
    </w:p>
    <w:p w14:paraId="022E0C3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B96FD4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спектральные коэффициенты</w:t>
      </w:r>
    </w:p>
    <w:p w14:paraId="2A7F9D8F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CCC3EB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Реализация обратного дискретного преобразования Фурье (IDFT)</w:t>
      </w:r>
    </w:p>
    <w:p w14:paraId="428F663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def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idft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):</w:t>
      </w:r>
    </w:p>
    <w:p w14:paraId="12516DE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len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Определяем длину спектрального сигнала</w:t>
      </w:r>
    </w:p>
    <w:p w14:paraId="58F1FE8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W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np.exp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-2j *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np.pi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 N)  # Вычисляем комплексный множитель W</w:t>
      </w:r>
    </w:p>
    <w:p w14:paraId="56BF3393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    x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(N,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dtype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=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complex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Создаём массив комплексных чисел для восстановления сигнала во временной области</w:t>
      </w:r>
    </w:p>
    <w:p w14:paraId="002A6BC4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674FE1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m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Проходим по всем временным точкам</w:t>
      </w:r>
    </w:p>
    <w:p w14:paraId="01459C6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for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k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range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(N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):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Проходим по всем частотным компонентам</w:t>
      </w:r>
    </w:p>
    <w:p w14:paraId="668E7CB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x[m] +=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[k] * W ** (-k * m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Выполняем суммирование с обратным экспоненциальным множителем</w:t>
      </w:r>
    </w:p>
    <w:p w14:paraId="0353CCD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0E5BD7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return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x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Возвращаем восстановленный сигнал</w:t>
      </w:r>
    </w:p>
    <w:p w14:paraId="48A2D0B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92D8300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Определяем параметры сигнала</w:t>
      </w:r>
    </w:p>
    <w:p w14:paraId="5207694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duration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1.0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Длительность сигнала в секундах</w:t>
      </w:r>
    </w:p>
    <w:p w14:paraId="015E66D8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sampling_rate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500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дискретизации (сколько отсчётов в секунду)</w:t>
      </w:r>
    </w:p>
    <w:p w14:paraId="1D9C19B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t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np.linspace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(0, 2 *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np.pi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* duration, int(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sampling_rate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* duration))  </w:t>
      </w:r>
    </w:p>
    <w:p w14:paraId="0893C353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Создаём массив временных точек от 0 до 2π *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duration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заданным количеством точек</w:t>
      </w:r>
    </w:p>
    <w:p w14:paraId="27B90276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FA026A4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Определяем сам сигнал: сумма синуса и косинуса</w:t>
      </w:r>
    </w:p>
    <w:p w14:paraId="3DF76BD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np.sin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(t) +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np.cos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4 * t)  # Формируем сигнал как сумму синусоидальных составляющих</w:t>
      </w:r>
    </w:p>
    <w:p w14:paraId="57F1A5F8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C790D2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Визуализируем исходный сигнал</w:t>
      </w:r>
    </w:p>
    <w:p w14:paraId="7AF9BCB8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=(10, 4))  # Создаём область для графика с заданным размером</w:t>
      </w:r>
    </w:p>
    <w:p w14:paraId="59C9EA4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Строим график сигнала</w:t>
      </w:r>
    </w:p>
    <w:p w14:paraId="322DCDB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('Исходный сигнал: y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sin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(x) +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cos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(4x)')  # Заголовок графика</w:t>
      </w:r>
    </w:p>
    <w:p w14:paraId="223974C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('Время [с]')  # Подпись оси X (время)</w:t>
      </w:r>
    </w:p>
    <w:p w14:paraId="11415F2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('Амплитуда')  # Подпись оси Y (амплитуда)</w:t>
      </w:r>
    </w:p>
    <w:p w14:paraId="13EBBD0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 на графике</w:t>
      </w:r>
    </w:p>
    <w:p w14:paraId="55C04E73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</w:t>
      </w:r>
    </w:p>
    <w:p w14:paraId="4D8E6A7E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B98400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# Масштабируем сигнал для сохранения в аудиофайл (16-битное представление)</w:t>
      </w:r>
    </w:p>
    <w:p w14:paraId="4ADC7D9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scaled_signal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np.int16(signal /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np.max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np.abs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(signal)) * 32767)  </w:t>
      </w:r>
    </w:p>
    <w:p w14:paraId="07CA12C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Нормализуем сигнал на диапазон [-32767, 32767] (16-битный звук)</w:t>
      </w:r>
    </w:p>
    <w:p w14:paraId="6E3FDDE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330867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write(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"output_signal.wav",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sampling_rate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scaled_signal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#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Сохраняем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сигнал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WAV-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файл</w:t>
      </w:r>
    </w:p>
    <w:p w14:paraId="17A348D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6E2E3020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Выполняем дискретное преобразование Фурье (DFT)</w:t>
      </w:r>
    </w:p>
    <w:p w14:paraId="7CF93B86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14:paraId="006D864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4C542B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Вычисляем массив частот, соответствующих компонентам DFT</w:t>
      </w:r>
    </w:p>
    <w:p w14:paraId="1E9D0FB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frequencies =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np.fft.fftfreq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len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(signal), d=(t[1]-t[0]))  </w:t>
      </w:r>
    </w:p>
    <w:p w14:paraId="0A6FDAE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np.fft.fftfreq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вычисляет соответствующие частоты для коэффициентов преобразования Фурье</w:t>
      </w:r>
    </w:p>
    <w:p w14:paraId="002D325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0F1C73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Вычисляем амплитуды спектральных коэффициентов</w:t>
      </w:r>
    </w:p>
    <w:p w14:paraId="3674EF6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magnitude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np.abs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dft_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Модуль комплексных коэффициентов DFT даёт амплитудный спектр</w:t>
      </w:r>
    </w:p>
    <w:p w14:paraId="3F11EFA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E22D4D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Выделяем только положительные частоты (симметричная половина спектра)</w:t>
      </w:r>
    </w:p>
    <w:p w14:paraId="094B544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positive_frequencies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frequencies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[: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len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(frequencies)//2]  #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Берём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только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первую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половину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массива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частот</w:t>
      </w:r>
    </w:p>
    <w:p w14:paraId="29EC24E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positive_magnitude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magnitude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[: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len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(magnitude)//2]  #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Аналогично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берём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первую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половину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спектра</w:t>
      </w:r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амплитуд</w:t>
      </w:r>
    </w:p>
    <w:p w14:paraId="63503284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16AEDD2E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Визуализируем амплитудно-частотную характеристику (АЧХ)</w:t>
      </w:r>
    </w:p>
    <w:p w14:paraId="4D67DE6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=(10, 4))  # Создаём область для графика</w:t>
      </w:r>
    </w:p>
    <w:p w14:paraId="24CC64E5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plt.stem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positive_frequencies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positive_magnitude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Строим график частотного спектра (столбчатая диаграмма)</w:t>
      </w:r>
    </w:p>
    <w:p w14:paraId="50477D9B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('Амплитудно-Частотная Характеристика (АЧХ)')  # Заголовок графика</w:t>
      </w:r>
    </w:p>
    <w:p w14:paraId="61AA8A0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('Частота [Гц]')  # Подпись оси X (частота)</w:t>
      </w:r>
    </w:p>
    <w:p w14:paraId="667E563B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plt.ylabel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('Амплитуда')  # Подпись оси Y (амплитуда)</w:t>
      </w:r>
    </w:p>
    <w:p w14:paraId="17BF02E8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5DF403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Ограничиваем диапазон частот и амплитуд для наглядности</w:t>
      </w:r>
    </w:p>
    <w:p w14:paraId="30AF783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plt.xlim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(0, 1)  # Ограничиваем ось X до 1 Гц</w:t>
      </w:r>
    </w:p>
    <w:p w14:paraId="56A2AD1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plt.ylim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(0, 1)  # Ограничиваем ось Y до 1</w:t>
      </w:r>
    </w:p>
    <w:p w14:paraId="39D73B86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plt.xticks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np.arange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(0, 1, 0.1))  # Устанавливаем шаг меток по оси X</w:t>
      </w:r>
    </w:p>
    <w:p w14:paraId="11135A4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E7BEE8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</w:t>
      </w:r>
    </w:p>
    <w:p w14:paraId="637B6200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</w:t>
      </w:r>
    </w:p>
    <w:p w14:paraId="0F6B7E7B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9DFFE6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Ослабляем спектральные коэффициенты в 2 раза</w:t>
      </w:r>
    </w:p>
    <w:p w14:paraId="112FF82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dft_signal_reduced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dft_signal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 </w:t>
      </w: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2  #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Делим все коэффициенты DFT на 2, ослабляя амплитуды частотных компонент</w:t>
      </w:r>
    </w:p>
    <w:p w14:paraId="784FF39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E40D8A0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Выполняем обратное дискретное преобразование Фурье (IDFT)</w:t>
      </w:r>
    </w:p>
    <w:p w14:paraId="08C333D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idft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dft_signal_reduced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</w:t>
      </w:r>
    </w:p>
    <w:p w14:paraId="43A87E0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Восстанавливаем сигнал обратно во временную область (но с ослабленными частотными компонентами)</w:t>
      </w:r>
    </w:p>
    <w:p w14:paraId="31F85C04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FEECE23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Визуализируем восстановленный сигнал</w:t>
      </w:r>
    </w:p>
    <w:p w14:paraId="2766CF89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figsize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=(10, 4))  # Создаём область для графика</w:t>
      </w:r>
    </w:p>
    <w:p w14:paraId="2E3484C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(t,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np.real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))  # Строим график восстановленного сигнала (берём только реальную часть)</w:t>
      </w:r>
    </w:p>
    <w:p w14:paraId="2FD771A2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('Восстановленный сигнал после обратного DFT')  # Заголовок графика</w:t>
      </w:r>
    </w:p>
    <w:p w14:paraId="772F206D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('Время [с]')  # Подпись оси X (время)</w:t>
      </w:r>
    </w:p>
    <w:p w14:paraId="65FBE7DC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('Амплитуда')  # Подпись оси Y (амплитуда)</w:t>
      </w:r>
    </w:p>
    <w:p w14:paraId="0BFAE34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True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)  # Включаем сетку</w:t>
      </w:r>
    </w:p>
    <w:p w14:paraId="32EDD40A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Отображаем график</w:t>
      </w:r>
    </w:p>
    <w:p w14:paraId="68EC54C7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D7D4BA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Масштабируем восстановленный сигнал для сохранения в аудиофайл</w:t>
      </w:r>
    </w:p>
    <w:p w14:paraId="5ACB4A8F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scaled_reconstructed_signal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np.int16(</w:t>
      </w:r>
      <w:proofErr w:type="spellStart"/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np.real</w:t>
      </w:r>
      <w:proofErr w:type="spellEnd"/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/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np.max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np.abs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(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)) * 32767)  </w:t>
      </w:r>
    </w:p>
    <w:p w14:paraId="43F83F7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# Приводим восстановленный сигнал к 16-битному диапазону [-32767, 32767]</w:t>
      </w:r>
    </w:p>
    <w:p w14:paraId="25A6B6AE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7BB08E1" w14:textId="77777777" w:rsidR="004C5F4E" w:rsidRPr="001805BF" w:rsidRDefault="004C5F4E" w:rsidP="004C5F4E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gram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write(</w:t>
      </w:r>
      <w:proofErr w:type="gram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"reconstructed_signal.wav",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sampling_rate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proofErr w:type="spellStart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>scaled_reconstructed_signal</w:t>
      </w:r>
      <w:proofErr w:type="spellEnd"/>
      <w:r w:rsidRPr="001805BF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  </w:t>
      </w:r>
    </w:p>
    <w:p w14:paraId="2D506725" w14:textId="77777777" w:rsidR="004C5F4E" w:rsidRPr="001805BF" w:rsidRDefault="004C5F4E" w:rsidP="004C5F4E">
      <w:pPr>
        <w:rPr>
          <w:rFonts w:ascii="Consolas" w:hAnsi="Consolas"/>
        </w:rPr>
      </w:pPr>
      <w:r w:rsidRPr="001805BF">
        <w:rPr>
          <w:rFonts w:ascii="Consolas" w:eastAsia="Times New Roman" w:hAnsi="Consolas" w:cs="Times New Roman"/>
          <w:sz w:val="24"/>
          <w:szCs w:val="24"/>
          <w:lang w:eastAsia="ru-RU"/>
        </w:rPr>
        <w:t># Сохраняем восстановленный сигнал в WAV-файл</w:t>
      </w:r>
    </w:p>
    <w:p w14:paraId="3D128240" w14:textId="0F668083" w:rsidR="007A3ECE" w:rsidRPr="004C5F4E" w:rsidRDefault="007A3ECE" w:rsidP="004C5F4E"/>
    <w:sectPr w:rsidR="007A3ECE" w:rsidRPr="004C5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E82"/>
    <w:multiLevelType w:val="multilevel"/>
    <w:tmpl w:val="87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03A"/>
    <w:multiLevelType w:val="multilevel"/>
    <w:tmpl w:val="FD1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3F2A"/>
    <w:multiLevelType w:val="multilevel"/>
    <w:tmpl w:val="FD6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26A6"/>
    <w:multiLevelType w:val="multilevel"/>
    <w:tmpl w:val="BF0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2D9F"/>
    <w:multiLevelType w:val="multilevel"/>
    <w:tmpl w:val="DBC2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22620"/>
    <w:multiLevelType w:val="multilevel"/>
    <w:tmpl w:val="A18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FDA"/>
    <w:multiLevelType w:val="multilevel"/>
    <w:tmpl w:val="45F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0A53"/>
    <w:multiLevelType w:val="multilevel"/>
    <w:tmpl w:val="799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032D"/>
    <w:multiLevelType w:val="multilevel"/>
    <w:tmpl w:val="20B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31"/>
    <w:rsid w:val="00050F6B"/>
    <w:rsid w:val="000C5775"/>
    <w:rsid w:val="001805BF"/>
    <w:rsid w:val="001B5F31"/>
    <w:rsid w:val="001D6F0A"/>
    <w:rsid w:val="0024701D"/>
    <w:rsid w:val="002874B1"/>
    <w:rsid w:val="004A0371"/>
    <w:rsid w:val="004B4E43"/>
    <w:rsid w:val="004C5F4E"/>
    <w:rsid w:val="00560136"/>
    <w:rsid w:val="0069712E"/>
    <w:rsid w:val="006C0D3F"/>
    <w:rsid w:val="00753A42"/>
    <w:rsid w:val="00782F2C"/>
    <w:rsid w:val="007A3ECE"/>
    <w:rsid w:val="007B1B6E"/>
    <w:rsid w:val="007D7D59"/>
    <w:rsid w:val="00813BC9"/>
    <w:rsid w:val="008C388C"/>
    <w:rsid w:val="00A5090C"/>
    <w:rsid w:val="00AC441A"/>
    <w:rsid w:val="00AD0903"/>
    <w:rsid w:val="00AE275B"/>
    <w:rsid w:val="00B04858"/>
    <w:rsid w:val="00B82DB7"/>
    <w:rsid w:val="00BF11E4"/>
    <w:rsid w:val="00C0676B"/>
    <w:rsid w:val="00C7002F"/>
    <w:rsid w:val="00CD1EAA"/>
    <w:rsid w:val="00D351C5"/>
    <w:rsid w:val="00D566A1"/>
    <w:rsid w:val="00D71B4A"/>
    <w:rsid w:val="00D9580E"/>
    <w:rsid w:val="00EC2207"/>
    <w:rsid w:val="00F5565D"/>
    <w:rsid w:val="00FF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70D7"/>
  <w15:chartTrackingRefBased/>
  <w15:docId w15:val="{430AE771-EC59-4145-B399-BBA7A8D8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F4E"/>
  </w:style>
  <w:style w:type="paragraph" w:styleId="2">
    <w:name w:val="heading 2"/>
    <w:basedOn w:val="a"/>
    <w:link w:val="20"/>
    <w:uiPriority w:val="9"/>
    <w:qFormat/>
    <w:rsid w:val="00287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7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2874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2874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874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7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874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874B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msonormal0">
    <w:name w:val="msonormal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secondary">
    <w:name w:val="text-token-text-secondary"/>
    <w:basedOn w:val="a0"/>
    <w:rsid w:val="002874B1"/>
  </w:style>
  <w:style w:type="paragraph" w:styleId="a3">
    <w:name w:val="Normal (Web)"/>
    <w:basedOn w:val="a"/>
    <w:uiPriority w:val="99"/>
    <w:semiHidden/>
    <w:unhideWhenUsed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2874B1"/>
  </w:style>
  <w:style w:type="character" w:customStyle="1" w:styleId="katex">
    <w:name w:val="katex"/>
    <w:basedOn w:val="a0"/>
    <w:rsid w:val="002874B1"/>
  </w:style>
  <w:style w:type="character" w:customStyle="1" w:styleId="katex-mathml">
    <w:name w:val="katex-mathml"/>
    <w:basedOn w:val="a0"/>
    <w:rsid w:val="002874B1"/>
  </w:style>
  <w:style w:type="character" w:customStyle="1" w:styleId="katex-html">
    <w:name w:val="katex-html"/>
    <w:basedOn w:val="a0"/>
    <w:rsid w:val="002874B1"/>
  </w:style>
  <w:style w:type="character" w:customStyle="1" w:styleId="base">
    <w:name w:val="base"/>
    <w:basedOn w:val="a0"/>
    <w:rsid w:val="002874B1"/>
  </w:style>
  <w:style w:type="character" w:customStyle="1" w:styleId="strut">
    <w:name w:val="strut"/>
    <w:basedOn w:val="a0"/>
    <w:rsid w:val="002874B1"/>
  </w:style>
  <w:style w:type="character" w:customStyle="1" w:styleId="mord">
    <w:name w:val="mord"/>
    <w:basedOn w:val="a0"/>
    <w:rsid w:val="002874B1"/>
  </w:style>
  <w:style w:type="character" w:customStyle="1" w:styleId="msupsub">
    <w:name w:val="msupsub"/>
    <w:basedOn w:val="a0"/>
    <w:rsid w:val="002874B1"/>
  </w:style>
  <w:style w:type="character" w:customStyle="1" w:styleId="vlist-t">
    <w:name w:val="vlist-t"/>
    <w:basedOn w:val="a0"/>
    <w:rsid w:val="002874B1"/>
  </w:style>
  <w:style w:type="character" w:customStyle="1" w:styleId="vlist-r">
    <w:name w:val="vlist-r"/>
    <w:basedOn w:val="a0"/>
    <w:rsid w:val="002874B1"/>
  </w:style>
  <w:style w:type="character" w:customStyle="1" w:styleId="vlist">
    <w:name w:val="vlist"/>
    <w:basedOn w:val="a0"/>
    <w:rsid w:val="002874B1"/>
  </w:style>
  <w:style w:type="character" w:customStyle="1" w:styleId="pstrut">
    <w:name w:val="pstrut"/>
    <w:basedOn w:val="a0"/>
    <w:rsid w:val="002874B1"/>
  </w:style>
  <w:style w:type="character" w:customStyle="1" w:styleId="sizing">
    <w:name w:val="sizing"/>
    <w:basedOn w:val="a0"/>
    <w:rsid w:val="002874B1"/>
  </w:style>
  <w:style w:type="character" w:customStyle="1" w:styleId="vlist-s">
    <w:name w:val="vlist-s"/>
    <w:basedOn w:val="a0"/>
    <w:rsid w:val="002874B1"/>
  </w:style>
  <w:style w:type="character" w:customStyle="1" w:styleId="mspace">
    <w:name w:val="mspace"/>
    <w:basedOn w:val="a0"/>
    <w:rsid w:val="002874B1"/>
  </w:style>
  <w:style w:type="character" w:customStyle="1" w:styleId="mrel">
    <w:name w:val="mrel"/>
    <w:basedOn w:val="a0"/>
    <w:rsid w:val="002874B1"/>
  </w:style>
  <w:style w:type="character" w:customStyle="1" w:styleId="mop">
    <w:name w:val="mop"/>
    <w:basedOn w:val="a0"/>
    <w:rsid w:val="002874B1"/>
  </w:style>
  <w:style w:type="character" w:customStyle="1" w:styleId="mbin">
    <w:name w:val="mbin"/>
    <w:basedOn w:val="a0"/>
    <w:rsid w:val="002874B1"/>
  </w:style>
  <w:style w:type="character" w:customStyle="1" w:styleId="mopen">
    <w:name w:val="mopen"/>
    <w:basedOn w:val="a0"/>
    <w:rsid w:val="002874B1"/>
  </w:style>
  <w:style w:type="character" w:customStyle="1" w:styleId="mfrac">
    <w:name w:val="mfrac"/>
    <w:basedOn w:val="a0"/>
    <w:rsid w:val="002874B1"/>
  </w:style>
  <w:style w:type="character" w:customStyle="1" w:styleId="frac-line">
    <w:name w:val="frac-line"/>
    <w:basedOn w:val="a0"/>
    <w:rsid w:val="002874B1"/>
  </w:style>
  <w:style w:type="character" w:customStyle="1" w:styleId="mclose">
    <w:name w:val="mclose"/>
    <w:basedOn w:val="a0"/>
    <w:rsid w:val="002874B1"/>
  </w:style>
  <w:style w:type="character" w:customStyle="1" w:styleId="mpunct">
    <w:name w:val="mpunct"/>
    <w:basedOn w:val="a0"/>
    <w:rsid w:val="002874B1"/>
  </w:style>
  <w:style w:type="character" w:customStyle="1" w:styleId="minner">
    <w:name w:val="minner"/>
    <w:basedOn w:val="a0"/>
    <w:rsid w:val="002874B1"/>
  </w:style>
  <w:style w:type="character" w:customStyle="1" w:styleId="flex">
    <w:name w:val="flex"/>
    <w:basedOn w:val="a0"/>
    <w:rsid w:val="002874B1"/>
  </w:style>
  <w:style w:type="character" w:styleId="a4">
    <w:name w:val="Strong"/>
    <w:basedOn w:val="a0"/>
    <w:uiPriority w:val="22"/>
    <w:qFormat/>
    <w:rsid w:val="002874B1"/>
    <w:rPr>
      <w:b/>
      <w:bCs/>
    </w:rPr>
  </w:style>
  <w:style w:type="character" w:customStyle="1" w:styleId="flex-shrink-0">
    <w:name w:val="flex-shrink-0"/>
    <w:basedOn w:val="a0"/>
    <w:rsid w:val="002874B1"/>
  </w:style>
  <w:style w:type="character" w:customStyle="1" w:styleId="min-w-0">
    <w:name w:val="min-w-0"/>
    <w:basedOn w:val="a0"/>
    <w:rsid w:val="002874B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874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2874B1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874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1r">
    <w:name w:val="ͼ1r"/>
    <w:basedOn w:val="a0"/>
    <w:rsid w:val="002874B1"/>
  </w:style>
  <w:style w:type="character" w:customStyle="1" w:styleId="1s">
    <w:name w:val="ͼ1s"/>
    <w:basedOn w:val="a0"/>
    <w:rsid w:val="002874B1"/>
  </w:style>
  <w:style w:type="character" w:customStyle="1" w:styleId="1q">
    <w:name w:val="ͼ1q"/>
    <w:basedOn w:val="a0"/>
    <w:rsid w:val="002874B1"/>
  </w:style>
  <w:style w:type="character" w:customStyle="1" w:styleId="24">
    <w:name w:val="ͼ24"/>
    <w:basedOn w:val="a0"/>
    <w:rsid w:val="002874B1"/>
  </w:style>
  <w:style w:type="character" w:customStyle="1" w:styleId="1x">
    <w:name w:val="ͼ1x"/>
    <w:basedOn w:val="a0"/>
    <w:rsid w:val="002874B1"/>
  </w:style>
  <w:style w:type="character" w:customStyle="1" w:styleId="1v">
    <w:name w:val="ͼ1v"/>
    <w:basedOn w:val="a0"/>
    <w:rsid w:val="002874B1"/>
  </w:style>
  <w:style w:type="character" w:customStyle="1" w:styleId="1w">
    <w:name w:val="ͼ1w"/>
    <w:basedOn w:val="a0"/>
    <w:rsid w:val="002874B1"/>
  </w:style>
  <w:style w:type="character" w:customStyle="1" w:styleId="1z">
    <w:name w:val="ͼ1z"/>
    <w:basedOn w:val="a0"/>
    <w:rsid w:val="002874B1"/>
  </w:style>
  <w:style w:type="character" w:customStyle="1" w:styleId="pointer-events-none">
    <w:name w:val="pointer-events-none"/>
    <w:basedOn w:val="a0"/>
    <w:rsid w:val="002874B1"/>
  </w:style>
  <w:style w:type="character" w:styleId="HTML">
    <w:name w:val="HTML Code"/>
    <w:basedOn w:val="a0"/>
    <w:uiPriority w:val="99"/>
    <w:semiHidden/>
    <w:unhideWhenUsed/>
    <w:rsid w:val="002470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47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0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4701D"/>
  </w:style>
  <w:style w:type="character" w:customStyle="1" w:styleId="hljs-builtin">
    <w:name w:val="hljs-built_in"/>
    <w:basedOn w:val="a0"/>
    <w:rsid w:val="0024701D"/>
  </w:style>
  <w:style w:type="character" w:customStyle="1" w:styleId="hljs-comment">
    <w:name w:val="hljs-comment"/>
    <w:basedOn w:val="a0"/>
    <w:rsid w:val="00247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9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06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0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1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89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9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8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06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1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5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6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9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43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1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55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1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8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96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95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0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9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9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7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4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9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1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27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05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0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23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6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0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9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4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5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4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35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87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7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6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36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8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57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6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18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82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3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6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8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7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7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1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4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14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41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6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3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23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83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606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28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18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05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9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67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89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7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63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13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67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96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8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24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26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13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77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93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92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54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5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06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35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43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4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74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8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24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18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74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971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9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06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7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62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53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1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81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69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8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10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8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2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70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60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15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50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77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5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94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69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18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71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2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21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14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01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89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41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5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23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79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513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95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47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8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6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73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27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65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50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0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44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09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13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26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31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74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87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8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324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9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54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54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3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54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31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9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957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81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34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16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98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48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1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08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00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99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54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95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8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51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041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77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9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0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20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45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63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52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7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21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43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47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98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76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005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476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6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46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8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04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3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66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33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60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16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0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1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53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56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8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3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75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6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84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1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65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93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06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333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0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8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31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07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68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5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09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2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78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548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70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02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09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60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91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1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0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60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115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7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51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9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837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6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8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339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239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3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11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8057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982</Words>
  <Characters>5602</Characters>
  <Application>Microsoft Office Word</Application>
  <DocSecurity>0</DocSecurity>
  <Lines>46</Lines>
  <Paragraphs>13</Paragraphs>
  <ScaleCrop>false</ScaleCrop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37</cp:revision>
  <dcterms:created xsi:type="dcterms:W3CDTF">2025-02-25T19:21:00Z</dcterms:created>
  <dcterms:modified xsi:type="dcterms:W3CDTF">2025-02-27T19:13:00Z</dcterms:modified>
</cp:coreProperties>
</file>