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60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C506587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6353D77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227EC28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3F9B95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4E491C7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D51E66" w14:textId="75D4182F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3BFC18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51524F5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DB9B46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84A0B43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0B9EE64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9F40814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51E6D782" w14:textId="6BB9328A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1E3831">
        <w:rPr>
          <w:rFonts w:eastAsia="Times New Roman"/>
          <w:szCs w:val="28"/>
          <w:lang w:eastAsia="ru-RU"/>
        </w:rPr>
        <w:t>2</w:t>
      </w:r>
      <w:r w:rsidR="00AE497E" w:rsidRPr="006B75FD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FE673D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F5C76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EEC5C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4C255E12" w14:textId="54E84AE6" w:rsidR="001114B4" w:rsidRPr="00F008B4" w:rsidRDefault="006A0036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Снитко</w:t>
      </w:r>
      <w:proofErr w:type="spellEnd"/>
      <w:r>
        <w:rPr>
          <w:rFonts w:eastAsia="Times New Roman"/>
          <w:szCs w:val="28"/>
          <w:lang w:eastAsia="ru-RU"/>
        </w:rPr>
        <w:t xml:space="preserve"> Даниила Александровича</w:t>
      </w:r>
    </w:p>
    <w:p w14:paraId="5096B4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08B01CE" w14:textId="240E03D8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6A0036">
        <w:rPr>
          <w:rFonts w:eastAsia="Times New Roman"/>
          <w:szCs w:val="28"/>
          <w:lang w:eastAsia="ru-RU"/>
        </w:rPr>
        <w:t>Диспетчер процессов и потоков</w:t>
      </w:r>
      <w:r w:rsidR="00F23182">
        <w:rPr>
          <w:rFonts w:eastAsia="Times New Roman"/>
          <w:szCs w:val="28"/>
          <w:lang w:eastAsia="ru-RU"/>
        </w:rPr>
        <w:t>»</w:t>
      </w:r>
    </w:p>
    <w:p w14:paraId="2FD12569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95045D" w14:textId="33C42B9E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93008D" w:rsidRPr="0093008D">
        <w:rPr>
          <w:rFonts w:eastAsia="Times New Roman"/>
          <w:szCs w:val="28"/>
          <w:lang w:eastAsia="ru-RU"/>
        </w:rPr>
        <w:t>10</w:t>
      </w:r>
      <w:r w:rsidRPr="0093008D">
        <w:rPr>
          <w:rFonts w:eastAsia="Times New Roman"/>
          <w:szCs w:val="28"/>
          <w:lang w:eastAsia="ru-RU"/>
        </w:rPr>
        <w:t xml:space="preserve"> </w:t>
      </w:r>
      <w:r w:rsidR="00CC414A">
        <w:rPr>
          <w:rFonts w:eastAsia="Times New Roman"/>
          <w:szCs w:val="28"/>
          <w:lang w:eastAsia="ru-RU"/>
        </w:rPr>
        <w:t>мая</w:t>
      </w:r>
      <w:r w:rsidRPr="0093008D">
        <w:rPr>
          <w:rFonts w:eastAsia="Times New Roman"/>
          <w:szCs w:val="28"/>
          <w:lang w:eastAsia="ru-RU"/>
        </w:rPr>
        <w:t xml:space="preserve"> 20</w:t>
      </w:r>
      <w:r w:rsidR="001E3831" w:rsidRPr="0093008D">
        <w:rPr>
          <w:rFonts w:eastAsia="Times New Roman"/>
          <w:szCs w:val="28"/>
          <w:lang w:eastAsia="ru-RU"/>
        </w:rPr>
        <w:t>2</w:t>
      </w:r>
      <w:r w:rsidR="00AE497E" w:rsidRPr="0093008D">
        <w:rPr>
          <w:rFonts w:eastAsia="Times New Roman"/>
          <w:szCs w:val="28"/>
          <w:lang w:eastAsia="ru-RU"/>
        </w:rPr>
        <w:t>4</w:t>
      </w:r>
      <w:r w:rsidRPr="0093008D">
        <w:rPr>
          <w:rFonts w:eastAsia="Times New Roman"/>
          <w:szCs w:val="28"/>
          <w:lang w:eastAsia="ru-RU"/>
        </w:rPr>
        <w:t xml:space="preserve"> г.</w:t>
      </w:r>
    </w:p>
    <w:p w14:paraId="40D527B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DD0476C" w14:textId="387130F4" w:rsidR="001A4E7C" w:rsidRPr="00EC27C2" w:rsidRDefault="001114B4" w:rsidP="006B75F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  <w:r w:rsidR="006B75FD">
        <w:rPr>
          <w:rFonts w:eastAsia="Times New Roman"/>
          <w:szCs w:val="28"/>
          <w:lang w:eastAsia="ru-RU"/>
        </w:rPr>
        <w:t xml:space="preserve"> нет.</w:t>
      </w:r>
    </w:p>
    <w:p w14:paraId="3A50F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EC15693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6A233172" w14:textId="0534E4DE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593CC95A" w14:textId="7A6BD0DC" w:rsidR="0072562B" w:rsidRDefault="0072562B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 Титульный лист.</w:t>
      </w:r>
    </w:p>
    <w:p w14:paraId="14717015" w14:textId="25947874" w:rsidR="0072562B" w:rsidRDefault="0072562B" w:rsidP="0072562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 w:rsidRPr="0072562B">
        <w:rPr>
          <w:rFonts w:eastAsia="Times New Roman"/>
          <w:szCs w:val="28"/>
          <w:lang w:eastAsia="ru-RU"/>
        </w:rPr>
        <w:t>Реферат</w:t>
      </w:r>
      <w:r>
        <w:rPr>
          <w:rFonts w:eastAsia="Times New Roman"/>
          <w:szCs w:val="28"/>
          <w:lang w:eastAsia="ru-RU"/>
        </w:rPr>
        <w:t>.</w:t>
      </w:r>
    </w:p>
    <w:p w14:paraId="24535A82" w14:textId="4BDDCB36" w:rsidR="00F508F4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commentRangeStart w:id="0"/>
      <w:r w:rsidRPr="00F008B4">
        <w:rPr>
          <w:rFonts w:eastAsia="Times New Roman"/>
          <w:szCs w:val="28"/>
          <w:lang w:eastAsia="ru-RU"/>
        </w:rPr>
        <w:t>Введение</w:t>
      </w:r>
      <w:r w:rsidR="0072562B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</w:t>
      </w:r>
    </w:p>
    <w:p w14:paraId="71E9470D" w14:textId="77777777" w:rsidR="00F508F4" w:rsidRPr="00FF222C" w:rsidRDefault="00B6582D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F222C">
        <w:rPr>
          <w:rFonts w:eastAsia="Times New Roman"/>
          <w:szCs w:val="28"/>
          <w:lang w:eastAsia="ru-RU"/>
        </w:rPr>
        <w:t>1.</w:t>
      </w:r>
      <w:r w:rsidR="006B75FD" w:rsidRPr="00FF222C">
        <w:rPr>
          <w:rFonts w:eastAsia="Times New Roman"/>
          <w:szCs w:val="28"/>
          <w:lang w:eastAsia="ru-RU"/>
        </w:rPr>
        <w:t xml:space="preserve"> Обзор литературы. </w:t>
      </w:r>
    </w:p>
    <w:p w14:paraId="4826F567" w14:textId="49AFCF27" w:rsidR="00F508F4" w:rsidRPr="00FF222C" w:rsidRDefault="006B75FD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F222C">
        <w:rPr>
          <w:rFonts w:eastAsia="Times New Roman"/>
          <w:szCs w:val="28"/>
          <w:lang w:eastAsia="ru-RU"/>
        </w:rPr>
        <w:t>2. С</w:t>
      </w:r>
      <w:r w:rsidR="0072562B" w:rsidRPr="00FF222C">
        <w:rPr>
          <w:rFonts w:eastAsia="Times New Roman"/>
          <w:szCs w:val="28"/>
          <w:lang w:eastAsia="ru-RU"/>
        </w:rPr>
        <w:t>истемное</w:t>
      </w:r>
      <w:r w:rsidRPr="00FF222C">
        <w:rPr>
          <w:rFonts w:eastAsia="Times New Roman"/>
          <w:szCs w:val="28"/>
          <w:lang w:eastAsia="ru-RU"/>
        </w:rPr>
        <w:t xml:space="preserve"> проектирование. </w:t>
      </w:r>
    </w:p>
    <w:p w14:paraId="4E121B8E" w14:textId="1E98D123" w:rsidR="0072562B" w:rsidRPr="00FF222C" w:rsidRDefault="006B75FD" w:rsidP="0072562B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F222C">
        <w:rPr>
          <w:rFonts w:eastAsia="Times New Roman"/>
          <w:szCs w:val="28"/>
          <w:lang w:eastAsia="ru-RU"/>
        </w:rPr>
        <w:t xml:space="preserve">3. Функциональное проектирование. </w:t>
      </w:r>
    </w:p>
    <w:p w14:paraId="679BFA9D" w14:textId="5D9D408E" w:rsidR="00FF222C" w:rsidRPr="00FF222C" w:rsidRDefault="00FF222C" w:rsidP="0072562B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F222C">
        <w:rPr>
          <w:rFonts w:eastAsia="Times New Roman"/>
          <w:szCs w:val="28"/>
          <w:lang w:eastAsia="ru-RU"/>
        </w:rPr>
        <w:t>4. Разработка программных модулей.</w:t>
      </w:r>
    </w:p>
    <w:p w14:paraId="3D3F18CA" w14:textId="5F938A9B" w:rsidR="00F508F4" w:rsidRDefault="00FF222C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F222C">
        <w:rPr>
          <w:rFonts w:eastAsia="Times New Roman"/>
          <w:szCs w:val="28"/>
          <w:lang w:eastAsia="ru-RU"/>
        </w:rPr>
        <w:t>5</w:t>
      </w:r>
      <w:r w:rsidR="006B75FD" w:rsidRPr="00FF222C">
        <w:rPr>
          <w:rFonts w:eastAsia="Times New Roman"/>
          <w:szCs w:val="28"/>
          <w:lang w:eastAsia="ru-RU"/>
        </w:rPr>
        <w:t>. Руководство пользователя.</w:t>
      </w:r>
      <w:r w:rsidR="00B6582D" w:rsidRPr="00B6582D">
        <w:rPr>
          <w:rFonts w:eastAsia="Times New Roman"/>
          <w:szCs w:val="28"/>
          <w:lang w:eastAsia="ru-RU"/>
        </w:rPr>
        <w:t xml:space="preserve"> </w:t>
      </w:r>
    </w:p>
    <w:p w14:paraId="3A42F453" w14:textId="77777777" w:rsidR="0072562B" w:rsidRDefault="00B6582D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B6582D">
        <w:rPr>
          <w:rFonts w:eastAsia="Times New Roman"/>
          <w:szCs w:val="28"/>
          <w:lang w:eastAsia="ru-RU"/>
        </w:rPr>
        <w:t>Заключение</w:t>
      </w:r>
      <w:r w:rsidR="00FF55D9">
        <w:rPr>
          <w:rFonts w:eastAsia="Times New Roman"/>
          <w:szCs w:val="28"/>
          <w:lang w:eastAsia="ru-RU"/>
        </w:rPr>
        <w:t xml:space="preserve">.  </w:t>
      </w:r>
      <w:r w:rsidR="00515929">
        <w:rPr>
          <w:rFonts w:eastAsia="Times New Roman"/>
          <w:szCs w:val="28"/>
          <w:lang w:eastAsia="ru-RU"/>
        </w:rPr>
        <w:t xml:space="preserve">  </w:t>
      </w:r>
    </w:p>
    <w:p w14:paraId="7187AF4D" w14:textId="2FE87DF5" w:rsidR="00F508F4" w:rsidRDefault="0072562B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2562B">
        <w:rPr>
          <w:rFonts w:eastAsia="Times New Roman"/>
          <w:szCs w:val="28"/>
          <w:lang w:eastAsia="ru-RU"/>
        </w:rPr>
        <w:t>Список использованных источников</w:t>
      </w:r>
      <w:r>
        <w:rPr>
          <w:rFonts w:eastAsia="Times New Roman"/>
          <w:szCs w:val="28"/>
          <w:lang w:eastAsia="ru-RU"/>
        </w:rPr>
        <w:t>.</w:t>
      </w:r>
      <w:r w:rsidR="00515929">
        <w:rPr>
          <w:rFonts w:eastAsia="Times New Roman"/>
          <w:szCs w:val="28"/>
          <w:lang w:eastAsia="ru-RU"/>
        </w:rPr>
        <w:t xml:space="preserve"> </w:t>
      </w:r>
    </w:p>
    <w:p w14:paraId="632CDFC4" w14:textId="38A6C95C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Приложения.</w:t>
      </w:r>
      <w:commentRangeEnd w:id="0"/>
      <w:r w:rsidR="006B75FD">
        <w:rPr>
          <w:rStyle w:val="af2"/>
          <w:rFonts w:ascii="Calibri" w:hAnsi="Calibri"/>
          <w:lang w:val="en-US"/>
        </w:rPr>
        <w:commentReference w:id="0"/>
      </w:r>
    </w:p>
    <w:p w14:paraId="4B915DFC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12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22CF6916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FF30FC" w14:textId="77777777" w:rsidR="00202DC2" w:rsidRPr="009E44E4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9E44E4">
        <w:rPr>
          <w:rFonts w:eastAsia="Times New Roman"/>
          <w:b/>
          <w:szCs w:val="28"/>
          <w:highlight w:val="yellow"/>
          <w:lang w:eastAsia="ru-RU"/>
        </w:rPr>
        <w:t>5</w:t>
      </w:r>
      <w:r w:rsidR="00B14194" w:rsidRPr="009E44E4">
        <w:rPr>
          <w:rFonts w:eastAsia="Times New Roman"/>
          <w:szCs w:val="28"/>
          <w:highlight w:val="yellow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9E44E4">
        <w:rPr>
          <w:rFonts w:eastAsia="Times New Roman"/>
          <w:szCs w:val="28"/>
          <w:highlight w:val="yellow"/>
          <w:lang w:eastAsia="ru-RU"/>
        </w:rPr>
        <w:t xml:space="preserve">  </w:t>
      </w:r>
    </w:p>
    <w:p w14:paraId="1E06EBAC" w14:textId="77777777" w:rsidR="00A20D5C" w:rsidRPr="009E44E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  <w:sectPr w:rsidR="00A20D5C" w:rsidRPr="009E44E4" w:rsidSect="005E2137">
          <w:footerReference w:type="default" r:id="rId13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9E44E4">
        <w:rPr>
          <w:rFonts w:eastAsia="Times New Roman"/>
          <w:szCs w:val="28"/>
          <w:highlight w:val="yellow"/>
          <w:lang w:eastAsia="ru-RU"/>
        </w:rPr>
        <w:t xml:space="preserve">    </w:t>
      </w:r>
      <w:r w:rsidR="00C807D2" w:rsidRPr="009E44E4">
        <w:rPr>
          <w:rFonts w:eastAsia="Times New Roman"/>
          <w:szCs w:val="28"/>
          <w:highlight w:val="yellow"/>
          <w:lang w:eastAsia="ru-RU"/>
        </w:rPr>
        <w:t xml:space="preserve"> </w:t>
      </w:r>
      <w:r w:rsidR="00CA107C" w:rsidRPr="009E44E4">
        <w:rPr>
          <w:rFonts w:eastAsia="Times New Roman"/>
          <w:szCs w:val="28"/>
          <w:highlight w:val="yellow"/>
          <w:lang w:eastAsia="ru-RU"/>
        </w:rPr>
        <w:t xml:space="preserve"> </w:t>
      </w:r>
      <w:r w:rsidR="00B14194" w:rsidRPr="009E44E4">
        <w:rPr>
          <w:rFonts w:eastAsia="Times New Roman"/>
          <w:szCs w:val="28"/>
          <w:highlight w:val="yellow"/>
          <w:lang w:eastAsia="ru-RU"/>
        </w:rPr>
        <w:t>чертежей):</w:t>
      </w:r>
      <w:bookmarkStart w:id="1" w:name="_GoBack"/>
      <w:bookmarkEnd w:id="1"/>
    </w:p>
    <w:p w14:paraId="0A8BDAD6" w14:textId="2659D799" w:rsidR="0032474E" w:rsidRPr="009E44E4" w:rsidRDefault="00AB729C" w:rsidP="00AB729C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  <w:r w:rsidRPr="009E44E4">
        <w:rPr>
          <w:rFonts w:eastAsia="Times New Roman"/>
          <w:b/>
          <w:szCs w:val="28"/>
          <w:highlight w:val="yellow"/>
          <w:lang w:eastAsia="ru-RU"/>
        </w:rPr>
        <w:t xml:space="preserve">      5.1</w:t>
      </w:r>
      <w:r w:rsidR="00957CFF" w:rsidRPr="009E44E4">
        <w:rPr>
          <w:rFonts w:eastAsia="Times New Roman"/>
          <w:szCs w:val="28"/>
          <w:highlight w:val="yellow"/>
          <w:lang w:eastAsia="ru-RU"/>
        </w:rPr>
        <w:t> </w:t>
      </w:r>
      <w:commentRangeStart w:id="2"/>
      <w:r w:rsidR="00957CFF" w:rsidRPr="009E44E4">
        <w:rPr>
          <w:rFonts w:eastAsia="Times New Roman"/>
          <w:szCs w:val="28"/>
          <w:highlight w:val="yellow"/>
          <w:lang w:eastAsia="ru-RU"/>
        </w:rPr>
        <w:t xml:space="preserve">Схема </w:t>
      </w:r>
      <w:r w:rsidR="006B75FD" w:rsidRPr="009E44E4">
        <w:rPr>
          <w:rFonts w:eastAsia="Times New Roman"/>
          <w:szCs w:val="28"/>
          <w:highlight w:val="yellow"/>
          <w:lang w:eastAsia="ru-RU"/>
        </w:rPr>
        <w:t>алгоритма</w:t>
      </w:r>
      <w:r w:rsidR="00957CFF" w:rsidRPr="009E44E4">
        <w:rPr>
          <w:rFonts w:eastAsia="Times New Roman"/>
          <w:szCs w:val="28"/>
          <w:highlight w:val="yellow"/>
          <w:lang w:eastAsia="ru-RU"/>
        </w:rPr>
        <w:t>.</w:t>
      </w:r>
      <w:r w:rsidR="00957CFF" w:rsidRPr="009E44E4">
        <w:rPr>
          <w:rFonts w:eastAsia="Times New Roman"/>
          <w:b/>
          <w:szCs w:val="28"/>
          <w:highlight w:val="yellow"/>
          <w:lang w:eastAsia="ru-RU"/>
        </w:rPr>
        <w:t xml:space="preserve"> </w:t>
      </w:r>
      <w:commentRangeEnd w:id="2"/>
      <w:r w:rsidR="006B75FD" w:rsidRPr="009E44E4">
        <w:rPr>
          <w:rStyle w:val="af2"/>
          <w:rFonts w:ascii="Calibri" w:hAnsi="Calibri"/>
          <w:highlight w:val="yellow"/>
          <w:lang w:val="en-US"/>
        </w:rPr>
        <w:commentReference w:id="2"/>
      </w:r>
    </w:p>
    <w:p w14:paraId="5FB0CDBD" w14:textId="1CD1BE9A" w:rsidR="009E44E4" w:rsidRPr="009E44E4" w:rsidRDefault="009E44E4" w:rsidP="00AB729C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14:paraId="3589E5D9" w14:textId="1D4B1ECD" w:rsidR="009E44E4" w:rsidRDefault="009E44E4" w:rsidP="00AB729C">
      <w:pPr>
        <w:widowControl w:val="0"/>
        <w:spacing w:line="216" w:lineRule="auto"/>
        <w:jc w:val="both"/>
        <w:rPr>
          <w:rFonts w:eastAsia="Times New Roman"/>
          <w:b/>
          <w:szCs w:val="28"/>
          <w:lang w:eastAsia="ru-RU"/>
        </w:rPr>
      </w:pPr>
      <w:proofErr w:type="spellStart"/>
      <w:r w:rsidRPr="009E44E4">
        <w:rPr>
          <w:rFonts w:eastAsia="Times New Roman"/>
          <w:b/>
          <w:szCs w:val="28"/>
          <w:highlight w:val="yellow"/>
          <w:lang w:eastAsia="ru-RU"/>
        </w:rPr>
        <w:lastRenderedPageBreak/>
        <w:t>фывфывыфвыфвыфыффыывывф</w:t>
      </w:r>
      <w:proofErr w:type="spellEnd"/>
    </w:p>
    <w:p w14:paraId="68EE6B06" w14:textId="77777777" w:rsidR="009E44E4" w:rsidRPr="0032474E" w:rsidRDefault="009E44E4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</w:p>
    <w:p w14:paraId="6CC92F66" w14:textId="77777777" w:rsidR="00F508F4" w:rsidRPr="00F008B4" w:rsidRDefault="0032474E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F39DB4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799E7D79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9EB41D7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071C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3590168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97DC2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4E4C6A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7A63815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24CA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7AE3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AAEF4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4993D1" w14:textId="01915D04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Выбор темы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B8BA67" w14:textId="6F31DC5D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3D675" w14:textId="3CD6A6DF" w:rsidR="001114B4" w:rsidRPr="00D77DFA" w:rsidRDefault="00855F2D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commentRangeStart w:id="3"/>
            <w:r>
              <w:rPr>
                <w:rFonts w:eastAsia="Times New Roman"/>
                <w:sz w:val="26"/>
                <w:szCs w:val="26"/>
                <w:lang w:eastAsia="ru-RU"/>
              </w:rPr>
              <w:t>17.02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commentRangeEnd w:id="3"/>
            <w:r>
              <w:rPr>
                <w:rStyle w:val="af2"/>
                <w:rFonts w:ascii="Calibri" w:hAnsi="Calibri"/>
                <w:lang w:val="en-US"/>
              </w:rPr>
              <w:commentReference w:id="3"/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CD74CEC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3D7CA9EC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4F3C6BA" w14:textId="3DA165A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Начальный этап ПЗ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BB99E" w14:textId="3C8F873C" w:rsidR="001114B4" w:rsidRPr="00D77DFA" w:rsidRDefault="00D23C1F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CB963" w14:textId="38C726A4" w:rsidR="001114B4" w:rsidRPr="00D77DFA" w:rsidRDefault="0044435C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65106C0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54A53039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8FA915" w14:textId="1689B04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Основная часть кода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68F7B" w14:textId="7FF73DAA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B171B" w14:textId="4E5EA400" w:rsidR="001114B4" w:rsidRPr="00D77DFA" w:rsidRDefault="0044435C" w:rsidP="00FC561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D42543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763820C4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37D2AC" w14:textId="77777777" w:rsidR="001114B4" w:rsidRPr="00D77DFA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99F3C3" w14:textId="68E500B8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297388" w14:textId="39E8EC5D" w:rsidR="001114B4" w:rsidRPr="00981B8C" w:rsidRDefault="0044435C" w:rsidP="008B68E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D77DFA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8B68E1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3FC2C60" w14:textId="77777777" w:rsidR="0093008D" w:rsidRPr="0093008D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с выполнением</w:t>
            </w:r>
          </w:p>
          <w:p w14:paraId="4241ED44" w14:textId="0C3F533E" w:rsidR="001114B4" w:rsidRPr="00B14194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чертежа</w:t>
            </w:r>
          </w:p>
        </w:tc>
      </w:tr>
      <w:tr w:rsidR="004227BA" w:rsidRPr="00F008B4" w14:paraId="096D955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4E01F4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ADC621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96CDAF" w14:textId="633F8799" w:rsidR="004227BA" w:rsidRPr="00D77DFA" w:rsidRDefault="0044435C" w:rsidP="00B3414D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28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725D896A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C0782A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72B014D" w14:textId="1316F5E1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6A0036" w:rsidRPr="00611E5D">
        <w:rPr>
          <w:rFonts w:eastAsia="Times New Roman"/>
          <w:szCs w:val="28"/>
          <w:lang w:eastAsia="ru-RU"/>
        </w:rPr>
        <w:t>20</w:t>
      </w:r>
      <w:commentRangeStart w:id="4"/>
      <w:r w:rsidR="001E3831" w:rsidRPr="00611E5D">
        <w:rPr>
          <w:rFonts w:eastAsia="Times New Roman"/>
          <w:szCs w:val="28"/>
          <w:lang w:eastAsia="ru-RU"/>
        </w:rPr>
        <w:t>.</w:t>
      </w:r>
      <w:r w:rsidR="006A0036" w:rsidRPr="00611E5D">
        <w:rPr>
          <w:rFonts w:eastAsia="Times New Roman"/>
          <w:szCs w:val="28"/>
          <w:lang w:eastAsia="ru-RU"/>
        </w:rPr>
        <w:t>02</w:t>
      </w:r>
      <w:r w:rsidR="001E3831" w:rsidRPr="00611E5D">
        <w:rPr>
          <w:rFonts w:eastAsia="Times New Roman"/>
          <w:szCs w:val="28"/>
          <w:lang w:eastAsia="ru-RU"/>
        </w:rPr>
        <w:t>.202</w:t>
      </w:r>
      <w:r w:rsidR="00AE497E" w:rsidRPr="00611E5D">
        <w:rPr>
          <w:rFonts w:eastAsia="Times New Roman"/>
          <w:szCs w:val="28"/>
          <w:lang w:eastAsia="ru-RU"/>
        </w:rPr>
        <w:t>4</w:t>
      </w:r>
      <w:r w:rsidR="00AD7A93" w:rsidRPr="00611E5D">
        <w:rPr>
          <w:rFonts w:eastAsia="Times New Roman"/>
          <w:szCs w:val="28"/>
          <w:lang w:eastAsia="ru-RU"/>
        </w:rPr>
        <w:t xml:space="preserve"> г.</w:t>
      </w:r>
      <w:commentRangeEnd w:id="4"/>
      <w:r w:rsidR="0044435C" w:rsidRPr="00611E5D">
        <w:rPr>
          <w:rStyle w:val="af2"/>
          <w:rFonts w:ascii="Calibri" w:hAnsi="Calibri"/>
          <w:lang w:val="en-US"/>
        </w:rPr>
        <w:commentReference w:id="4"/>
      </w:r>
    </w:p>
    <w:p w14:paraId="27DDC443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1BEF74A" w14:textId="29FCC8B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6B75FD">
        <w:rPr>
          <w:rFonts w:eastAsia="Times New Roman"/>
          <w:szCs w:val="28"/>
          <w:lang w:eastAsia="ru-RU"/>
        </w:rPr>
        <w:t>О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6B75FD">
        <w:rPr>
          <w:rFonts w:eastAsia="Times New Roman"/>
          <w:szCs w:val="28"/>
          <w:lang w:eastAsia="ru-RU"/>
        </w:rPr>
        <w:t>Игнатович</w:t>
      </w:r>
    </w:p>
    <w:p w14:paraId="1621872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4AE8FF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17D9327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4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VM-501-5-2" w:date="2024-04-29T14:23:00Z" w:initials="E552">
    <w:p w14:paraId="6B61EE4C" w14:textId="78FD9FAE" w:rsidR="006B75FD" w:rsidRPr="006B75FD" w:rsidRDefault="006B75FD">
      <w:pPr>
        <w:pStyle w:val="af3"/>
        <w:rPr>
          <w:lang w:val="ru-RU"/>
        </w:rPr>
      </w:pPr>
      <w:r>
        <w:rPr>
          <w:rStyle w:val="af2"/>
        </w:rPr>
        <w:annotationRef/>
      </w:r>
      <w:r>
        <w:rPr>
          <w:lang w:val="ru-RU"/>
        </w:rPr>
        <w:t>Изменяете разделы под свою записку</w:t>
      </w:r>
    </w:p>
  </w:comment>
  <w:comment w:id="2" w:author="EVM-501-5-2" w:date="2024-04-29T14:24:00Z" w:initials="E552">
    <w:p w14:paraId="6B453DDF" w14:textId="4D44F63E" w:rsidR="006B75FD" w:rsidRPr="006B75FD" w:rsidRDefault="006B75FD">
      <w:pPr>
        <w:pStyle w:val="af3"/>
        <w:rPr>
          <w:lang w:val="ru-RU"/>
        </w:rPr>
      </w:pPr>
      <w:r>
        <w:rPr>
          <w:rStyle w:val="af2"/>
        </w:rPr>
        <w:annotationRef/>
      </w:r>
      <w:r>
        <w:rPr>
          <w:lang w:val="ru-RU"/>
        </w:rPr>
        <w:t>Добавляете те чертежи, которые вы р</w:t>
      </w:r>
      <w:r w:rsidR="00E9342F">
        <w:rPr>
          <w:lang w:val="ru-RU"/>
        </w:rPr>
        <w:t>исуете</w:t>
      </w:r>
      <w:r w:rsidR="0095586B">
        <w:rPr>
          <w:lang w:val="ru-RU"/>
        </w:rPr>
        <w:t>. Как минимум один на блок-схему алгоритма программы</w:t>
      </w:r>
    </w:p>
  </w:comment>
  <w:comment w:id="3" w:author="EVM-501-5-2" w:date="2024-04-29T14:40:00Z" w:initials="E552">
    <w:p w14:paraId="11CC848B" w14:textId="49C64522" w:rsidR="00855F2D" w:rsidRPr="00855F2D" w:rsidRDefault="00855F2D">
      <w:pPr>
        <w:pStyle w:val="af3"/>
        <w:rPr>
          <w:lang w:val="ru-RU"/>
        </w:rPr>
      </w:pPr>
      <w:r>
        <w:rPr>
          <w:rStyle w:val="af2"/>
        </w:rPr>
        <w:annotationRef/>
      </w:r>
      <w:r>
        <w:rPr>
          <w:lang w:val="ru-RU"/>
        </w:rPr>
        <w:t>У остальных групп другая дата</w:t>
      </w:r>
    </w:p>
  </w:comment>
  <w:comment w:id="4" w:author="EVM-501-5-2" w:date="2024-04-29T14:31:00Z" w:initials="E552">
    <w:p w14:paraId="6DBAA29F" w14:textId="4B177744" w:rsidR="0044435C" w:rsidRPr="0044435C" w:rsidRDefault="0044435C">
      <w:pPr>
        <w:pStyle w:val="af3"/>
        <w:rPr>
          <w:lang w:val="ru-RU"/>
        </w:rPr>
      </w:pPr>
      <w:r>
        <w:rPr>
          <w:rStyle w:val="af2"/>
        </w:rPr>
        <w:annotationRef/>
      </w:r>
      <w:r w:rsidRPr="0013520D">
        <w:rPr>
          <w:sz w:val="24"/>
          <w:szCs w:val="24"/>
          <w:lang w:val="ru-RU"/>
        </w:rPr>
        <w:t>Своя дата, когда подписали утверждение темы</w:t>
      </w:r>
      <w:r w:rsidR="0013520D" w:rsidRPr="0013520D">
        <w:rPr>
          <w:sz w:val="24"/>
          <w:szCs w:val="24"/>
          <w:lang w:val="ru-RU"/>
        </w:rPr>
        <w:t xml:space="preserve"> </w:t>
      </w:r>
      <w:r w:rsidR="0013520D" w:rsidRPr="0013520D">
        <w:rPr>
          <w:sz w:val="24"/>
          <w:szCs w:val="24"/>
          <w:lang w:val="ru-RU"/>
        </w:rPr>
        <w:br/>
      </w:r>
      <w:r w:rsidR="0013520D" w:rsidRPr="0013520D">
        <w:rPr>
          <w:sz w:val="24"/>
          <w:szCs w:val="24"/>
          <w:highlight w:val="yellow"/>
          <w:lang w:val="ru-RU"/>
        </w:rPr>
        <w:t>У всех 20.02, у Волковского 21.03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61EE4C" w15:done="0"/>
  <w15:commentEx w15:paraId="6B453DDF" w15:done="0"/>
  <w15:commentEx w15:paraId="11CC848B" w15:done="0"/>
  <w15:commentEx w15:paraId="6DBAA2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DA2BD5" w16cex:dateUtc="2024-04-29T11:23:00Z"/>
  <w16cex:commentExtensible w16cex:durableId="29DA2C02" w16cex:dateUtc="2024-04-29T11:24:00Z"/>
  <w16cex:commentExtensible w16cex:durableId="29DA2FD8" w16cex:dateUtc="2024-04-29T11:40:00Z"/>
  <w16cex:commentExtensible w16cex:durableId="29DA2DA8" w16cex:dateUtc="2024-04-29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61EE4C" w16cid:durableId="29DA2BD5"/>
  <w16cid:commentId w16cid:paraId="6B453DDF" w16cid:durableId="29DA2C02"/>
  <w16cid:commentId w16cid:paraId="11CC848B" w16cid:durableId="29DA2FD8"/>
  <w16cid:commentId w16cid:paraId="6DBAA29F" w16cid:durableId="29DA2D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56671" w14:textId="77777777" w:rsidR="00EB55A7" w:rsidRDefault="00EB55A7" w:rsidP="00474CD2">
      <w:pPr>
        <w:spacing w:line="240" w:lineRule="auto"/>
      </w:pPr>
      <w:r>
        <w:separator/>
      </w:r>
    </w:p>
    <w:p w14:paraId="2F77A404" w14:textId="77777777" w:rsidR="00EB55A7" w:rsidRDefault="00EB55A7"/>
    <w:p w14:paraId="1BDBF251" w14:textId="77777777" w:rsidR="00EB55A7" w:rsidRDefault="00EB55A7" w:rsidP="0037410D"/>
    <w:p w14:paraId="5FEBBE21" w14:textId="77777777" w:rsidR="00EB55A7" w:rsidRDefault="00EB55A7"/>
  </w:endnote>
  <w:endnote w:type="continuationSeparator" w:id="0">
    <w:p w14:paraId="32853F4B" w14:textId="77777777" w:rsidR="00EB55A7" w:rsidRDefault="00EB55A7" w:rsidP="00474CD2">
      <w:pPr>
        <w:spacing w:line="240" w:lineRule="auto"/>
      </w:pPr>
      <w:r>
        <w:continuationSeparator/>
      </w:r>
    </w:p>
    <w:p w14:paraId="3CD9E09C" w14:textId="77777777" w:rsidR="00EB55A7" w:rsidRDefault="00EB55A7"/>
    <w:p w14:paraId="0D8A9BA3" w14:textId="77777777" w:rsidR="00EB55A7" w:rsidRDefault="00EB55A7" w:rsidP="0037410D"/>
    <w:p w14:paraId="19818353" w14:textId="77777777" w:rsidR="00EB55A7" w:rsidRDefault="00EB55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392F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C1EB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718C1" w14:textId="77777777" w:rsidR="00957CFF" w:rsidRPr="00795D9A" w:rsidRDefault="00957CFF">
    <w:pPr>
      <w:pStyle w:val="a6"/>
      <w:jc w:val="right"/>
      <w:rPr>
        <w:lang w:val="en-US"/>
      </w:rPr>
    </w:pPr>
  </w:p>
  <w:p w14:paraId="114D6B73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50708" w14:textId="77777777" w:rsidR="00EB55A7" w:rsidRDefault="00EB55A7" w:rsidP="00474CD2">
      <w:pPr>
        <w:spacing w:line="240" w:lineRule="auto"/>
      </w:pPr>
      <w:r>
        <w:separator/>
      </w:r>
    </w:p>
    <w:p w14:paraId="356B96B2" w14:textId="77777777" w:rsidR="00EB55A7" w:rsidRDefault="00EB55A7"/>
    <w:p w14:paraId="7B810DDE" w14:textId="77777777" w:rsidR="00EB55A7" w:rsidRDefault="00EB55A7" w:rsidP="0037410D"/>
    <w:p w14:paraId="20FDEA5F" w14:textId="77777777" w:rsidR="00EB55A7" w:rsidRDefault="00EB55A7"/>
  </w:footnote>
  <w:footnote w:type="continuationSeparator" w:id="0">
    <w:p w14:paraId="69D02355" w14:textId="77777777" w:rsidR="00EB55A7" w:rsidRDefault="00EB55A7" w:rsidP="00474CD2">
      <w:pPr>
        <w:spacing w:line="240" w:lineRule="auto"/>
      </w:pPr>
      <w:r>
        <w:continuationSeparator/>
      </w:r>
    </w:p>
    <w:p w14:paraId="70E87607" w14:textId="77777777" w:rsidR="00EB55A7" w:rsidRDefault="00EB55A7"/>
    <w:p w14:paraId="2104D7F1" w14:textId="77777777" w:rsidR="00EB55A7" w:rsidRDefault="00EB55A7" w:rsidP="0037410D"/>
    <w:p w14:paraId="51DCF385" w14:textId="77777777" w:rsidR="00EB55A7" w:rsidRDefault="00EB55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M-501-5-2">
    <w15:presenceInfo w15:providerId="None" w15:userId="EVM-501-5-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0C4B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2F8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20D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831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35C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1E5D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6633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036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A0B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5FD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826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62B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2D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68E1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008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86B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1B8C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4E4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9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14D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640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14A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3C1F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342F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5A7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08F4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617"/>
    <w:rsid w:val="00FC5F77"/>
    <w:rsid w:val="00FC6BCE"/>
    <w:rsid w:val="00FC7407"/>
    <w:rsid w:val="00FC75B6"/>
    <w:rsid w:val="00FC7B52"/>
    <w:rsid w:val="00FD02A8"/>
    <w:rsid w:val="00FD0B67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22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82D6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BB52885-4B5D-4E94-B829-D3AE3D37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1634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Luflexia</cp:lastModifiedBy>
  <cp:revision>52</cp:revision>
  <cp:lastPrinted>2015-05-26T17:11:00Z</cp:lastPrinted>
  <dcterms:created xsi:type="dcterms:W3CDTF">2017-02-13T18:50:00Z</dcterms:created>
  <dcterms:modified xsi:type="dcterms:W3CDTF">2024-05-09T13:18:00Z</dcterms:modified>
</cp:coreProperties>
</file>