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2D19" w14:textId="407298BA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Прием биоматериала и формирование заказа</w:t>
      </w:r>
    </w:p>
    <w:p w14:paraId="42BD21F3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6CCC4982" w14:textId="5A86AD8E" w:rsidR="0091307E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Лаборант получает от курьера биоматериал из поликлиник города. Каждый биоматериал приходит с листом сопровождения. 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Часть пробирок приходит со штрих-кодом, часть  - без кода, поэтому такой код нужно ввести самостоятельно. </w:t>
      </w:r>
    </w:p>
    <w:p w14:paraId="7BBD1565" w14:textId="0BB0D078" w:rsidR="008E144F" w:rsidRPr="008E144F" w:rsidRDefault="008E144F" w:rsidP="008E144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При приеме биоматериала лаборант формирует заказ. В данном случае заказа - это занесение в базу данных кода биоматериала и перечень услуг (далее  - исследований), которые могут быть произведены пациентам.</w:t>
      </w:r>
    </w:p>
    <w:p w14:paraId="5F74E1A7" w14:textId="287D9054" w:rsidR="00E8770D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Реализуйте интерфейс для приема биоматериала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и формирования заказа. </w:t>
      </w:r>
    </w:p>
    <w:p w14:paraId="2A4F32AE" w14:textId="77777777" w:rsidR="00E52CAC" w:rsidRPr="008E144F" w:rsidRDefault="00E8770D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По нажатию на элемент интерфейса для принятия биоматериала открывается окно формирования заказа, в котором первое, что необходимо – это ввести код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пробирки. </w:t>
      </w:r>
    </w:p>
    <w:p w14:paraId="3934D08A" w14:textId="2DC0484C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Код пробирки можно ввести вручную (если пробирка пришла без штрих-кода) или считать сканером. </w:t>
      </w:r>
    </w:p>
    <w:p w14:paraId="44A26094" w14:textId="3738F0BB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поле для ручного ввода кода пробирки, при этом номер пробирки должен появиться в виде подсказки в поле ввода – последний номер заказа в БД+1. Лаборант может подтвердить его нажатием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Enter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ввести другой номер</w:t>
      </w:r>
      <w:r w:rsidR="00532D7B">
        <w:rPr>
          <w:rFonts w:ascii="Times New Roman" w:eastAsia="Times New Roman" w:hAnsi="Times New Roman" w:cs="Times New Roman"/>
          <w:color w:val="000000"/>
          <w:lang w:eastAsia="ru-RU"/>
        </w:rPr>
        <w:t>, не дублирующий уже существующий в БД, кроме заказов в архиве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. По нажатию на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Enter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формируется штрих-код и сохраняется в формате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pdf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печати на клейкой бумаге. </w:t>
      </w:r>
    </w:p>
    <w:p w14:paraId="17FF713A" w14:textId="77777777" w:rsidR="00E52CAC" w:rsidRPr="00E8770D" w:rsidRDefault="00E52CAC" w:rsidP="00E52CA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лаборант формирует штрих-код для пробирки с биоматериалом, штрих-код должен содержать в себе цифры из уникального идентификатора заказа и даты его создания + уникальный код из 6 символов (например: 5 1 4 0 9 2 0 2 0 1 2 3 4 5 6). Штрих-код должен быть представлен в числовом виде и графически (в виде полосок). Сгенерированный штрих код должен быть сохранен в </w:t>
      </w:r>
      <w:proofErr w:type="spell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файл, так как лаборант будет печатать его на клейкой бумаге. Номинальные размеры символа штрихового кодирования:</w:t>
      </w:r>
    </w:p>
    <w:p w14:paraId="3DA7787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высота символа - 25,93 мм;</w:t>
      </w:r>
    </w:p>
    <w:p w14:paraId="5CC44DA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высота штриха - 22,85 мм;</w:t>
      </w:r>
    </w:p>
    <w:p w14:paraId="71E31DBC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свободная зона слева - 3,63 мм;</w:t>
      </w:r>
    </w:p>
    <w:p w14:paraId="30F8A5FE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свободная зона справа - 2,31 мм;</w:t>
      </w:r>
    </w:p>
    <w:p w14:paraId="4E04BBF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26AAEF0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 символе номинального размера высота цифр - 2,75 мм; </w:t>
      </w:r>
    </w:p>
    <w:p w14:paraId="069FED2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минимальный размер от верхнего края цифр до нижнего края штрихов - 0,165 мм;</w:t>
      </w:r>
    </w:p>
    <w:p w14:paraId="4058D6D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каждая цифра отражается в виде черной полоски, которая имеет ширину 0,15мм*{цифра}. Например, если цифра  5, то ширина полоски будет 0.15*5 мм;</w:t>
      </w:r>
    </w:p>
    <w:p w14:paraId="2B35E2DF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если цифрой является нуль, то необходимо оставлять белый штрих в 1.35мм. </w:t>
      </w:r>
    </w:p>
    <w:p w14:paraId="4D4D61C6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между штрихами должно быть расстояние в 0.2мм</w:t>
      </w:r>
    </w:p>
    <w:p w14:paraId="2CACBDD3" w14:textId="77777777" w:rsidR="00E52CAC" w:rsidRPr="00E8770D" w:rsidRDefault="00E52CAC" w:rsidP="00E52CAC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begin"/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"https://lh6.googleusercontent.com/bTG03qeKN7d1DtRYmb9LO55vwCDCMYvmBZEWmYPcJuBZxMQIh2M1AnOCddesx7GtP1vHpo2dKJ4ZK65MsM7_tErhdi-Nvvo1Vtqtqjo0bpudhjmIUiRbtuUC7Adt7XXFwEj9YmL_" \* MERGEFORMATINET </w:instrText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E14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1189DC4" wp14:editId="18694425">
            <wp:extent cx="2059305" cy="146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79FB19C5" w14:textId="77777777" w:rsidR="00E52CAC" w:rsidRPr="00E8770D" w:rsidRDefault="00E52CAC" w:rsidP="00E52CAC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</w:t>
      </w: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коричневый. Не допускаются красный и желтый цвета для штрихов – они не считываются сканером.</w:t>
      </w:r>
    </w:p>
    <w:p w14:paraId="0FDF3FE7" w14:textId="12B50007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618BB9" w14:textId="7D557EB0" w:rsidR="00E52CAC" w:rsidRPr="00E8770D" w:rsidRDefault="00E52CAC" w:rsidP="00E52CAC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ввода данных со штрих-кода со сканера, который подключен в качестве USB HID устройства. Имейте в виду, сканер, после полного считывания кода и вставки его в поле для ввода, добавляет специальный символ “\r” в конец строки, чтобы указать, что считывание закончено.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этого </w:t>
      </w:r>
      <w:r w:rsidR="008E144F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формирования заказа реализуйте элемент интерфейса, который укажет на считывание кода со сканера, далее код будет считан и его числовое значение внесено в поле кода пробирки. Для удобства тестирования выполните генерацию такого кода случайным образом. </w:t>
      </w:r>
    </w:p>
    <w:p w14:paraId="0E2CC7B7" w14:textId="49E041E4" w:rsidR="0091307E" w:rsidRPr="008E144F" w:rsidRDefault="008E144F" w:rsidP="008E144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ввода кода пробирки в окне формирования заказа реализуйте возможность ввода </w:t>
      </w:r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ФИО пациента, услуги. Если пациента в базе данных лаборатории нет, его необходимо добавить. 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ля этого открывается дополнительное модальное окно добавления пациента, в котором нужно ввести ФИО, дата рождения, серия и номер паспорта, телефон, e-</w:t>
      </w:r>
      <w:proofErr w:type="spellStart"/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, номер страхового полиса, тип страхового полиса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(выбор из списка), название страховой компании (выбор из списка).</w:t>
      </w:r>
    </w:p>
    <w:p w14:paraId="66F6773E" w14:textId="51B59B65" w:rsidR="0091307E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кнопки. </w:t>
      </w:r>
    </w:p>
    <w:p w14:paraId="1DCE0F5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поиск пациента и услуг по всем доступным данным. </w:t>
      </w:r>
    </w:p>
    <w:p w14:paraId="052E88FF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нечёткий поиск пациентов по ФИО и услуг по названию. Считайте, что данный пациент/название услуги соответствует критерию поиска если расстояние Левенштейна между соответствующими полями ФИО не превышает 3.</w:t>
      </w:r>
    </w:p>
    <w:p w14:paraId="654A47B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Левенштейна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14:paraId="6DAD662E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одинаковыми строками ”банан” и “банан” равно 0.</w:t>
      </w:r>
    </w:p>
    <w:p w14:paraId="3035EFD8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строками “строка” и “собака” равно 3, замены: «т» на «о», «р» на «б» и «о» на «а».</w:t>
      </w:r>
    </w:p>
    <w:p w14:paraId="203EF22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строками “строка” и “вафля” равно 6, необходимо заменить все 5 символов и удалить еще 1 лишний.</w:t>
      </w:r>
    </w:p>
    <w:p w14:paraId="29DBD2D4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Поэтому при нечетком поиске с использованием слова “строка” в результирующую выборку должны попасть слова “строка”, “собака”, но не слово “вафля”.</w:t>
      </w:r>
    </w:p>
    <w:p w14:paraId="7133C5A3" w14:textId="3848AF06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При формировании заказа стоимость рассчитывается автоматически и формируется электронный вид заказа (дата заказа, номер заказа, номер пробирки, номер страхового полиса, ФИО, дата рождения, перечень услуг, стоимость) с выгрузкой в PDF. Для удобства передачи, необходимо дополнительно генерировать ссылку с информацией о заказе в следующем формате: </w:t>
      </w:r>
      <w:hyperlink w:history="1">
        <w:r w:rsidR="00197478" w:rsidRPr="007E7E9F">
          <w:rPr>
            <w:rStyle w:val="a8"/>
            <w:rFonts w:ascii="Times New Roman" w:eastAsia="Times New Roman" w:hAnsi="Times New Roman" w:cs="Times New Roman"/>
            <w:lang w:eastAsia="ru-RU"/>
          </w:rPr>
          <w:t>https://[</w:t>
        </w:r>
        <w:bookmarkStart w:id="0" w:name="_GoBack"/>
        <w:r w:rsidR="00197478" w:rsidRPr="007E7E9F">
          <w:rPr>
            <w:rStyle w:val="a8"/>
            <w:rFonts w:ascii="Times New Roman" w:eastAsia="Times New Roman" w:hAnsi="Times New Roman" w:cs="Times New Roman"/>
            <w:lang w:val="en-US" w:eastAsia="ru-RU"/>
          </w:rPr>
          <w:t>domen</w:t>
        </w:r>
        <w:bookmarkEnd w:id="0"/>
        <w:r w:rsidR="00197478" w:rsidRPr="007E7E9F">
          <w:rPr>
            <w:rStyle w:val="a8"/>
            <w:rFonts w:ascii="Times New Roman" w:eastAsia="Times New Roman" w:hAnsi="Times New Roman" w:cs="Times New Roman"/>
            <w:lang w:eastAsia="ru-RU"/>
          </w:rPr>
          <w:t>] /?data=base64(дата</w:t>
        </w:r>
      </w:hyperlink>
      <w:proofErr w:type="spell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_заказа</w:t>
      </w:r>
      <w:proofErr w:type="spell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=2020-12-12T12:12:12&amp;номер_заказа=5) и </w:t>
      </w:r>
      <w:r w:rsidR="008E144F">
        <w:rPr>
          <w:rFonts w:ascii="Times New Roman" w:eastAsia="Times New Roman" w:hAnsi="Times New Roman" w:cs="Times New Roman"/>
          <w:color w:val="000000"/>
          <w:lang w:eastAsia="ru-RU"/>
        </w:rPr>
        <w:t>сохранение этой ссылки в текстовом документе</w:t>
      </w: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. То есть необходимо все данные перевести в формат Base64.</w:t>
      </w:r>
    </w:p>
    <w:p w14:paraId="6A31E803" w14:textId="77777777" w:rsidR="00E8770D" w:rsidRPr="00E8770D" w:rsidRDefault="00E8770D" w:rsidP="00E8770D">
      <w:pPr>
        <w:rPr>
          <w:rFonts w:ascii="Times New Roman" w:eastAsia="Times New Roman" w:hAnsi="Times New Roman" w:cs="Times New Roman"/>
          <w:lang w:eastAsia="ru-RU"/>
        </w:rPr>
      </w:pPr>
    </w:p>
    <w:p w14:paraId="3F175E56" w14:textId="77777777" w:rsidR="00E8770D" w:rsidRPr="00532D7B" w:rsidRDefault="00E8770D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8497578" w14:textId="77777777" w:rsidR="0091307E" w:rsidRPr="008E144F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3F0762FA" w14:textId="77777777" w:rsidR="002D6222" w:rsidRPr="008E144F" w:rsidRDefault="006E2B9E"/>
    <w:sectPr w:rsidR="002D6222" w:rsidRPr="008E144F" w:rsidSect="00B67AAA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C01E2" w14:textId="77777777" w:rsidR="006E2B9E" w:rsidRDefault="006E2B9E" w:rsidP="0091307E">
      <w:r>
        <w:separator/>
      </w:r>
    </w:p>
  </w:endnote>
  <w:endnote w:type="continuationSeparator" w:id="0">
    <w:p w14:paraId="1FB1B3BE" w14:textId="77777777" w:rsidR="006E2B9E" w:rsidRDefault="006E2B9E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649A" w14:textId="77777777" w:rsidR="006E2B9E" w:rsidRDefault="006E2B9E" w:rsidP="0091307E">
      <w:r>
        <w:separator/>
      </w:r>
    </w:p>
  </w:footnote>
  <w:footnote w:type="continuationSeparator" w:id="0">
    <w:p w14:paraId="2ADD093A" w14:textId="77777777" w:rsidR="006E2B9E" w:rsidRDefault="006E2B9E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B107D" w14:textId="4D4D0CE6" w:rsidR="008E144F" w:rsidRDefault="008E144F">
    <w:pPr>
      <w:pStyle w:val="a3"/>
      <w:rPr>
        <w:rFonts w:ascii="Times" w:hAnsi="Times"/>
      </w:rPr>
    </w:pPr>
  </w:p>
  <w:p w14:paraId="1FF4BA6F" w14:textId="77777777" w:rsidR="00197478" w:rsidRPr="0091307E" w:rsidRDefault="00197478">
    <w:pPr>
      <w:pStyle w:val="a3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186F93"/>
    <w:rsid w:val="00197478"/>
    <w:rsid w:val="002E6A88"/>
    <w:rsid w:val="00532D7B"/>
    <w:rsid w:val="006715FA"/>
    <w:rsid w:val="006E2B9E"/>
    <w:rsid w:val="008E144F"/>
    <w:rsid w:val="0091307E"/>
    <w:rsid w:val="00B66E0D"/>
    <w:rsid w:val="00B67AAA"/>
    <w:rsid w:val="00B975E8"/>
    <w:rsid w:val="00E479DC"/>
    <w:rsid w:val="00E52CAC"/>
    <w:rsid w:val="00E8770D"/>
    <w:rsid w:val="00FB3980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19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4</cp:revision>
  <cp:lastPrinted>2020-10-04T06:54:00Z</cp:lastPrinted>
  <dcterms:created xsi:type="dcterms:W3CDTF">2020-10-04T06:54:00Z</dcterms:created>
  <dcterms:modified xsi:type="dcterms:W3CDTF">2023-09-08T06:37:00Z</dcterms:modified>
</cp:coreProperties>
</file>