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F83F3" w14:textId="77777777" w:rsidR="00AD61A7" w:rsidRDefault="00AD61A7">
      <w:pPr>
        <w:pStyle w:val="p1"/>
      </w:pPr>
      <w:r>
        <w:rPr>
          <w:rStyle w:val="s1"/>
        </w:rPr>
        <w:t>Perfil e Rotina</w:t>
      </w:r>
    </w:p>
    <w:p w14:paraId="3755D4C0" w14:textId="77777777" w:rsidR="00AD61A7" w:rsidRDefault="00AD61A7">
      <w:pPr>
        <w:pStyle w:val="li2"/>
        <w:numPr>
          <w:ilvl w:val="0"/>
          <w:numId w:val="1"/>
        </w:numPr>
        <w:rPr>
          <w:rFonts w:eastAsia="Times New Roman"/>
        </w:rPr>
      </w:pPr>
      <w:r>
        <w:rPr>
          <w:rStyle w:val="s2"/>
          <w:rFonts w:eastAsia="Times New Roman"/>
        </w:rPr>
        <w:t>Ocupação:</w:t>
      </w:r>
      <w:r>
        <w:rPr>
          <w:rStyle w:val="s3"/>
          <w:rFonts w:eastAsia="Times New Roman"/>
        </w:rPr>
        <w:t xml:space="preserve"> A grande maioria é composta por estudantes de </w:t>
      </w:r>
      <w:r>
        <w:rPr>
          <w:rStyle w:val="s2"/>
          <w:rFonts w:eastAsia="Times New Roman"/>
        </w:rPr>
        <w:t>Graduação (57,9%)</w:t>
      </w:r>
      <w:r>
        <w:rPr>
          <w:rStyle w:val="s3"/>
          <w:rFonts w:eastAsia="Times New Roman"/>
        </w:rPr>
        <w:t xml:space="preserve">, seguidos por pessoas que apenas </w:t>
      </w:r>
      <w:r>
        <w:rPr>
          <w:rStyle w:val="s2"/>
          <w:rFonts w:eastAsia="Times New Roman"/>
        </w:rPr>
        <w:t>Trabalham (28,1%)</w:t>
      </w:r>
      <w:r>
        <w:rPr>
          <w:rStyle w:val="s3"/>
          <w:rFonts w:eastAsia="Times New Roman"/>
        </w:rPr>
        <w:t>.</w:t>
      </w:r>
    </w:p>
    <w:p w14:paraId="72CF8A8F" w14:textId="77777777" w:rsidR="00AD61A7" w:rsidRDefault="00AD61A7">
      <w:pPr>
        <w:pStyle w:val="li2"/>
        <w:numPr>
          <w:ilvl w:val="0"/>
          <w:numId w:val="1"/>
        </w:numPr>
        <w:rPr>
          <w:rFonts w:eastAsia="Times New Roman"/>
        </w:rPr>
      </w:pPr>
      <w:r>
        <w:rPr>
          <w:rStyle w:val="s2"/>
          <w:rFonts w:eastAsia="Times New Roman"/>
        </w:rPr>
        <w:t>Rotina :</w:t>
      </w:r>
      <w:r>
        <w:rPr>
          <w:rStyle w:val="s3"/>
          <w:rFonts w:eastAsia="Times New Roman"/>
        </w:rPr>
        <w:t xml:space="preserve"> A percepção da rotina é dividida. Enquanto </w:t>
      </w:r>
      <w:r>
        <w:rPr>
          <w:rStyle w:val="s2"/>
          <w:rFonts w:eastAsia="Times New Roman"/>
        </w:rPr>
        <w:t>38,6%</w:t>
      </w:r>
      <w:r>
        <w:rPr>
          <w:rStyle w:val="s3"/>
          <w:rFonts w:eastAsia="Times New Roman"/>
        </w:rPr>
        <w:t xml:space="preserve"> a consideram “Equilibrada", uma parcela de </w:t>
      </w:r>
      <w:r>
        <w:rPr>
          <w:rStyle w:val="s2"/>
          <w:rFonts w:eastAsia="Times New Roman"/>
        </w:rPr>
        <w:t>35,1%</w:t>
      </w:r>
      <w:r>
        <w:rPr>
          <w:rStyle w:val="s3"/>
          <w:rFonts w:eastAsia="Times New Roman"/>
        </w:rPr>
        <w:t xml:space="preserve"> a descreve como "Muito Agitada" e outros </w:t>
      </w:r>
      <w:r>
        <w:rPr>
          <w:rStyle w:val="s2"/>
          <w:rFonts w:eastAsia="Times New Roman"/>
        </w:rPr>
        <w:t>35,1%</w:t>
      </w:r>
      <w:r>
        <w:rPr>
          <w:rStyle w:val="s3"/>
          <w:rFonts w:eastAsia="Times New Roman"/>
        </w:rPr>
        <w:t xml:space="preserve"> como "Desorganizada".</w:t>
      </w:r>
    </w:p>
    <w:p w14:paraId="1F0394B9" w14:textId="77777777" w:rsidR="00AD61A7" w:rsidRDefault="00AD61A7">
      <w:pPr>
        <w:pStyle w:val="li2"/>
        <w:numPr>
          <w:ilvl w:val="0"/>
          <w:numId w:val="1"/>
        </w:numPr>
        <w:rPr>
          <w:rFonts w:eastAsia="Times New Roman"/>
        </w:rPr>
      </w:pPr>
      <w:r>
        <w:rPr>
          <w:rStyle w:val="s2"/>
          <w:rFonts w:eastAsia="Times New Roman"/>
        </w:rPr>
        <w:t>Sobrecarga:</w:t>
      </w:r>
      <w:r>
        <w:rPr>
          <w:rStyle w:val="s3"/>
          <w:rFonts w:eastAsia="Times New Roman"/>
        </w:rPr>
        <w:t xml:space="preserve"> O nível de exaustão ao final do dia é alto. A maior concentração de respostas está entre as notas </w:t>
      </w:r>
      <w:r>
        <w:rPr>
          <w:rStyle w:val="s2"/>
          <w:rFonts w:eastAsia="Times New Roman"/>
        </w:rPr>
        <w:t>7 e 8</w:t>
      </w:r>
      <w:r>
        <w:rPr>
          <w:rStyle w:val="s3"/>
          <w:rFonts w:eastAsia="Times New Roman"/>
        </w:rPr>
        <w:t>, indicando que a maioria se sente bastante sobrecarregada.</w:t>
      </w:r>
    </w:p>
    <w:p w14:paraId="676D51F3" w14:textId="77777777" w:rsidR="00AD61A7" w:rsidRDefault="00AD61A7">
      <w:pPr>
        <w:pStyle w:val="p1"/>
      </w:pPr>
      <w:r>
        <w:rPr>
          <w:rStyle w:val="s1"/>
        </w:rPr>
        <w:t>Produtividade e Obstáculos</w:t>
      </w:r>
    </w:p>
    <w:p w14:paraId="67EDC1D3" w14:textId="77777777" w:rsidR="00AD61A7" w:rsidRDefault="00AD61A7">
      <w:pPr>
        <w:pStyle w:val="li2"/>
        <w:numPr>
          <w:ilvl w:val="0"/>
          <w:numId w:val="2"/>
        </w:numPr>
        <w:rPr>
          <w:rFonts w:eastAsia="Times New Roman"/>
        </w:rPr>
      </w:pPr>
      <w:r>
        <w:rPr>
          <w:rStyle w:val="s2"/>
          <w:rFonts w:eastAsia="Times New Roman"/>
        </w:rPr>
        <w:t>Obstáculos :</w:t>
      </w:r>
      <w:r>
        <w:rPr>
          <w:rStyle w:val="s3"/>
          <w:rFonts w:eastAsia="Times New Roman"/>
        </w:rPr>
        <w:t xml:space="preserve"> A </w:t>
      </w:r>
      <w:r>
        <w:rPr>
          <w:rStyle w:val="s2"/>
          <w:rFonts w:eastAsia="Times New Roman"/>
        </w:rPr>
        <w:t>Procrastinação</w:t>
      </w:r>
      <w:r>
        <w:rPr>
          <w:rStyle w:val="s3"/>
          <w:rFonts w:eastAsia="Times New Roman"/>
        </w:rPr>
        <w:t xml:space="preserve"> é o maior obstáculo(64,9%), seguida pelas </w:t>
      </w:r>
      <w:r>
        <w:rPr>
          <w:rStyle w:val="s2"/>
          <w:rFonts w:eastAsia="Times New Roman"/>
        </w:rPr>
        <w:t>Distrações Digitais</w:t>
      </w:r>
      <w:r>
        <w:rPr>
          <w:rStyle w:val="s3"/>
          <w:rFonts w:eastAsia="Times New Roman"/>
        </w:rPr>
        <w:t xml:space="preserve"> (45,6%), e o Excesso de tarefas (35,1%).</w:t>
      </w:r>
    </w:p>
    <w:p w14:paraId="2731A0BC" w14:textId="77777777" w:rsidR="00AD61A7" w:rsidRDefault="00AD61A7">
      <w:pPr>
        <w:pStyle w:val="li2"/>
        <w:numPr>
          <w:ilvl w:val="0"/>
          <w:numId w:val="2"/>
        </w:numPr>
        <w:rPr>
          <w:rFonts w:eastAsia="Times New Roman"/>
        </w:rPr>
      </w:pPr>
      <w:r>
        <w:rPr>
          <w:rStyle w:val="s2"/>
          <w:rFonts w:eastAsia="Times New Roman"/>
        </w:rPr>
        <w:t>Tempo de Tela:</w:t>
      </w:r>
      <w:r>
        <w:rPr>
          <w:rStyle w:val="s3"/>
          <w:rFonts w:eastAsia="Times New Roman"/>
        </w:rPr>
        <w:t xml:space="preserve"> O uso do celular é alto. </w:t>
      </w:r>
      <w:r>
        <w:rPr>
          <w:rStyle w:val="s2"/>
          <w:rFonts w:eastAsia="Times New Roman"/>
        </w:rPr>
        <w:t>33,3%</w:t>
      </w:r>
      <w:r>
        <w:rPr>
          <w:rStyle w:val="s3"/>
          <w:rFonts w:eastAsia="Times New Roman"/>
        </w:rPr>
        <w:t xml:space="preserve"> passam de 4 a 6 horas por dia, e cerca de </w:t>
      </w:r>
      <w:r>
        <w:rPr>
          <w:rStyle w:val="s2"/>
          <w:rFonts w:eastAsia="Times New Roman"/>
        </w:rPr>
        <w:t>40%</w:t>
      </w:r>
      <w:r>
        <w:rPr>
          <w:rStyle w:val="s3"/>
          <w:rFonts w:eastAsia="Times New Roman"/>
        </w:rPr>
        <w:t xml:space="preserve"> ultrapassam as 6 horas diárias.</w:t>
      </w:r>
    </w:p>
    <w:p w14:paraId="35F0010C" w14:textId="77777777" w:rsidR="00AD61A7" w:rsidRDefault="00AD61A7">
      <w:pPr>
        <w:pStyle w:val="li2"/>
        <w:numPr>
          <w:ilvl w:val="0"/>
          <w:numId w:val="2"/>
        </w:numPr>
        <w:rPr>
          <w:rFonts w:eastAsia="Times New Roman"/>
        </w:rPr>
      </w:pPr>
      <w:r>
        <w:rPr>
          <w:rStyle w:val="s2"/>
          <w:rFonts w:eastAsia="Times New Roman"/>
        </w:rPr>
        <w:t>Ferramentas:</w:t>
      </w:r>
      <w:r>
        <w:rPr>
          <w:rStyle w:val="s3"/>
          <w:rFonts w:eastAsia="Times New Roman"/>
        </w:rPr>
        <w:t xml:space="preserve"> O uso de ferramentas de organização é baixo. O </w:t>
      </w:r>
      <w:r>
        <w:rPr>
          <w:rStyle w:val="s2"/>
          <w:rFonts w:eastAsia="Times New Roman"/>
        </w:rPr>
        <w:t>Notion</w:t>
      </w:r>
      <w:r>
        <w:rPr>
          <w:rStyle w:val="s3"/>
          <w:rFonts w:eastAsia="Times New Roman"/>
        </w:rPr>
        <w:t xml:space="preserve"> e a </w:t>
      </w:r>
      <w:r>
        <w:rPr>
          <w:rStyle w:val="s2"/>
          <w:rFonts w:eastAsia="Times New Roman"/>
        </w:rPr>
        <w:t>Google Agenda</w:t>
      </w:r>
      <w:r>
        <w:rPr>
          <w:rStyle w:val="s3"/>
          <w:rFonts w:eastAsia="Times New Roman"/>
        </w:rPr>
        <w:t xml:space="preserve"> aparecem mas não são usados por muitos.</w:t>
      </w:r>
    </w:p>
    <w:p w14:paraId="5364FE67" w14:textId="77777777" w:rsidR="00AD61A7" w:rsidRDefault="00AD61A7">
      <w:pPr>
        <w:pStyle w:val="p1"/>
      </w:pPr>
      <w:r>
        <w:rPr>
          <w:rStyle w:val="s1"/>
        </w:rPr>
        <w:t>Gestão Financeira</w:t>
      </w:r>
    </w:p>
    <w:p w14:paraId="64809579" w14:textId="77777777" w:rsidR="00AD61A7" w:rsidRDefault="00AD61A7">
      <w:pPr>
        <w:pStyle w:val="li2"/>
        <w:numPr>
          <w:ilvl w:val="0"/>
          <w:numId w:val="3"/>
        </w:numPr>
        <w:rPr>
          <w:rFonts w:eastAsia="Times New Roman"/>
        </w:rPr>
      </w:pPr>
      <w:r>
        <w:rPr>
          <w:rStyle w:val="s2"/>
          <w:rFonts w:eastAsia="Times New Roman"/>
        </w:rPr>
        <w:t>Controle:</w:t>
      </w:r>
      <w:r>
        <w:rPr>
          <w:rStyle w:val="s3"/>
          <w:rFonts w:eastAsia="Times New Roman"/>
        </w:rPr>
        <w:t xml:space="preserve"> Quase metade dos respondentes (</w:t>
      </w:r>
      <w:r>
        <w:rPr>
          <w:rStyle w:val="s2"/>
          <w:rFonts w:eastAsia="Times New Roman"/>
        </w:rPr>
        <w:t>47,4%</w:t>
      </w:r>
      <w:r>
        <w:rPr>
          <w:rStyle w:val="s3"/>
          <w:rFonts w:eastAsia="Times New Roman"/>
        </w:rPr>
        <w:t xml:space="preserve">) admitiu que </w:t>
      </w:r>
      <w:r>
        <w:rPr>
          <w:rStyle w:val="s2"/>
          <w:rFonts w:eastAsia="Times New Roman"/>
        </w:rPr>
        <w:t>não controla seus gastos</w:t>
      </w:r>
      <w:r>
        <w:rPr>
          <w:rStyle w:val="s3"/>
          <w:rFonts w:eastAsia="Times New Roman"/>
        </w:rPr>
        <w:t>. Entre os que controlam, as planilhas (24,6%) são o método preferido.</w:t>
      </w:r>
    </w:p>
    <w:p w14:paraId="33F33DEA" w14:textId="77777777" w:rsidR="00AD61A7" w:rsidRDefault="00AD61A7">
      <w:pPr>
        <w:pStyle w:val="li2"/>
        <w:numPr>
          <w:ilvl w:val="0"/>
          <w:numId w:val="3"/>
        </w:numPr>
        <w:rPr>
          <w:rFonts w:eastAsia="Times New Roman"/>
        </w:rPr>
      </w:pPr>
      <w:r>
        <w:rPr>
          <w:rStyle w:val="s2"/>
          <w:rFonts w:eastAsia="Times New Roman"/>
        </w:rPr>
        <w:t>Fonte dos gastos:</w:t>
      </w:r>
      <w:r>
        <w:rPr>
          <w:rStyle w:val="s3"/>
          <w:rFonts w:eastAsia="Times New Roman"/>
        </w:rPr>
        <w:t xml:space="preserve"> A maior fonte de gastos é a </w:t>
      </w:r>
      <w:r>
        <w:rPr>
          <w:rStyle w:val="s2"/>
          <w:rFonts w:eastAsia="Times New Roman"/>
        </w:rPr>
        <w:t>Comida (52,6%)</w:t>
      </w:r>
      <w:r>
        <w:rPr>
          <w:rStyle w:val="s3"/>
          <w:rFonts w:eastAsia="Times New Roman"/>
        </w:rPr>
        <w:t xml:space="preserve">, seguida pelo </w:t>
      </w:r>
      <w:r>
        <w:rPr>
          <w:rStyle w:val="s2"/>
          <w:rFonts w:eastAsia="Times New Roman"/>
        </w:rPr>
        <w:t>Lazer (42,1%)</w:t>
      </w:r>
      <w:r>
        <w:rPr>
          <w:rStyle w:val="s3"/>
          <w:rFonts w:eastAsia="Times New Roman"/>
        </w:rPr>
        <w:t>. Contas fixas e cartões de crédito também têm peso relevante (33,3% cada).</w:t>
      </w:r>
    </w:p>
    <w:p w14:paraId="159B169F" w14:textId="77777777" w:rsidR="00AD61A7" w:rsidRDefault="00AD61A7">
      <w:pPr>
        <w:pStyle w:val="li2"/>
        <w:numPr>
          <w:ilvl w:val="0"/>
          <w:numId w:val="3"/>
        </w:numPr>
        <w:rPr>
          <w:rFonts w:eastAsia="Times New Roman"/>
        </w:rPr>
      </w:pPr>
      <w:r>
        <w:rPr>
          <w:rStyle w:val="s2"/>
          <w:rFonts w:eastAsia="Times New Roman"/>
        </w:rPr>
        <w:t>Relação com o Dinheiro:</w:t>
      </w:r>
      <w:r>
        <w:rPr>
          <w:rStyle w:val="s3"/>
          <w:rFonts w:eastAsia="Times New Roman"/>
        </w:rPr>
        <w:t xml:space="preserve"> Organizar as finanças não é uma tarefa prazerosa; o nível de desconforto/tédio flutua entre 1 e 6, mostrando que é uma atividade evitada ou feita sem entusiasmo.</w:t>
      </w:r>
    </w:p>
    <w:p w14:paraId="79BF98B7" w14:textId="5F56B215" w:rsidR="00AD61A7" w:rsidRDefault="00AD61A7">
      <w:pPr>
        <w:pStyle w:val="p1"/>
      </w:pPr>
      <w:r>
        <w:rPr>
          <w:rStyle w:val="s1"/>
        </w:rPr>
        <w:t>Saúde e Bem-esta</w:t>
      </w:r>
    </w:p>
    <w:p w14:paraId="4652A535" w14:textId="77777777" w:rsidR="00AD61A7" w:rsidRDefault="00AD61A7">
      <w:pPr>
        <w:pStyle w:val="li2"/>
        <w:numPr>
          <w:ilvl w:val="0"/>
          <w:numId w:val="4"/>
        </w:numPr>
        <w:rPr>
          <w:rFonts w:eastAsia="Times New Roman"/>
        </w:rPr>
      </w:pPr>
      <w:r>
        <w:rPr>
          <w:rStyle w:val="s2"/>
          <w:rFonts w:eastAsia="Times New Roman"/>
        </w:rPr>
        <w:t>Atividade Física:</w:t>
      </w:r>
      <w:r>
        <w:rPr>
          <w:rStyle w:val="s3"/>
          <w:rFonts w:eastAsia="Times New Roman"/>
        </w:rPr>
        <w:t xml:space="preserve"> Há um equilíbrio aqui: </w:t>
      </w:r>
      <w:r>
        <w:rPr>
          <w:rStyle w:val="s2"/>
          <w:rFonts w:eastAsia="Times New Roman"/>
        </w:rPr>
        <w:t>36,8%</w:t>
      </w:r>
      <w:r>
        <w:rPr>
          <w:rStyle w:val="s3"/>
          <w:rFonts w:eastAsia="Times New Roman"/>
        </w:rPr>
        <w:t xml:space="preserve"> praticam diariamente, 35,1% praticam 2-3 vezes por semana, enquanto </w:t>
      </w:r>
      <w:r>
        <w:rPr>
          <w:rStyle w:val="s2"/>
          <w:rFonts w:eastAsia="Times New Roman"/>
        </w:rPr>
        <w:t>28,1%</w:t>
      </w:r>
      <w:r>
        <w:rPr>
          <w:rStyle w:val="s3"/>
          <w:rFonts w:eastAsia="Times New Roman"/>
        </w:rPr>
        <w:t xml:space="preserve"> raramente o fazem.</w:t>
      </w:r>
    </w:p>
    <w:p w14:paraId="6B98BE57" w14:textId="77777777" w:rsidR="00AD61A7" w:rsidRDefault="00AD61A7">
      <w:pPr>
        <w:pStyle w:val="li2"/>
        <w:numPr>
          <w:ilvl w:val="0"/>
          <w:numId w:val="4"/>
        </w:numPr>
        <w:rPr>
          <w:rFonts w:eastAsia="Times New Roman"/>
        </w:rPr>
      </w:pPr>
      <w:r>
        <w:rPr>
          <w:rStyle w:val="s2"/>
          <w:rFonts w:eastAsia="Times New Roman"/>
        </w:rPr>
        <w:t>Principais Impedimentos:</w:t>
      </w:r>
      <w:r>
        <w:rPr>
          <w:rStyle w:val="s3"/>
          <w:rFonts w:eastAsia="Times New Roman"/>
        </w:rPr>
        <w:t xml:space="preserve"> Vilões comuns são a </w:t>
      </w:r>
      <w:r>
        <w:rPr>
          <w:rStyle w:val="s2"/>
          <w:rFonts w:eastAsia="Times New Roman"/>
        </w:rPr>
        <w:t>Gestão de tempo e a Falta de planejamento(47,4%)</w:t>
      </w:r>
      <w:r>
        <w:rPr>
          <w:rStyle w:val="s3"/>
          <w:rFonts w:eastAsia="Times New Roman"/>
        </w:rPr>
        <w:t xml:space="preserve">, e a </w:t>
      </w:r>
      <w:r>
        <w:rPr>
          <w:rStyle w:val="s2"/>
          <w:rFonts w:eastAsia="Times New Roman"/>
        </w:rPr>
        <w:t>Gestão de dinheiro (22,8%)</w:t>
      </w:r>
    </w:p>
    <w:p w14:paraId="5DCAF282" w14:textId="77777777" w:rsidR="00AD61A7" w:rsidRDefault="00AD61A7">
      <w:pPr>
        <w:pStyle w:val="li2"/>
        <w:numPr>
          <w:ilvl w:val="0"/>
          <w:numId w:val="4"/>
        </w:numPr>
        <w:rPr>
          <w:rFonts w:eastAsia="Times New Roman"/>
        </w:rPr>
      </w:pPr>
      <w:r>
        <w:rPr>
          <w:rStyle w:val="apple-converted-space"/>
          <w:rFonts w:ascii="UICTFontTextStyleEmphasizedBody" w:eastAsia="Times New Roman" w:hAnsi="UICTFontTextStyleEmphasizedBody"/>
          <w:b/>
          <w:bCs/>
        </w:rPr>
        <w:t> </w:t>
      </w:r>
      <w:r>
        <w:rPr>
          <w:rStyle w:val="s2"/>
          <w:rFonts w:eastAsia="Times New Roman"/>
        </w:rPr>
        <w:t>Motivação para Concluir Tarefas:</w:t>
      </w:r>
      <w:r>
        <w:rPr>
          <w:rStyle w:val="s3"/>
          <w:rFonts w:eastAsia="Times New Roman"/>
        </w:rPr>
        <w:t xml:space="preserve"> O que move esse grupo é o </w:t>
      </w:r>
      <w:r>
        <w:rPr>
          <w:rStyle w:val="s2"/>
          <w:rFonts w:eastAsia="Times New Roman"/>
        </w:rPr>
        <w:t>Alívio de terminar logo (57,9%)</w:t>
      </w:r>
      <w:r>
        <w:rPr>
          <w:rStyle w:val="s3"/>
          <w:rFonts w:eastAsia="Times New Roman"/>
        </w:rPr>
        <w:t xml:space="preserve">, seguido de perto pela </w:t>
      </w:r>
      <w:r>
        <w:rPr>
          <w:rStyle w:val="s2"/>
          <w:rFonts w:eastAsia="Times New Roman"/>
        </w:rPr>
        <w:t>Sensação de dever cumprido (54,4%)</w:t>
      </w:r>
      <w:r>
        <w:rPr>
          <w:rStyle w:val="s3"/>
          <w:rFonts w:eastAsia="Times New Roman"/>
        </w:rPr>
        <w:t>.</w:t>
      </w:r>
    </w:p>
    <w:p w14:paraId="2C428FB8" w14:textId="77777777" w:rsidR="00AD61A7" w:rsidRDefault="00AD61A7"/>
    <w:sectPr w:rsidR="00AD61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  <w:font w:name="UICTFontTextStyleBody">
    <w:altName w:val="Cambria"/>
    <w:panose1 w:val="020B0604020202020204"/>
    <w:charset w:val="00"/>
    <w:family w:val="roman"/>
    <w:pitch w:val="default"/>
  </w:font>
  <w:font w:name="UICTFontTextStyleEmphasizedBody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231A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A910D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76C25C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53D32E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33289749">
    <w:abstractNumId w:val="0"/>
  </w:num>
  <w:num w:numId="2" w16cid:durableId="549459756">
    <w:abstractNumId w:val="3"/>
  </w:num>
  <w:num w:numId="3" w16cid:durableId="1509128270">
    <w:abstractNumId w:val="1"/>
  </w:num>
  <w:num w:numId="4" w16cid:durableId="14108838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1A7"/>
    <w:rsid w:val="003D7590"/>
    <w:rsid w:val="00A21F38"/>
    <w:rsid w:val="00AD6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4B7843B"/>
  <w15:chartTrackingRefBased/>
  <w15:docId w15:val="{FFC65143-2C51-F848-8999-3B18D8D2E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D61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D61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D61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D61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D61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D61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D61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D61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D61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D61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D61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D61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D61A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D61A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D61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D61A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D61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D61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D61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D61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D61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D61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D61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D61A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D61A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D61A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D61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D61A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D61A7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AD61A7"/>
    <w:pPr>
      <w:spacing w:after="60" w:line="240" w:lineRule="auto"/>
    </w:pPr>
    <w:rPr>
      <w:rFonts w:ascii=".AppleSystemUIFont" w:hAnsi=".AppleSystemUIFont" w:cs="Times New Roman"/>
      <w:kern w:val="0"/>
      <w:sz w:val="33"/>
      <w:szCs w:val="33"/>
      <w14:ligatures w14:val="none"/>
    </w:rPr>
  </w:style>
  <w:style w:type="character" w:customStyle="1" w:styleId="s1">
    <w:name w:val="s1"/>
    <w:basedOn w:val="Fontepargpadro"/>
    <w:rsid w:val="00AD61A7"/>
    <w:rPr>
      <w:rFonts w:ascii="UICTFontTextStyleBody" w:hAnsi="UICTFontTextStyleBody" w:hint="default"/>
      <w:b/>
      <w:bCs/>
      <w:i w:val="0"/>
      <w:iCs w:val="0"/>
      <w:sz w:val="33"/>
      <w:szCs w:val="33"/>
    </w:rPr>
  </w:style>
  <w:style w:type="character" w:customStyle="1" w:styleId="s2">
    <w:name w:val="s2"/>
    <w:basedOn w:val="Fontepargpadro"/>
    <w:rsid w:val="00AD61A7"/>
    <w:rPr>
      <w:rFonts w:ascii="UICTFontTextStyleEmphasizedBody" w:hAnsi="UICTFontTextStyleEmphasizedBody" w:hint="default"/>
      <w:b/>
      <w:bCs/>
      <w:i w:val="0"/>
      <w:iCs w:val="0"/>
      <w:sz w:val="26"/>
      <w:szCs w:val="26"/>
    </w:rPr>
  </w:style>
  <w:style w:type="character" w:customStyle="1" w:styleId="s3">
    <w:name w:val="s3"/>
    <w:basedOn w:val="Fontepargpadro"/>
    <w:rsid w:val="00AD61A7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  <w:style w:type="paragraph" w:customStyle="1" w:styleId="li2">
    <w:name w:val="li2"/>
    <w:basedOn w:val="Normal"/>
    <w:rsid w:val="00AD61A7"/>
    <w:pPr>
      <w:spacing w:after="0" w:line="240" w:lineRule="auto"/>
    </w:pPr>
    <w:rPr>
      <w:rFonts w:ascii=".AppleSystemUIFont" w:hAnsi=".AppleSystemUIFont" w:cs="Times New Roman"/>
      <w:kern w:val="0"/>
      <w:sz w:val="26"/>
      <w:szCs w:val="26"/>
      <w14:ligatures w14:val="none"/>
    </w:rPr>
  </w:style>
  <w:style w:type="character" w:customStyle="1" w:styleId="apple-converted-space">
    <w:name w:val="apple-converted-space"/>
    <w:basedOn w:val="Fontepargpadro"/>
    <w:rsid w:val="00AD61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290</Words>
  <Characters>1570</Characters>
  <Application>Microsoft Office Word</Application>
  <DocSecurity>0</DocSecurity>
  <Lines>13</Lines>
  <Paragraphs>3</Paragraphs>
  <ScaleCrop>false</ScaleCrop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de Sales Paiva</dc:creator>
  <cp:keywords/>
  <dc:description/>
  <cp:lastModifiedBy>Arthur de Sales Paiva</cp:lastModifiedBy>
  <cp:revision>2</cp:revision>
  <dcterms:created xsi:type="dcterms:W3CDTF">2026-03-30T02:06:00Z</dcterms:created>
  <dcterms:modified xsi:type="dcterms:W3CDTF">2026-03-30T02:06:00Z</dcterms:modified>
</cp:coreProperties>
</file>