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550" w:rsidRDefault="004D392F" w:rsidP="00171279">
      <w:pPr>
        <w:spacing w:line="240" w:lineRule="auto"/>
        <w:jc w:val="center"/>
        <w:rPr>
          <w:sz w:val="24"/>
          <w:szCs w:val="24"/>
        </w:rPr>
      </w:pPr>
      <w:bookmarkStart w:id="0" w:name="_GoBack"/>
      <w:r w:rsidRPr="004D392F">
        <w:rPr>
          <w:sz w:val="24"/>
          <w:szCs w:val="24"/>
        </w:rPr>
        <w:t>Injection</w:t>
      </w:r>
    </w:p>
    <w:p w:rsidR="00EF0451" w:rsidRDefault="00A97E49" w:rsidP="001712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Injection is </w:t>
      </w:r>
      <w:r w:rsidR="00B40CFF">
        <w:rPr>
          <w:sz w:val="24"/>
          <w:szCs w:val="24"/>
        </w:rPr>
        <w:t xml:space="preserve">any attack that allows the hacker to give inputs that causes the program to interpret the command or query together with the input in a way that alters the execution of a software. These kinds of attacks can cause compromise a whole system, data loss, data theft, denial of service </w:t>
      </w:r>
      <w:r w:rsidR="00A734E7">
        <w:rPr>
          <w:sz w:val="24"/>
          <w:szCs w:val="24"/>
        </w:rPr>
        <w:t>and even loss of data integrity and is o</w:t>
      </w:r>
      <w:r w:rsidR="00EF0451">
        <w:rPr>
          <w:sz w:val="24"/>
          <w:szCs w:val="24"/>
        </w:rPr>
        <w:t xml:space="preserve">ne of the most </w:t>
      </w:r>
      <w:r>
        <w:rPr>
          <w:sz w:val="24"/>
          <w:szCs w:val="24"/>
        </w:rPr>
        <w:t xml:space="preserve">common software vulnerability due to the fact that it is very easy to exploit, many tools for this kind of attack is free and reliable which </w:t>
      </w:r>
      <w:r w:rsidR="00A734E7">
        <w:rPr>
          <w:sz w:val="24"/>
          <w:szCs w:val="24"/>
        </w:rPr>
        <w:t>make it an easy security risk to exploit</w:t>
      </w:r>
      <w:r>
        <w:rPr>
          <w:sz w:val="24"/>
          <w:szCs w:val="24"/>
        </w:rPr>
        <w:t>.</w:t>
      </w:r>
      <w:r w:rsidR="007E09F9">
        <w:rPr>
          <w:sz w:val="24"/>
          <w:szCs w:val="24"/>
        </w:rPr>
        <w:t xml:space="preserve"> Also these kind of attacks can be applied to almost any programming and scripting languages. These facts are the reason why these attack scary and ranked number 1 in “</w:t>
      </w:r>
      <w:r w:rsidR="007E09F9" w:rsidRPr="007E09F9">
        <w:rPr>
          <w:sz w:val="24"/>
          <w:szCs w:val="24"/>
        </w:rPr>
        <w:t>OWASP Top 10 Application Security Risks - 2017</w:t>
      </w:r>
      <w:r w:rsidR="007E09F9">
        <w:rPr>
          <w:sz w:val="24"/>
          <w:szCs w:val="24"/>
        </w:rPr>
        <w:t>”.</w:t>
      </w:r>
    </w:p>
    <w:p w:rsidR="004227D4" w:rsidRDefault="00D61A4E" w:rsidP="0017127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Common </w:t>
      </w:r>
      <w:r w:rsidR="004227D4">
        <w:rPr>
          <w:sz w:val="24"/>
          <w:szCs w:val="24"/>
        </w:rPr>
        <w:t>Kinds of injection</w:t>
      </w:r>
    </w:p>
    <w:p w:rsidR="004227D4" w:rsidRDefault="004227D4" w:rsidP="0017127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717EA">
        <w:rPr>
          <w:sz w:val="24"/>
          <w:szCs w:val="24"/>
        </w:rPr>
        <w:t>SQL Injection</w:t>
      </w:r>
      <w:r w:rsidR="00B9485F">
        <w:rPr>
          <w:sz w:val="24"/>
          <w:szCs w:val="24"/>
        </w:rPr>
        <w:t>(</w:t>
      </w:r>
      <w:proofErr w:type="spellStart"/>
      <w:r w:rsidR="00B9485F">
        <w:rPr>
          <w:sz w:val="24"/>
          <w:szCs w:val="24"/>
        </w:rPr>
        <w:t>SQLi</w:t>
      </w:r>
      <w:proofErr w:type="spellEnd"/>
      <w:r w:rsidR="00B9485F">
        <w:rPr>
          <w:sz w:val="24"/>
          <w:szCs w:val="24"/>
        </w:rPr>
        <w:t>)</w:t>
      </w:r>
    </w:p>
    <w:p w:rsidR="00171279" w:rsidRPr="00A734E7" w:rsidRDefault="00DF580B" w:rsidP="00A734E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SQL injection attack is done by </w:t>
      </w:r>
      <w:r w:rsidR="00A758ED">
        <w:rPr>
          <w:sz w:val="24"/>
          <w:szCs w:val="24"/>
        </w:rPr>
        <w:t>inserting a complete or partial SQL statement through data input of the client which is sent to the server</w:t>
      </w:r>
      <w:r w:rsidR="00CE6863">
        <w:rPr>
          <w:sz w:val="24"/>
          <w:szCs w:val="24"/>
        </w:rPr>
        <w:t xml:space="preserve">. </w:t>
      </w:r>
      <w:r w:rsidR="00A734E7">
        <w:rPr>
          <w:sz w:val="24"/>
          <w:szCs w:val="24"/>
        </w:rPr>
        <w:t>These</w:t>
      </w:r>
      <w:r w:rsidR="00CE6863">
        <w:rPr>
          <w:sz w:val="24"/>
          <w:szCs w:val="24"/>
        </w:rPr>
        <w:t xml:space="preserve"> attacks of such can leak sensitive data from a database, allow the hacker to mo</w:t>
      </w:r>
      <w:r w:rsidR="000D464F">
        <w:rPr>
          <w:sz w:val="24"/>
          <w:szCs w:val="24"/>
        </w:rPr>
        <w:t>dify the database and its data</w:t>
      </w:r>
      <w:r w:rsidR="001B7BFC">
        <w:rPr>
          <w:sz w:val="24"/>
          <w:szCs w:val="24"/>
        </w:rPr>
        <w:t xml:space="preserve"> causing d</w:t>
      </w:r>
      <w:r w:rsidR="001B7BFC" w:rsidRPr="001B7BFC">
        <w:rPr>
          <w:sz w:val="24"/>
          <w:szCs w:val="24"/>
        </w:rPr>
        <w:t>ata loss</w:t>
      </w:r>
      <w:r w:rsidR="001B7BFC">
        <w:rPr>
          <w:sz w:val="24"/>
          <w:szCs w:val="24"/>
        </w:rPr>
        <w:t>, data theft or loss of data integrity</w:t>
      </w:r>
      <w:r w:rsidR="000D464F">
        <w:rPr>
          <w:sz w:val="24"/>
          <w:szCs w:val="24"/>
        </w:rPr>
        <w:t xml:space="preserve">, </w:t>
      </w:r>
      <w:r w:rsidR="001B7BFC">
        <w:rPr>
          <w:sz w:val="24"/>
          <w:szCs w:val="24"/>
        </w:rPr>
        <w:t xml:space="preserve">bypass authentication, </w:t>
      </w:r>
      <w:r w:rsidR="000D464F">
        <w:rPr>
          <w:sz w:val="24"/>
          <w:szCs w:val="24"/>
        </w:rPr>
        <w:t>and even allow the hacker to execute administrative operations</w:t>
      </w:r>
      <w:r w:rsidR="001B7BFC">
        <w:rPr>
          <w:sz w:val="24"/>
          <w:szCs w:val="24"/>
        </w:rPr>
        <w:t xml:space="preserve"> which could compromise the whole system</w:t>
      </w:r>
      <w:r w:rsidR="000D464F">
        <w:rPr>
          <w:sz w:val="24"/>
          <w:szCs w:val="24"/>
        </w:rPr>
        <w:t>.</w:t>
      </w:r>
      <w:r w:rsidR="000D464F" w:rsidRPr="000D464F">
        <w:rPr>
          <w:sz w:val="24"/>
          <w:szCs w:val="24"/>
        </w:rPr>
        <w:t xml:space="preserve"> There are 3 types of </w:t>
      </w:r>
      <w:r w:rsidR="000D464F" w:rsidRPr="000D464F">
        <w:rPr>
          <w:sz w:val="24"/>
          <w:szCs w:val="24"/>
        </w:rPr>
        <w:t xml:space="preserve">SQL </w:t>
      </w:r>
      <w:r w:rsidR="000D464F" w:rsidRPr="000D464F">
        <w:rPr>
          <w:sz w:val="24"/>
          <w:szCs w:val="24"/>
        </w:rPr>
        <w:t>injection attacks, namely</w:t>
      </w:r>
      <w:r w:rsidR="00A734E7">
        <w:rPr>
          <w:sz w:val="24"/>
          <w:szCs w:val="24"/>
        </w:rPr>
        <w:t xml:space="preserve">, </w:t>
      </w:r>
      <w:proofErr w:type="spellStart"/>
      <w:r w:rsidR="00A734E7">
        <w:rPr>
          <w:sz w:val="24"/>
          <w:szCs w:val="24"/>
        </w:rPr>
        <w:t>i</w:t>
      </w:r>
      <w:r w:rsidR="000D464F" w:rsidRPr="00A734E7">
        <w:rPr>
          <w:sz w:val="24"/>
          <w:szCs w:val="24"/>
        </w:rPr>
        <w:t>nband</w:t>
      </w:r>
      <w:proofErr w:type="spellEnd"/>
      <w:r w:rsidR="00D61A4E" w:rsidRPr="00A734E7">
        <w:rPr>
          <w:sz w:val="24"/>
          <w:szCs w:val="24"/>
        </w:rPr>
        <w:t xml:space="preserve"> – straight-forward; queried data is presented in the website</w:t>
      </w:r>
      <w:r w:rsidR="00A734E7">
        <w:rPr>
          <w:sz w:val="24"/>
          <w:szCs w:val="24"/>
        </w:rPr>
        <w:t>, o</w:t>
      </w:r>
      <w:r w:rsidR="000D464F" w:rsidRPr="00A734E7">
        <w:rPr>
          <w:sz w:val="24"/>
          <w:szCs w:val="24"/>
        </w:rPr>
        <w:t>ut-of-band</w:t>
      </w:r>
      <w:r w:rsidR="00D61A4E" w:rsidRPr="00A734E7">
        <w:rPr>
          <w:sz w:val="24"/>
          <w:szCs w:val="24"/>
        </w:rPr>
        <w:t xml:space="preserve"> – the </w:t>
      </w:r>
      <w:r w:rsidR="00D61A4E" w:rsidRPr="00A734E7">
        <w:rPr>
          <w:sz w:val="24"/>
          <w:szCs w:val="24"/>
        </w:rPr>
        <w:t xml:space="preserve">queried </w:t>
      </w:r>
      <w:r w:rsidR="00D61A4E" w:rsidRPr="00A734E7">
        <w:rPr>
          <w:sz w:val="24"/>
          <w:szCs w:val="24"/>
        </w:rPr>
        <w:t xml:space="preserve">data is sent via email or other means besides from being </w:t>
      </w:r>
      <w:r w:rsidR="00D61A4E" w:rsidRPr="00A734E7">
        <w:rPr>
          <w:sz w:val="24"/>
          <w:szCs w:val="24"/>
        </w:rPr>
        <w:t>presented in the website</w:t>
      </w:r>
      <w:r w:rsidR="00A734E7">
        <w:rPr>
          <w:sz w:val="24"/>
          <w:szCs w:val="24"/>
        </w:rPr>
        <w:t>, i</w:t>
      </w:r>
      <w:r w:rsidR="000D464F" w:rsidRPr="00A734E7">
        <w:rPr>
          <w:sz w:val="24"/>
          <w:szCs w:val="24"/>
        </w:rPr>
        <w:t>nferential or Blind</w:t>
      </w:r>
      <w:r w:rsidR="00D61A4E" w:rsidRPr="00A734E7">
        <w:rPr>
          <w:sz w:val="24"/>
          <w:szCs w:val="24"/>
        </w:rPr>
        <w:t xml:space="preserve"> – no data is transferred, rathe</w:t>
      </w:r>
      <w:r w:rsidR="00A734E7" w:rsidRPr="00A734E7">
        <w:rPr>
          <w:sz w:val="24"/>
          <w:szCs w:val="24"/>
        </w:rPr>
        <w:t xml:space="preserve">r operations are sent </w:t>
      </w:r>
      <w:r w:rsidR="00D61A4E" w:rsidRPr="00A734E7">
        <w:rPr>
          <w:sz w:val="24"/>
          <w:szCs w:val="24"/>
        </w:rPr>
        <w:t>to reconstruct the database’s information by the observation of the database server’s responses.</w:t>
      </w:r>
    </w:p>
    <w:p w:rsidR="00D61A4E" w:rsidRPr="00171279" w:rsidRDefault="00D61A4E" w:rsidP="00171279">
      <w:pPr>
        <w:pStyle w:val="ListParagraph"/>
        <w:spacing w:line="240" w:lineRule="auto"/>
        <w:rPr>
          <w:sz w:val="24"/>
          <w:szCs w:val="24"/>
        </w:rPr>
      </w:pPr>
      <w:r w:rsidRPr="00171279">
        <w:rPr>
          <w:sz w:val="24"/>
          <w:szCs w:val="24"/>
        </w:rPr>
        <w:t xml:space="preserve">Prevention: </w:t>
      </w:r>
    </w:p>
    <w:p w:rsidR="001B7BFC" w:rsidRDefault="001B7BFC" w:rsidP="0017127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Prepared Statements and </w:t>
      </w:r>
      <w:r w:rsidRPr="001B7BFC">
        <w:rPr>
          <w:sz w:val="24"/>
          <w:szCs w:val="24"/>
        </w:rPr>
        <w:t>Parameterized Queries</w:t>
      </w:r>
    </w:p>
    <w:p w:rsidR="001B7BFC" w:rsidRDefault="001B7BFC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Parameterized queries </w:t>
      </w:r>
      <w:r w:rsidR="00064039">
        <w:rPr>
          <w:sz w:val="24"/>
          <w:szCs w:val="24"/>
        </w:rPr>
        <w:t>is when the SQL code is defined first then parameters are passed into the queries, this allows the database to differentiate code and data.</w:t>
      </w:r>
    </w:p>
    <w:p w:rsidR="001B7BFC" w:rsidRDefault="00064039" w:rsidP="0017127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064039">
        <w:rPr>
          <w:sz w:val="24"/>
          <w:szCs w:val="24"/>
        </w:rPr>
        <w:t>Stored Procedures</w:t>
      </w:r>
    </w:p>
    <w:p w:rsidR="00064039" w:rsidRDefault="00B9485F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option is not always safe from </w:t>
      </w:r>
      <w:proofErr w:type="spellStart"/>
      <w:r>
        <w:rPr>
          <w:sz w:val="24"/>
          <w:szCs w:val="24"/>
        </w:rPr>
        <w:t>SQLi</w:t>
      </w:r>
      <w:proofErr w:type="spellEnd"/>
      <w:r>
        <w:rPr>
          <w:sz w:val="24"/>
          <w:szCs w:val="24"/>
        </w:rPr>
        <w:t xml:space="preserve"> attacks nonetheless it has same effects like the use of prepared statements and parameterized queries.</w:t>
      </w:r>
    </w:p>
    <w:p w:rsidR="00B9485F" w:rsidRDefault="00B9485F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9485F">
        <w:rPr>
          <w:sz w:val="24"/>
          <w:szCs w:val="24"/>
        </w:rPr>
        <w:t>stored procedure</w:t>
      </w:r>
      <w:r>
        <w:rPr>
          <w:sz w:val="24"/>
          <w:szCs w:val="24"/>
        </w:rPr>
        <w:t>s is stored in the database then called from the application</w:t>
      </w:r>
    </w:p>
    <w:p w:rsidR="00B9485F" w:rsidRDefault="00B9485F" w:rsidP="0017127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Whitelisting Input Validation</w:t>
      </w:r>
    </w:p>
    <w:p w:rsidR="00B9485F" w:rsidRDefault="00B9485F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Only allows valid input to prevent data integrity issues</w:t>
      </w:r>
    </w:p>
    <w:p w:rsidR="00B9485F" w:rsidRDefault="00171279" w:rsidP="00171279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User Input escape</w:t>
      </w:r>
    </w:p>
    <w:p w:rsidR="00171279" w:rsidRPr="00171279" w:rsidRDefault="00171279" w:rsidP="00171279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Last resort if all choices cannot be applied</w:t>
      </w:r>
    </w:p>
    <w:p w:rsidR="00F717EA" w:rsidRDefault="004227D4" w:rsidP="0017127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717EA">
        <w:rPr>
          <w:sz w:val="24"/>
          <w:szCs w:val="24"/>
        </w:rPr>
        <w:t>LDAP Injection</w:t>
      </w:r>
    </w:p>
    <w:p w:rsidR="00171279" w:rsidRPr="00171279" w:rsidRDefault="00171279" w:rsidP="00171279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Hackers using LDAP Injection attacks use ways similar to </w:t>
      </w:r>
      <w:proofErr w:type="spellStart"/>
      <w:r>
        <w:rPr>
          <w:sz w:val="24"/>
          <w:szCs w:val="24"/>
        </w:rPr>
        <w:t>SQLi</w:t>
      </w:r>
      <w:proofErr w:type="spellEnd"/>
      <w:r>
        <w:rPr>
          <w:sz w:val="24"/>
          <w:szCs w:val="24"/>
        </w:rPr>
        <w:t xml:space="preserve"> and the damage to a system is also similar to a </w:t>
      </w:r>
      <w:proofErr w:type="spellStart"/>
      <w:r>
        <w:rPr>
          <w:sz w:val="24"/>
          <w:szCs w:val="24"/>
        </w:rPr>
        <w:t>SQLi</w:t>
      </w:r>
      <w:proofErr w:type="spellEnd"/>
      <w:r>
        <w:rPr>
          <w:sz w:val="24"/>
          <w:szCs w:val="24"/>
        </w:rPr>
        <w:t>.</w:t>
      </w:r>
    </w:p>
    <w:p w:rsidR="00171279" w:rsidRDefault="00171279" w:rsidP="00171279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Prevention:</w:t>
      </w:r>
    </w:p>
    <w:p w:rsidR="00171279" w:rsidRDefault="00171279" w:rsidP="0017127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Variable Escape</w:t>
      </w:r>
    </w:p>
    <w:p w:rsidR="00171279" w:rsidRPr="00171279" w:rsidRDefault="00171279" w:rsidP="00171279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available framework that counter</w:t>
      </w:r>
      <w:r w:rsidRPr="00171279">
        <w:t xml:space="preserve"> </w:t>
      </w:r>
      <w:r w:rsidRPr="00171279">
        <w:rPr>
          <w:sz w:val="24"/>
          <w:szCs w:val="24"/>
        </w:rPr>
        <w:t>LDAP Injection</w:t>
      </w:r>
    </w:p>
    <w:p w:rsidR="00F717EA" w:rsidRDefault="004227D4" w:rsidP="0017127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F717EA">
        <w:rPr>
          <w:sz w:val="24"/>
          <w:szCs w:val="24"/>
        </w:rPr>
        <w:t>OS Command injection</w:t>
      </w:r>
    </w:p>
    <w:p w:rsidR="00F717EA" w:rsidRDefault="00171279" w:rsidP="00171279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type of injection wherein hackers send a system command to the operating system which can compromise the whole system.</w:t>
      </w:r>
    </w:p>
    <w:p w:rsidR="00171279" w:rsidRDefault="00171279" w:rsidP="00171279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Prevention:</w:t>
      </w:r>
    </w:p>
    <w:p w:rsidR="00171279" w:rsidRDefault="00171279" w:rsidP="0017127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Avoid using </w:t>
      </w:r>
      <w:r w:rsidR="00A734E7">
        <w:rPr>
          <w:sz w:val="24"/>
          <w:szCs w:val="24"/>
        </w:rPr>
        <w:t>OS commands in the code</w:t>
      </w:r>
    </w:p>
    <w:p w:rsidR="00A734E7" w:rsidRDefault="00A734E7" w:rsidP="0017127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Escape OS commands</w:t>
      </w:r>
    </w:p>
    <w:p w:rsidR="00A734E7" w:rsidRDefault="00A734E7" w:rsidP="0017127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parameters and Input Validation</w:t>
      </w:r>
    </w:p>
    <w:p w:rsidR="00A734E7" w:rsidRDefault="00A734E7" w:rsidP="00A734E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General prevention</w:t>
      </w:r>
    </w:p>
    <w:p w:rsidR="00A734E7" w:rsidRDefault="00A734E7" w:rsidP="00A734E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Input validation</w:t>
      </w:r>
    </w:p>
    <w:p w:rsidR="00A734E7" w:rsidRDefault="00A734E7" w:rsidP="00A734E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appropriate API</w:t>
      </w:r>
    </w:p>
    <w:p w:rsidR="00A734E7" w:rsidRPr="00A734E7" w:rsidRDefault="00A734E7" w:rsidP="00A734E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Escape user input</w:t>
      </w:r>
      <w:bookmarkEnd w:id="0"/>
    </w:p>
    <w:sectPr w:rsidR="00A734E7" w:rsidRPr="00A734E7" w:rsidSect="004227D4">
      <w:pgSz w:w="12242" w:h="18722" w:code="16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34D"/>
    <w:multiLevelType w:val="hybridMultilevel"/>
    <w:tmpl w:val="79FACC62"/>
    <w:lvl w:ilvl="0" w:tplc="4D820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723"/>
    <w:multiLevelType w:val="hybridMultilevel"/>
    <w:tmpl w:val="9AA062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82838"/>
    <w:multiLevelType w:val="hybridMultilevel"/>
    <w:tmpl w:val="EE1ADCB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53EDA"/>
    <w:multiLevelType w:val="hybridMultilevel"/>
    <w:tmpl w:val="3DC872BA"/>
    <w:lvl w:ilvl="0" w:tplc="4D820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734A1"/>
    <w:multiLevelType w:val="hybridMultilevel"/>
    <w:tmpl w:val="7D164D88"/>
    <w:lvl w:ilvl="0" w:tplc="4D820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B36ED"/>
    <w:multiLevelType w:val="hybridMultilevel"/>
    <w:tmpl w:val="09AE9E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2F"/>
    <w:rsid w:val="00064039"/>
    <w:rsid w:val="000D464F"/>
    <w:rsid w:val="00171279"/>
    <w:rsid w:val="001B7BFC"/>
    <w:rsid w:val="004227D4"/>
    <w:rsid w:val="004D392F"/>
    <w:rsid w:val="007E09F9"/>
    <w:rsid w:val="00A734E7"/>
    <w:rsid w:val="00A758ED"/>
    <w:rsid w:val="00A97E49"/>
    <w:rsid w:val="00B40CFF"/>
    <w:rsid w:val="00B9485F"/>
    <w:rsid w:val="00CB1550"/>
    <w:rsid w:val="00CE6863"/>
    <w:rsid w:val="00D145B7"/>
    <w:rsid w:val="00D61A4E"/>
    <w:rsid w:val="00DF580B"/>
    <w:rsid w:val="00EF0451"/>
    <w:rsid w:val="00F7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2D3B"/>
  <w15:chartTrackingRefBased/>
  <w15:docId w15:val="{C0C606CC-6ED9-4F3F-95E7-321DF50F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89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99999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2018-05-10T09:40:00Z</dcterms:created>
  <dcterms:modified xsi:type="dcterms:W3CDTF">2018-05-10T16:58:00Z</dcterms:modified>
</cp:coreProperties>
</file>