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70" w:rsidRDefault="0028049C">
      <w:r w:rsidRPr="0028049C">
        <w:t>Insecure Deserialization</w:t>
      </w:r>
    </w:p>
    <w:p w:rsidR="0028049C" w:rsidRDefault="0028049C">
      <w:r w:rsidRPr="0028049C">
        <w:t>Insecure Deserialization</w:t>
      </w:r>
      <w:r>
        <w:t xml:space="preserve"> is a vulnerability that </w:t>
      </w:r>
      <w:r w:rsidR="00BE5134">
        <w:t>uses untrusted data to attack an application and cause a Denial of Service (</w:t>
      </w:r>
      <w:proofErr w:type="spellStart"/>
      <w:r w:rsidR="00BE5134">
        <w:t>DoS</w:t>
      </w:r>
      <w:proofErr w:type="spellEnd"/>
      <w:r w:rsidR="00BE5134">
        <w:t>) attack</w:t>
      </w:r>
      <w:r>
        <w:t xml:space="preserve"> </w:t>
      </w:r>
      <w:r w:rsidR="00BE5134">
        <w:t xml:space="preserve">or execute a malicious code upon being </w:t>
      </w:r>
      <w:proofErr w:type="spellStart"/>
      <w:r w:rsidR="00BE5134">
        <w:t>deserialized</w:t>
      </w:r>
      <w:proofErr w:type="spellEnd"/>
      <w:r w:rsidR="00BE5134">
        <w:t xml:space="preserve">. </w:t>
      </w:r>
    </w:p>
    <w:p w:rsidR="00BE5134" w:rsidRDefault="00BE5134">
      <w:r>
        <w:t>3 main types</w:t>
      </w:r>
    </w:p>
    <w:p w:rsidR="00BE5134" w:rsidRDefault="00BE5134" w:rsidP="00D87A2A">
      <w:pPr>
        <w:pStyle w:val="ListParagraph"/>
        <w:numPr>
          <w:ilvl w:val="0"/>
          <w:numId w:val="1"/>
        </w:numPr>
      </w:pPr>
      <w:r w:rsidRPr="00BE5134">
        <w:t>Blind deserialization attacks</w:t>
      </w:r>
    </w:p>
    <w:p w:rsidR="00D87A2A" w:rsidRDefault="00D87A2A" w:rsidP="00D87A2A">
      <w:pPr>
        <w:pStyle w:val="ListParagraph"/>
        <w:numPr>
          <w:ilvl w:val="0"/>
          <w:numId w:val="2"/>
        </w:numPr>
      </w:pPr>
      <w:r>
        <w:t xml:space="preserve">Attacks that happen behind restricted firewall protected networks by exploiting payloads or manipulating </w:t>
      </w:r>
      <w:r w:rsidRPr="00D87A2A">
        <w:t>chain of Transformers</w:t>
      </w:r>
    </w:p>
    <w:p w:rsidR="00BE5134" w:rsidRDefault="00BE5134" w:rsidP="00D87A2A">
      <w:pPr>
        <w:pStyle w:val="ListParagraph"/>
        <w:numPr>
          <w:ilvl w:val="0"/>
          <w:numId w:val="1"/>
        </w:numPr>
      </w:pPr>
      <w:r w:rsidRPr="00BE5134">
        <w:t>Asynchronous deserialization attacks</w:t>
      </w:r>
    </w:p>
    <w:p w:rsidR="00D87A2A" w:rsidRDefault="00D87A2A" w:rsidP="00D87A2A">
      <w:pPr>
        <w:pStyle w:val="ListParagraph"/>
        <w:numPr>
          <w:ilvl w:val="1"/>
          <w:numId w:val="1"/>
        </w:numPr>
      </w:pPr>
      <w:r>
        <w:t xml:space="preserve">Attack that stores serialized gadgets in databases then attacks when a target application </w:t>
      </w:r>
      <w:proofErr w:type="spellStart"/>
      <w:r>
        <w:t>deserializes</w:t>
      </w:r>
      <w:proofErr w:type="spellEnd"/>
      <w:r>
        <w:t xml:space="preserve"> </w:t>
      </w:r>
    </w:p>
    <w:p w:rsidR="00D87A2A" w:rsidRDefault="00D87A2A" w:rsidP="00D87A2A">
      <w:pPr>
        <w:pStyle w:val="ListParagraph"/>
        <w:numPr>
          <w:ilvl w:val="1"/>
          <w:numId w:val="1"/>
        </w:numPr>
      </w:pPr>
      <w:r>
        <w:t xml:space="preserve">Uses </w:t>
      </w:r>
      <w:r w:rsidR="00303C94">
        <w:t>a sequence</w:t>
      </w:r>
      <w:r w:rsidRPr="00D87A2A">
        <w:t xml:space="preserve"> of ROP (retu</w:t>
      </w:r>
      <w:r w:rsidR="00303C94">
        <w:t>rn-oriented programming) gadget</w:t>
      </w:r>
      <w:r w:rsidRPr="00D87A2A">
        <w:t xml:space="preserve"> that end in RET (return from procedure) inst</w:t>
      </w:r>
      <w:r w:rsidR="00303C94">
        <w:t>ruction.</w:t>
      </w:r>
    </w:p>
    <w:p w:rsidR="00BE5134" w:rsidRDefault="00BE5134" w:rsidP="00D87A2A">
      <w:pPr>
        <w:pStyle w:val="ListParagraph"/>
        <w:numPr>
          <w:ilvl w:val="0"/>
          <w:numId w:val="1"/>
        </w:numPr>
      </w:pPr>
      <w:r w:rsidRPr="00BE5134">
        <w:t>Deferred-execution deserialization</w:t>
      </w:r>
    </w:p>
    <w:p w:rsidR="00303C94" w:rsidRDefault="00303C94" w:rsidP="00303C94">
      <w:pPr>
        <w:pStyle w:val="ListParagraph"/>
        <w:numPr>
          <w:ilvl w:val="1"/>
          <w:numId w:val="1"/>
        </w:numPr>
      </w:pPr>
      <w:r>
        <w:t>Uses a sequence</w:t>
      </w:r>
      <w:r w:rsidRPr="00D87A2A">
        <w:t xml:space="preserve"> of ROP (retu</w:t>
      </w:r>
      <w:r>
        <w:t>rn-oriented programming) gadget</w:t>
      </w:r>
      <w:r w:rsidRPr="00D87A2A">
        <w:t xml:space="preserve"> that end in RET (return from procedure) inst</w:t>
      </w:r>
      <w:r>
        <w:t>ruction.</w:t>
      </w:r>
    </w:p>
    <w:p w:rsidR="00D87A2A" w:rsidRDefault="00303C94" w:rsidP="00303C94">
      <w:pPr>
        <w:pStyle w:val="ListParagraph"/>
        <w:numPr>
          <w:ilvl w:val="1"/>
          <w:numId w:val="1"/>
        </w:numPr>
      </w:pPr>
      <w:r>
        <w:t>bypasses</w:t>
      </w:r>
      <w:r w:rsidRPr="00303C94">
        <w:t xml:space="preserve"> non-executable page protections </w:t>
      </w:r>
      <w:r>
        <w:t>like</w:t>
      </w:r>
      <w:r w:rsidRPr="00303C94">
        <w:t xml:space="preserve"> read-only memory and kernel-code cohesion protections</w:t>
      </w:r>
    </w:p>
    <w:p w:rsidR="00303C94" w:rsidRDefault="00303C94" w:rsidP="00303C94">
      <w:r>
        <w:t>Protection</w:t>
      </w:r>
    </w:p>
    <w:p w:rsidR="00303C94" w:rsidRDefault="00303C94" w:rsidP="00303C94">
      <w:pPr>
        <w:pStyle w:val="ListParagraph"/>
        <w:numPr>
          <w:ilvl w:val="0"/>
          <w:numId w:val="3"/>
        </w:numPr>
      </w:pPr>
      <w:r>
        <w:t>Blacklisting – deny access to sensitive that are unsafe</w:t>
      </w:r>
    </w:p>
    <w:p w:rsidR="00303C94" w:rsidRDefault="00303C94" w:rsidP="00303C94">
      <w:pPr>
        <w:pStyle w:val="ListParagraph"/>
        <w:numPr>
          <w:ilvl w:val="0"/>
          <w:numId w:val="3"/>
        </w:numPr>
      </w:pPr>
      <w:r>
        <w:t xml:space="preserve">Whitelisting – allow access to exclusive users, domains and </w:t>
      </w:r>
      <w:proofErr w:type="spellStart"/>
      <w:r w:rsidR="004633C1">
        <w:t>soft</w:t>
      </w:r>
      <w:r>
        <w:t>wares</w:t>
      </w:r>
      <w:proofErr w:type="spellEnd"/>
    </w:p>
    <w:p w:rsidR="004633C1" w:rsidRDefault="004633C1" w:rsidP="004633C1">
      <w:r>
        <w:t>Both ways of protection should be used to have a better protection</w:t>
      </w:r>
      <w:bookmarkStart w:id="0" w:name="_GoBack"/>
      <w:bookmarkEnd w:id="0"/>
    </w:p>
    <w:p w:rsidR="00303C94" w:rsidRDefault="00303C94" w:rsidP="00303C94"/>
    <w:sectPr w:rsidR="00303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C6352"/>
    <w:multiLevelType w:val="hybridMultilevel"/>
    <w:tmpl w:val="F74A73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705C4"/>
    <w:multiLevelType w:val="hybridMultilevel"/>
    <w:tmpl w:val="F4B2FF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175F3"/>
    <w:multiLevelType w:val="hybridMultilevel"/>
    <w:tmpl w:val="8DEE842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9C"/>
    <w:rsid w:val="0028049C"/>
    <w:rsid w:val="00303C94"/>
    <w:rsid w:val="004633C1"/>
    <w:rsid w:val="00B82A70"/>
    <w:rsid w:val="00BE5134"/>
    <w:rsid w:val="00D8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52A7"/>
  <w15:chartTrackingRefBased/>
  <w15:docId w15:val="{C4FC3D59-BACE-4AC6-BAB7-8EF6357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2018-05-11T11:47:00Z</dcterms:created>
  <dcterms:modified xsi:type="dcterms:W3CDTF">2018-05-11T12:43:00Z</dcterms:modified>
</cp:coreProperties>
</file>