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6177A" w14:textId="6C889C81" w:rsidR="00F5287C" w:rsidRDefault="00B17295" w:rsidP="00586D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 Securities </w:t>
      </w:r>
    </w:p>
    <w:p w14:paraId="441B75F2" w14:textId="350C46B1" w:rsidR="00B17295" w:rsidRDefault="00B17295" w:rsidP="00586DD9">
      <w:pPr>
        <w:jc w:val="both"/>
        <w:rPr>
          <w:sz w:val="24"/>
          <w:szCs w:val="24"/>
        </w:rPr>
      </w:pPr>
      <w:r>
        <w:rPr>
          <w:sz w:val="24"/>
          <w:szCs w:val="24"/>
        </w:rPr>
        <w:t>True or False</w:t>
      </w:r>
    </w:p>
    <w:p w14:paraId="4FE8E7AA" w14:textId="1FFDD476" w:rsidR="00B17295" w:rsidRDefault="00B17295" w:rsidP="00B17295">
      <w:pPr>
        <w:pStyle w:val="ListParagraph"/>
        <w:numPr>
          <w:ilvl w:val="0"/>
          <w:numId w:val="8"/>
        </w:numPr>
        <w:jc w:val="both"/>
      </w:pPr>
      <w:r>
        <w:t>Sensitive Data Exposure most likely occurs when an application does not have a proper protect sensitive information.</w:t>
      </w:r>
    </w:p>
    <w:p w14:paraId="034D165E" w14:textId="3970648B" w:rsidR="00B17295" w:rsidRDefault="00B17295" w:rsidP="00B17295">
      <w:pPr>
        <w:pStyle w:val="ListParagraph"/>
        <w:numPr>
          <w:ilvl w:val="0"/>
          <w:numId w:val="9"/>
        </w:numPr>
        <w:jc w:val="both"/>
      </w:pPr>
      <w:r>
        <w:t>True</w:t>
      </w:r>
    </w:p>
    <w:p w14:paraId="12DF4674" w14:textId="30624A84" w:rsidR="00B17295" w:rsidRDefault="00B17295" w:rsidP="00B17295">
      <w:pPr>
        <w:pStyle w:val="ListParagraph"/>
        <w:numPr>
          <w:ilvl w:val="0"/>
          <w:numId w:val="8"/>
        </w:numPr>
        <w:jc w:val="both"/>
      </w:pPr>
      <w:r>
        <w:t>To prevent sensitive data exposure, t</w:t>
      </w:r>
      <w:r>
        <w:t>he data should never be placed in a text that is very clear.</w:t>
      </w:r>
    </w:p>
    <w:p w14:paraId="0A6F3ED7" w14:textId="3A3C32A8" w:rsidR="00B17295" w:rsidRDefault="00B17295" w:rsidP="00B17295">
      <w:pPr>
        <w:pStyle w:val="ListParagraph"/>
        <w:numPr>
          <w:ilvl w:val="0"/>
          <w:numId w:val="9"/>
        </w:numPr>
        <w:jc w:val="both"/>
      </w:pPr>
      <w:r>
        <w:t>True</w:t>
      </w:r>
    </w:p>
    <w:p w14:paraId="5AAD0240" w14:textId="149EB5BF" w:rsidR="00B17295" w:rsidRDefault="00B17295" w:rsidP="00B17295">
      <w:pPr>
        <w:pStyle w:val="ListParagraph"/>
        <w:numPr>
          <w:ilvl w:val="0"/>
          <w:numId w:val="8"/>
        </w:numPr>
        <w:jc w:val="both"/>
      </w:pPr>
      <w:r>
        <w:t>Injection is the most popular or the number one list on OWASP.</w:t>
      </w:r>
    </w:p>
    <w:p w14:paraId="27AF22DA" w14:textId="4F5141FA" w:rsidR="00B17295" w:rsidRDefault="00B17295" w:rsidP="00B17295">
      <w:pPr>
        <w:pStyle w:val="ListParagraph"/>
        <w:jc w:val="both"/>
      </w:pPr>
      <w:r>
        <w:t xml:space="preserve">–     True </w:t>
      </w:r>
    </w:p>
    <w:p w14:paraId="7B5CFEAA" w14:textId="78C3BA6C" w:rsidR="00B17295" w:rsidRDefault="00B17295" w:rsidP="00B17295">
      <w:pPr>
        <w:pStyle w:val="ListParagraph"/>
        <w:numPr>
          <w:ilvl w:val="0"/>
          <w:numId w:val="8"/>
        </w:numPr>
        <w:jc w:val="both"/>
      </w:pPr>
      <w:r>
        <w:t>Broken Description will include all types of flaws which are mostly caused by some errors in implementing a management session.</w:t>
      </w:r>
    </w:p>
    <w:p w14:paraId="07D3C855" w14:textId="0223015D" w:rsidR="00B17295" w:rsidRDefault="00B17295" w:rsidP="00B17295">
      <w:pPr>
        <w:pStyle w:val="ListParagraph"/>
        <w:numPr>
          <w:ilvl w:val="0"/>
          <w:numId w:val="9"/>
        </w:numPr>
        <w:jc w:val="both"/>
      </w:pPr>
      <w:r>
        <w:t>False</w:t>
      </w:r>
    </w:p>
    <w:p w14:paraId="3972BF55" w14:textId="6C6CE02A" w:rsidR="00B17295" w:rsidRDefault="00B17295" w:rsidP="00B17295">
      <w:pPr>
        <w:pStyle w:val="ListParagraph"/>
        <w:numPr>
          <w:ilvl w:val="0"/>
          <w:numId w:val="8"/>
        </w:numPr>
        <w:jc w:val="both"/>
      </w:pPr>
      <w:r>
        <w:t>Security Misconfiguration is a type, or a component is very susceptible to a configuration that has many insecurities and is being classified as a protector or as a security that leads to a misconfiguration.</w:t>
      </w:r>
    </w:p>
    <w:p w14:paraId="6EC8BA83" w14:textId="77B0104F" w:rsidR="00B17295" w:rsidRDefault="00B17295" w:rsidP="00B17295">
      <w:pPr>
        <w:pStyle w:val="ListParagraph"/>
        <w:jc w:val="both"/>
      </w:pPr>
      <w:r>
        <w:t>-true</w:t>
      </w:r>
    </w:p>
    <w:p w14:paraId="386EB0B8" w14:textId="46334846" w:rsidR="00B17295" w:rsidRDefault="00B17295" w:rsidP="00B17295">
      <w:pPr>
        <w:ind w:left="720"/>
        <w:jc w:val="both"/>
      </w:pPr>
      <w:r>
        <w:t xml:space="preserve">6.  </w:t>
      </w:r>
      <w:r>
        <w:t xml:space="preserve">Cross-Site Scripting is yet another kind of an attack being done, that can be tag along or carried </w:t>
      </w:r>
      <w:r>
        <w:t xml:space="preserve">   </w:t>
      </w:r>
      <w:r>
        <w:t>out on compromised people or the users of a website.</w:t>
      </w:r>
    </w:p>
    <w:p w14:paraId="4F667068" w14:textId="339E191E" w:rsidR="00B17295" w:rsidRDefault="00B17295" w:rsidP="00B17295">
      <w:pPr>
        <w:ind w:firstLine="720"/>
        <w:jc w:val="both"/>
      </w:pPr>
      <w:r>
        <w:t>-True</w:t>
      </w:r>
    </w:p>
    <w:p w14:paraId="27F315F5" w14:textId="52803CDF" w:rsidR="00B17295" w:rsidRDefault="00B17295" w:rsidP="00B17295">
      <w:pPr>
        <w:ind w:firstLine="720"/>
        <w:jc w:val="both"/>
      </w:pPr>
      <w:r>
        <w:t xml:space="preserve">7. </w:t>
      </w:r>
      <w:r>
        <w:t xml:space="preserve">Insufficient Logging and Monitoring, instead of having </w:t>
      </w:r>
      <w:r>
        <w:t>no</w:t>
      </w:r>
      <w:r>
        <w:t xml:space="preserve"> vulnerabilities</w:t>
      </w:r>
      <w:r>
        <w:t>.</w:t>
      </w:r>
    </w:p>
    <w:p w14:paraId="29E50868" w14:textId="0FB910C0" w:rsidR="00B17295" w:rsidRDefault="00B17295" w:rsidP="00B17295">
      <w:pPr>
        <w:ind w:firstLine="720"/>
        <w:jc w:val="both"/>
      </w:pPr>
      <w:r>
        <w:t>- False</w:t>
      </w:r>
    </w:p>
    <w:p w14:paraId="1CAC0E9B" w14:textId="586A9198" w:rsidR="00B17295" w:rsidRDefault="00B17295" w:rsidP="00B17295">
      <w:pPr>
        <w:ind w:left="720"/>
        <w:jc w:val="both"/>
        <w:rPr>
          <w:sz w:val="24"/>
          <w:szCs w:val="24"/>
        </w:rPr>
      </w:pPr>
      <w:r>
        <w:t xml:space="preserve">8. </w:t>
      </w:r>
      <w:r>
        <w:rPr>
          <w:sz w:val="24"/>
          <w:szCs w:val="24"/>
        </w:rPr>
        <w:t xml:space="preserve">The XML External Entity (XXE) Attack is considered to be </w:t>
      </w:r>
      <w:r>
        <w:rPr>
          <w:sz w:val="24"/>
          <w:szCs w:val="24"/>
        </w:rPr>
        <w:t xml:space="preserve">not </w:t>
      </w:r>
      <w:r>
        <w:rPr>
          <w:sz w:val="24"/>
          <w:szCs w:val="24"/>
        </w:rPr>
        <w:t xml:space="preserve">a type of server-side request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forgery.</w:t>
      </w:r>
    </w:p>
    <w:p w14:paraId="0B605F98" w14:textId="32A0B411" w:rsidR="00B17295" w:rsidRDefault="00B17295" w:rsidP="00B1729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False</w:t>
      </w:r>
    </w:p>
    <w:p w14:paraId="0B4008DD" w14:textId="484EC72D" w:rsidR="00B17295" w:rsidRDefault="00B17295" w:rsidP="00B17295">
      <w:pPr>
        <w:ind w:left="720"/>
        <w:jc w:val="both"/>
      </w:pPr>
      <w:r>
        <w:rPr>
          <w:sz w:val="24"/>
          <w:szCs w:val="24"/>
        </w:rPr>
        <w:t>9.</w:t>
      </w:r>
      <w:r w:rsidRPr="00B17295">
        <w:t xml:space="preserve"> </w:t>
      </w:r>
      <w:r>
        <w:t xml:space="preserve">Insecure Deserialization is a vulnerability </w:t>
      </w:r>
      <w:r>
        <w:t>which usually happens when a trusted data</w:t>
      </w:r>
      <w:r>
        <w:t xml:space="preserve"> is being processed or is being used for the misused of the applications logic</w:t>
      </w:r>
      <w:r>
        <w:t>.</w:t>
      </w:r>
    </w:p>
    <w:p w14:paraId="5812E76D" w14:textId="406AE6EA" w:rsidR="00B17295" w:rsidRDefault="00B17295" w:rsidP="00B17295">
      <w:pPr>
        <w:ind w:left="720"/>
        <w:jc w:val="both"/>
      </w:pPr>
      <w:r>
        <w:t>-False</w:t>
      </w:r>
      <w:bookmarkStart w:id="0" w:name="_GoBack"/>
      <w:bookmarkEnd w:id="0"/>
    </w:p>
    <w:p w14:paraId="5ED5A220" w14:textId="2CFC3C74" w:rsidR="00B17295" w:rsidRDefault="00B17295" w:rsidP="00B17295">
      <w:pPr>
        <w:ind w:firstLine="720"/>
        <w:jc w:val="both"/>
      </w:pPr>
      <w:r>
        <w:t>10. To prevent Insecure Deserialization, yo</w:t>
      </w:r>
      <w:r>
        <w:t>u must not accept those objects that are serialized.</w:t>
      </w:r>
    </w:p>
    <w:p w14:paraId="63A7F685" w14:textId="3DA937FD" w:rsidR="00B17295" w:rsidRDefault="00B17295" w:rsidP="00B17295">
      <w:pPr>
        <w:ind w:firstLine="720"/>
        <w:jc w:val="both"/>
      </w:pPr>
      <w:r>
        <w:t>-True</w:t>
      </w:r>
    </w:p>
    <w:p w14:paraId="3E700839" w14:textId="50084647" w:rsidR="00B17295" w:rsidRDefault="00B17295" w:rsidP="00B17295">
      <w:pPr>
        <w:ind w:left="720"/>
        <w:jc w:val="both"/>
      </w:pPr>
    </w:p>
    <w:sectPr w:rsidR="00B1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0735"/>
    <w:multiLevelType w:val="hybridMultilevel"/>
    <w:tmpl w:val="59B61D1C"/>
    <w:lvl w:ilvl="0" w:tplc="3FF61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937F3D"/>
    <w:multiLevelType w:val="hybridMultilevel"/>
    <w:tmpl w:val="447A5F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446FF"/>
    <w:multiLevelType w:val="hybridMultilevel"/>
    <w:tmpl w:val="077E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31065"/>
    <w:multiLevelType w:val="hybridMultilevel"/>
    <w:tmpl w:val="8C122FF0"/>
    <w:lvl w:ilvl="0" w:tplc="3FEA46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623CD6"/>
    <w:multiLevelType w:val="hybridMultilevel"/>
    <w:tmpl w:val="3C887A8E"/>
    <w:lvl w:ilvl="0" w:tplc="AE965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744A0A"/>
    <w:multiLevelType w:val="hybridMultilevel"/>
    <w:tmpl w:val="3EA84526"/>
    <w:lvl w:ilvl="0" w:tplc="C2D29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B2B1F"/>
    <w:multiLevelType w:val="hybridMultilevel"/>
    <w:tmpl w:val="5EA0A3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D6481"/>
    <w:multiLevelType w:val="hybridMultilevel"/>
    <w:tmpl w:val="1B6C86E6"/>
    <w:lvl w:ilvl="0" w:tplc="68C6D1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82D76"/>
    <w:multiLevelType w:val="hybridMultilevel"/>
    <w:tmpl w:val="447A5F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7C"/>
    <w:rsid w:val="00000BB9"/>
    <w:rsid w:val="00067BD3"/>
    <w:rsid w:val="000C11ED"/>
    <w:rsid w:val="0013722F"/>
    <w:rsid w:val="001564D5"/>
    <w:rsid w:val="0020058A"/>
    <w:rsid w:val="00275DA1"/>
    <w:rsid w:val="0034639A"/>
    <w:rsid w:val="00367812"/>
    <w:rsid w:val="003D7E61"/>
    <w:rsid w:val="00447EAB"/>
    <w:rsid w:val="00586DD9"/>
    <w:rsid w:val="005B5688"/>
    <w:rsid w:val="00781299"/>
    <w:rsid w:val="007A646D"/>
    <w:rsid w:val="007B205D"/>
    <w:rsid w:val="00884CD6"/>
    <w:rsid w:val="00985F35"/>
    <w:rsid w:val="009C6B2C"/>
    <w:rsid w:val="00AC1049"/>
    <w:rsid w:val="00B17295"/>
    <w:rsid w:val="00BD732F"/>
    <w:rsid w:val="00C3106F"/>
    <w:rsid w:val="00C5724F"/>
    <w:rsid w:val="00D16860"/>
    <w:rsid w:val="00DB7C51"/>
    <w:rsid w:val="00E644FB"/>
    <w:rsid w:val="00F5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FAFA"/>
  <w15:chartTrackingRefBased/>
  <w15:docId w15:val="{4AF4C8F7-6374-474B-B194-980309C0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Lenovo</cp:lastModifiedBy>
  <cp:revision>9</cp:revision>
  <dcterms:created xsi:type="dcterms:W3CDTF">2018-05-10T15:10:00Z</dcterms:created>
  <dcterms:modified xsi:type="dcterms:W3CDTF">2018-05-11T14:30:00Z</dcterms:modified>
</cp:coreProperties>
</file>