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E06" w:rsidRDefault="00B92E06" w:rsidP="00B92E06">
      <w:pPr>
        <w:rPr>
          <w:sz w:val="24"/>
        </w:rPr>
      </w:pPr>
      <w:r>
        <w:rPr>
          <w:sz w:val="24"/>
        </w:rPr>
        <w:t>Web Security</w:t>
      </w:r>
    </w:p>
    <w:p w:rsidR="00B92E06" w:rsidRDefault="00B92E06" w:rsidP="00B92E06">
      <w:pPr>
        <w:rPr>
          <w:sz w:val="24"/>
        </w:rPr>
      </w:pPr>
      <w:r>
        <w:rPr>
          <w:sz w:val="24"/>
        </w:rPr>
        <w:t>Description:</w:t>
      </w:r>
    </w:p>
    <w:p w:rsidR="00BB40C5" w:rsidRDefault="008D6C8E" w:rsidP="00BB40C5">
      <w:pPr>
        <w:spacing w:after="0"/>
        <w:rPr>
          <w:sz w:val="24"/>
        </w:rPr>
      </w:pPr>
      <w:r>
        <w:rPr>
          <w:sz w:val="24"/>
        </w:rPr>
        <w:tab/>
        <w:t xml:space="preserve">Web security is progressively significant for every topic in an organizations that can be hold or grasp firmly. The size keeps on getting greater when it comes to the online criminals with their career and now have powerful threat that was created by the states personal and security. </w:t>
      </w:r>
    </w:p>
    <w:p w:rsidR="00B92E06" w:rsidRPr="00B92E06" w:rsidRDefault="008D6C8E" w:rsidP="00BB40C5">
      <w:pPr>
        <w:spacing w:after="0"/>
        <w:rPr>
          <w:sz w:val="24"/>
        </w:rPr>
      </w:pPr>
      <w:r>
        <w:rPr>
          <w:sz w:val="24"/>
        </w:rPr>
        <w:t xml:space="preserve">The OWASP top 10 helped with the guidance to secure development of online requests and protect them from hostile action. </w:t>
      </w:r>
      <w:r w:rsidR="00BB40C5">
        <w:rPr>
          <w:sz w:val="24"/>
        </w:rPr>
        <w:t>The course that you can go through the composition,  and condition of what is important due to the risks, how the association builds a software for the web and how they can defend against them.</w:t>
      </w:r>
      <w:bookmarkStart w:id="0" w:name="_GoBack"/>
      <w:bookmarkEnd w:id="0"/>
    </w:p>
    <w:sectPr w:rsidR="00B92E06" w:rsidRPr="00B92E06" w:rsidSect="00276C10">
      <w:pgSz w:w="12242" w:h="18722" w:code="16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238"/>
    <w:multiLevelType w:val="hybridMultilevel"/>
    <w:tmpl w:val="4DD65D0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743A3890"/>
    <w:multiLevelType w:val="hybridMultilevel"/>
    <w:tmpl w:val="6FBE266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932"/>
    <w:rsid w:val="00276C10"/>
    <w:rsid w:val="007A4DDE"/>
    <w:rsid w:val="008D6C8E"/>
    <w:rsid w:val="00973F76"/>
    <w:rsid w:val="00B92E06"/>
    <w:rsid w:val="00BB40C5"/>
    <w:rsid w:val="00CB1550"/>
    <w:rsid w:val="00ED4B4B"/>
    <w:rsid w:val="00F25932"/>
    <w:rsid w:val="00FA40FE"/>
    <w:rsid w:val="00FB1F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088B"/>
  <w15:chartTrackingRefBased/>
  <w15:docId w15:val="{A028DF74-746E-4BA3-A67D-CACD66B4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1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Zhang</dc:creator>
  <cp:keywords/>
  <dc:description/>
  <cp:lastModifiedBy>gtabyou@outlook.com</cp:lastModifiedBy>
  <cp:revision>2</cp:revision>
  <dcterms:created xsi:type="dcterms:W3CDTF">2018-05-11T13:00:00Z</dcterms:created>
  <dcterms:modified xsi:type="dcterms:W3CDTF">2018-05-11T13:00:00Z</dcterms:modified>
</cp:coreProperties>
</file>