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b w:val="0"/>
          <w:sz w:val="20"/>
          <w:szCs w:val="18"/>
        </w:rPr>
      </w:pPr>
      <w:r>
        <w:rPr>
          <w:rFonts w:hint="eastAsia"/>
          <w:lang w:eastAsia="zh-CN"/>
        </w:rPr>
        <w:t>新型</w:t>
      </w:r>
      <w:r>
        <w:rPr>
          <w:rFonts w:hint="eastAsia"/>
        </w:rPr>
        <w:t>可信计算赛题：</w:t>
      </w:r>
      <w:r>
        <w:rPr>
          <w:rFonts w:hint="eastAsia"/>
          <w:lang w:val="en-US" w:eastAsia="zh-CN"/>
        </w:rPr>
        <w:t>userinfo_access</w:t>
      </w:r>
    </w:p>
    <w:p>
      <w:pPr>
        <w:pStyle w:val="3"/>
      </w:pPr>
      <w:r>
        <w:rPr>
          <w:rFonts w:hint="eastAsia"/>
        </w:rPr>
        <w:t xml:space="preserve"> </w:t>
      </w:r>
      <w:r>
        <w:t xml:space="preserve"> </w:t>
      </w:r>
      <w:r>
        <w:rPr>
          <w:rFonts w:hint="eastAsia"/>
        </w:rPr>
        <w:t>一 题目描述：</w:t>
      </w:r>
    </w:p>
    <w:p>
      <w:pPr>
        <w:ind w:firstLine="420"/>
      </w:pPr>
      <w:r>
        <w:rPr>
          <w:rFonts w:hint="eastAsia"/>
        </w:rPr>
        <w:t xml:space="preserve">本题考察学生对标记与访问控制规则的理解。 </w:t>
      </w:r>
      <w:r>
        <w:t xml:space="preserve"> </w:t>
      </w:r>
    </w:p>
    <w:p>
      <w:pPr>
        <w:ind w:firstLine="420"/>
      </w:pPr>
    </w:p>
    <w:p>
      <w:pPr>
        <w:ind w:firstLine="420"/>
        <w:rPr>
          <w:rFonts w:hint="default"/>
          <w:lang w:val="en-US" w:eastAsia="zh-CN"/>
        </w:rPr>
      </w:pPr>
      <w:r>
        <w:rPr>
          <w:rFonts w:hint="eastAsia"/>
          <w:lang w:eastAsia="zh-CN"/>
        </w:rPr>
        <w:t>某公司的服务器（用实例</w:t>
      </w:r>
      <w:r>
        <w:rPr>
          <w:rFonts w:hint="eastAsia"/>
          <w:lang w:val="en-US" w:eastAsia="zh-CN"/>
        </w:rPr>
        <w:t>server代表）上存储着公司员工的信息，包括员工姓名，id号，部门，职位，工作年限，个人薪水，电话号码，邮箱地址等。部门有研发（R）、财务（F）、营销（M）、行政（A）四个部门，员工信息格式如下：</w:t>
      </w:r>
    </w:p>
    <w:p>
      <w:pPr>
        <w:ind w:firstLine="360" w:firstLineChars="200"/>
        <w:jc w:val="center"/>
        <w:rPr>
          <w:rFonts w:hint="default" w:ascii="Calibri" w:hAnsi="Calibri" w:eastAsia="微软雅黑" w:cs="Times New Roman"/>
          <w:sz w:val="18"/>
          <w:szCs w:val="18"/>
          <w:lang w:val="en-US" w:eastAsia="zh-CN"/>
        </w:rPr>
      </w:pPr>
      <w:r>
        <w:rPr>
          <w:rFonts w:hint="eastAsia" w:ascii="Calibri" w:hAnsi="Calibri" w:eastAsia="微软雅黑" w:cs="Times New Roman"/>
          <w:sz w:val="18"/>
          <w:szCs w:val="18"/>
          <w:lang w:val="en-US" w:eastAsia="zh-CN"/>
        </w:rPr>
        <w:t>表1 员工信息记录项格式</w:t>
      </w:r>
    </w:p>
    <w:tbl>
      <w:tblPr>
        <w:tblStyle w:val="13"/>
        <w:tblW w:w="9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7"/>
        <w:gridCol w:w="1459"/>
        <w:gridCol w:w="1417"/>
        <w:gridCol w:w="1144"/>
        <w:gridCol w:w="1676"/>
        <w:gridCol w:w="2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eastAsia"/>
                <w:vertAlign w:val="baseline"/>
                <w:lang w:val="en-US" w:eastAsia="zh-CN"/>
              </w:rPr>
            </w:pPr>
            <w:r>
              <w:rPr>
                <w:rFonts w:hint="eastAsia"/>
                <w:vertAlign w:val="baseline"/>
                <w:lang w:val="en-US" w:eastAsia="zh-CN"/>
              </w:rPr>
              <w:t>记录项名称</w:t>
            </w:r>
          </w:p>
        </w:tc>
        <w:tc>
          <w:tcPr>
            <w:tcW w:w="1459" w:type="dxa"/>
          </w:tcPr>
          <w:p>
            <w:pPr>
              <w:rPr>
                <w:rFonts w:hint="eastAsia"/>
                <w:vertAlign w:val="baseline"/>
                <w:lang w:val="en-US" w:eastAsia="zh-CN"/>
              </w:rPr>
            </w:pPr>
            <w:r>
              <w:rPr>
                <w:rFonts w:hint="eastAsia"/>
                <w:vertAlign w:val="baseline"/>
                <w:lang w:val="en-US" w:eastAsia="zh-CN"/>
              </w:rPr>
              <w:t>英文名</w:t>
            </w:r>
          </w:p>
        </w:tc>
        <w:tc>
          <w:tcPr>
            <w:tcW w:w="1417" w:type="dxa"/>
          </w:tcPr>
          <w:p>
            <w:pPr>
              <w:rPr>
                <w:rFonts w:hint="eastAsia"/>
                <w:vertAlign w:val="baseline"/>
                <w:lang w:val="en-US" w:eastAsia="zh-CN"/>
              </w:rPr>
            </w:pPr>
            <w:r>
              <w:rPr>
                <w:rFonts w:hint="eastAsia"/>
                <w:vertAlign w:val="baseline"/>
                <w:lang w:val="en-US" w:eastAsia="zh-CN"/>
              </w:rPr>
              <w:t>数据格式</w:t>
            </w:r>
          </w:p>
        </w:tc>
        <w:tc>
          <w:tcPr>
            <w:tcW w:w="1144" w:type="dxa"/>
          </w:tcPr>
          <w:p>
            <w:pPr>
              <w:rPr>
                <w:rFonts w:hint="eastAsia"/>
                <w:vertAlign w:val="baseline"/>
                <w:lang w:val="en-US" w:eastAsia="zh-CN"/>
              </w:rPr>
            </w:pPr>
            <w:r>
              <w:rPr>
                <w:rFonts w:hint="eastAsia"/>
                <w:vertAlign w:val="baseline"/>
                <w:lang w:val="en-US" w:eastAsia="zh-CN"/>
              </w:rPr>
              <w:t>长度</w:t>
            </w:r>
          </w:p>
        </w:tc>
        <w:tc>
          <w:tcPr>
            <w:tcW w:w="1676" w:type="dxa"/>
          </w:tcPr>
          <w:p>
            <w:pPr>
              <w:rPr>
                <w:rFonts w:hint="eastAsia"/>
                <w:vertAlign w:val="baseline"/>
                <w:lang w:val="en-US" w:eastAsia="zh-CN"/>
              </w:rPr>
            </w:pPr>
            <w:r>
              <w:rPr>
                <w:rFonts w:hint="eastAsia"/>
                <w:vertAlign w:val="baseline"/>
                <w:lang w:val="en-US" w:eastAsia="zh-CN"/>
              </w:rPr>
              <w:t>内容</w:t>
            </w:r>
          </w:p>
        </w:tc>
        <w:tc>
          <w:tcPr>
            <w:tcW w:w="2098"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eastAsia"/>
                <w:vertAlign w:val="baseline"/>
                <w:lang w:val="en-US" w:eastAsia="zh-CN"/>
              </w:rPr>
            </w:pPr>
            <w:r>
              <w:rPr>
                <w:rFonts w:hint="eastAsia"/>
                <w:vertAlign w:val="baseline"/>
                <w:lang w:val="en-US" w:eastAsia="zh-CN"/>
              </w:rPr>
              <w:t>姓名</w:t>
            </w:r>
          </w:p>
        </w:tc>
        <w:tc>
          <w:tcPr>
            <w:tcW w:w="1459" w:type="dxa"/>
          </w:tcPr>
          <w:p>
            <w:pPr>
              <w:rPr>
                <w:rFonts w:hint="default"/>
                <w:vertAlign w:val="baseline"/>
                <w:lang w:val="en-US" w:eastAsia="zh-CN"/>
              </w:rPr>
            </w:pPr>
            <w:r>
              <w:rPr>
                <w:rFonts w:hint="eastAsia"/>
                <w:vertAlign w:val="baseline"/>
                <w:lang w:val="en-US" w:eastAsia="zh-CN"/>
              </w:rPr>
              <w:t>name</w:t>
            </w:r>
          </w:p>
        </w:tc>
        <w:tc>
          <w:tcPr>
            <w:tcW w:w="1417" w:type="dxa"/>
          </w:tcPr>
          <w:p>
            <w:pPr>
              <w:rPr>
                <w:rFonts w:hint="default"/>
                <w:vertAlign w:val="baseline"/>
                <w:lang w:val="en-US" w:eastAsia="zh-CN"/>
              </w:rPr>
            </w:pPr>
            <w:r>
              <w:rPr>
                <w:rFonts w:hint="eastAsia"/>
                <w:vertAlign w:val="baseline"/>
                <w:lang w:val="en-US" w:eastAsia="zh-CN"/>
              </w:rPr>
              <w:t>ESTRING</w:t>
            </w:r>
          </w:p>
        </w:tc>
        <w:tc>
          <w:tcPr>
            <w:tcW w:w="1144" w:type="dxa"/>
          </w:tcPr>
          <w:p>
            <w:pPr>
              <w:rPr>
                <w:rFonts w:hint="default"/>
                <w:vertAlign w:val="baseline"/>
                <w:lang w:val="en-US" w:eastAsia="zh-CN"/>
              </w:rPr>
            </w:pPr>
            <w:r>
              <w:rPr>
                <w:rFonts w:hint="eastAsia"/>
                <w:vertAlign w:val="baseline"/>
                <w:lang w:val="en-US" w:eastAsia="zh-CN"/>
              </w:rPr>
              <w:t>&lt;32</w:t>
            </w:r>
          </w:p>
        </w:tc>
        <w:tc>
          <w:tcPr>
            <w:tcW w:w="1676" w:type="dxa"/>
          </w:tcPr>
          <w:p>
            <w:pPr>
              <w:rPr>
                <w:rFonts w:hint="default"/>
                <w:vertAlign w:val="baseline"/>
                <w:lang w:val="en-US" w:eastAsia="zh-CN"/>
              </w:rPr>
            </w:pPr>
            <w:r>
              <w:rPr>
                <w:rFonts w:hint="eastAsia"/>
                <w:vertAlign w:val="baseline"/>
                <w:lang w:val="en-US" w:eastAsia="zh-CN"/>
              </w:rPr>
              <w:t>员工的姓名</w:t>
            </w:r>
          </w:p>
        </w:tc>
        <w:tc>
          <w:tcPr>
            <w:tcW w:w="209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default"/>
                <w:vertAlign w:val="baseline"/>
                <w:lang w:val="en-US" w:eastAsia="zh-CN"/>
              </w:rPr>
            </w:pPr>
            <w:r>
              <w:rPr>
                <w:rFonts w:hint="eastAsia"/>
                <w:vertAlign w:val="baseline"/>
                <w:lang w:val="en-US" w:eastAsia="zh-CN"/>
              </w:rPr>
              <w:t>序号</w:t>
            </w:r>
          </w:p>
        </w:tc>
        <w:tc>
          <w:tcPr>
            <w:tcW w:w="1459" w:type="dxa"/>
          </w:tcPr>
          <w:p>
            <w:pPr>
              <w:rPr>
                <w:rFonts w:hint="default"/>
                <w:vertAlign w:val="baseline"/>
                <w:lang w:val="en-US" w:eastAsia="zh-CN"/>
              </w:rPr>
            </w:pPr>
            <w:r>
              <w:rPr>
                <w:rFonts w:hint="eastAsia"/>
                <w:vertAlign w:val="baseline"/>
                <w:lang w:val="en-US" w:eastAsia="zh-CN"/>
              </w:rPr>
              <w:t>ID</w:t>
            </w:r>
          </w:p>
        </w:tc>
        <w:tc>
          <w:tcPr>
            <w:tcW w:w="1417" w:type="dxa"/>
          </w:tcPr>
          <w:p>
            <w:pPr>
              <w:rPr>
                <w:rFonts w:hint="default"/>
                <w:vertAlign w:val="baseline"/>
                <w:lang w:val="en-US" w:eastAsia="zh-CN"/>
              </w:rPr>
            </w:pPr>
            <w:r>
              <w:rPr>
                <w:rFonts w:hint="eastAsia"/>
                <w:vertAlign w:val="baseline"/>
                <w:lang w:val="en-US" w:eastAsia="zh-CN"/>
              </w:rPr>
              <w:t>STRING</w:t>
            </w:r>
          </w:p>
        </w:tc>
        <w:tc>
          <w:tcPr>
            <w:tcW w:w="1144" w:type="dxa"/>
          </w:tcPr>
          <w:p>
            <w:pPr>
              <w:rPr>
                <w:rFonts w:hint="default"/>
                <w:vertAlign w:val="baseline"/>
                <w:lang w:val="en-US" w:eastAsia="zh-CN"/>
              </w:rPr>
            </w:pPr>
            <w:r>
              <w:rPr>
                <w:rFonts w:hint="eastAsia"/>
                <w:vertAlign w:val="baseline"/>
                <w:lang w:val="en-US" w:eastAsia="zh-CN"/>
              </w:rPr>
              <w:t>8</w:t>
            </w:r>
          </w:p>
        </w:tc>
        <w:tc>
          <w:tcPr>
            <w:tcW w:w="1676" w:type="dxa"/>
          </w:tcPr>
          <w:p>
            <w:pPr>
              <w:rPr>
                <w:rFonts w:hint="eastAsia"/>
                <w:vertAlign w:val="baseline"/>
                <w:lang w:val="en-US" w:eastAsia="zh-CN"/>
              </w:rPr>
            </w:pPr>
            <w:r>
              <w:rPr>
                <w:rFonts w:hint="eastAsia"/>
                <w:vertAlign w:val="baseline"/>
                <w:lang w:val="en-US" w:eastAsia="zh-CN"/>
              </w:rPr>
              <w:t>员工的序号</w:t>
            </w:r>
          </w:p>
        </w:tc>
        <w:tc>
          <w:tcPr>
            <w:tcW w:w="209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eastAsia"/>
                <w:vertAlign w:val="baseline"/>
                <w:lang w:val="en-US" w:eastAsia="zh-CN"/>
              </w:rPr>
            </w:pPr>
            <w:r>
              <w:rPr>
                <w:rFonts w:hint="eastAsia"/>
                <w:vertAlign w:val="baseline"/>
                <w:lang w:val="en-US" w:eastAsia="zh-CN"/>
              </w:rPr>
              <w:t>部门</w:t>
            </w:r>
          </w:p>
        </w:tc>
        <w:tc>
          <w:tcPr>
            <w:tcW w:w="1459" w:type="dxa"/>
          </w:tcPr>
          <w:p>
            <w:pPr>
              <w:rPr>
                <w:rFonts w:hint="default"/>
                <w:vertAlign w:val="baseline"/>
                <w:lang w:val="en-US" w:eastAsia="zh-CN"/>
              </w:rPr>
            </w:pPr>
            <w:r>
              <w:rPr>
                <w:rFonts w:hint="eastAsia"/>
                <w:vertAlign w:val="baseline"/>
                <w:lang w:val="en-US" w:eastAsia="zh-CN"/>
              </w:rPr>
              <w:t>department</w:t>
            </w:r>
          </w:p>
        </w:tc>
        <w:tc>
          <w:tcPr>
            <w:tcW w:w="1417" w:type="dxa"/>
          </w:tcPr>
          <w:p>
            <w:pPr>
              <w:rPr>
                <w:rFonts w:hint="default"/>
                <w:vertAlign w:val="baseline"/>
                <w:lang w:val="en-US" w:eastAsia="zh-CN"/>
              </w:rPr>
            </w:pPr>
            <w:r>
              <w:rPr>
                <w:rFonts w:hint="eastAsia"/>
                <w:vertAlign w:val="baseline"/>
                <w:lang w:val="en-US" w:eastAsia="zh-CN"/>
              </w:rPr>
              <w:t>STRING</w:t>
            </w:r>
          </w:p>
        </w:tc>
        <w:tc>
          <w:tcPr>
            <w:tcW w:w="1144" w:type="dxa"/>
          </w:tcPr>
          <w:p>
            <w:pPr>
              <w:rPr>
                <w:rFonts w:hint="default"/>
                <w:vertAlign w:val="baseline"/>
                <w:lang w:val="en-US" w:eastAsia="zh-CN"/>
              </w:rPr>
            </w:pPr>
            <w:r>
              <w:rPr>
                <w:rFonts w:hint="eastAsia"/>
                <w:vertAlign w:val="baseline"/>
                <w:lang w:val="en-US" w:eastAsia="zh-CN"/>
              </w:rPr>
              <w:t>16</w:t>
            </w:r>
          </w:p>
        </w:tc>
        <w:tc>
          <w:tcPr>
            <w:tcW w:w="1676" w:type="dxa"/>
          </w:tcPr>
          <w:p>
            <w:pPr>
              <w:rPr>
                <w:rFonts w:hint="default"/>
                <w:vertAlign w:val="baseline"/>
                <w:lang w:val="en-US" w:eastAsia="zh-CN"/>
              </w:rPr>
            </w:pPr>
            <w:r>
              <w:rPr>
                <w:rFonts w:hint="eastAsia"/>
                <w:vertAlign w:val="baseline"/>
                <w:lang w:val="en-US" w:eastAsia="zh-CN"/>
              </w:rPr>
              <w:t>员工所属部门</w:t>
            </w:r>
          </w:p>
        </w:tc>
        <w:tc>
          <w:tcPr>
            <w:tcW w:w="2098" w:type="dxa"/>
          </w:tcPr>
          <w:p>
            <w:pPr>
              <w:rPr>
                <w:rFonts w:hint="default"/>
                <w:vertAlign w:val="baseline"/>
                <w:lang w:val="en-US" w:eastAsia="zh-CN"/>
              </w:rPr>
            </w:pPr>
            <w:r>
              <w:rPr>
                <w:rFonts w:hint="eastAsia"/>
                <w:vertAlign w:val="baseline"/>
                <w:lang w:val="en-US" w:eastAsia="zh-CN"/>
              </w:rPr>
              <w:t>R,F,M,A四项选择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eastAsia"/>
                <w:vertAlign w:val="baseline"/>
                <w:lang w:val="en-US" w:eastAsia="zh-CN"/>
              </w:rPr>
            </w:pPr>
            <w:r>
              <w:rPr>
                <w:rFonts w:hint="eastAsia"/>
                <w:vertAlign w:val="baseline"/>
                <w:lang w:val="en-US" w:eastAsia="zh-CN"/>
              </w:rPr>
              <w:t>职位</w:t>
            </w:r>
          </w:p>
        </w:tc>
        <w:tc>
          <w:tcPr>
            <w:tcW w:w="1459" w:type="dxa"/>
          </w:tcPr>
          <w:p>
            <w:pPr>
              <w:rPr>
                <w:rFonts w:hint="default"/>
                <w:vertAlign w:val="baseline"/>
                <w:lang w:val="en-US" w:eastAsia="zh-CN"/>
              </w:rPr>
            </w:pPr>
            <w:r>
              <w:rPr>
                <w:rFonts w:hint="eastAsia"/>
                <w:vertAlign w:val="baseline"/>
                <w:lang w:val="en-US" w:eastAsia="zh-CN"/>
              </w:rPr>
              <w:t>position</w:t>
            </w:r>
          </w:p>
        </w:tc>
        <w:tc>
          <w:tcPr>
            <w:tcW w:w="1417" w:type="dxa"/>
          </w:tcPr>
          <w:p>
            <w:pPr>
              <w:rPr>
                <w:rFonts w:hint="default"/>
                <w:vertAlign w:val="baseline"/>
                <w:lang w:val="en-US" w:eastAsia="zh-CN"/>
              </w:rPr>
            </w:pPr>
            <w:r>
              <w:rPr>
                <w:rFonts w:hint="eastAsia"/>
                <w:vertAlign w:val="baseline"/>
                <w:lang w:val="en-US" w:eastAsia="zh-CN"/>
              </w:rPr>
              <w:t>STRING</w:t>
            </w:r>
          </w:p>
        </w:tc>
        <w:tc>
          <w:tcPr>
            <w:tcW w:w="1144" w:type="dxa"/>
          </w:tcPr>
          <w:p>
            <w:pPr>
              <w:rPr>
                <w:rFonts w:hint="default"/>
                <w:vertAlign w:val="baseline"/>
                <w:lang w:val="en-US" w:eastAsia="zh-CN"/>
              </w:rPr>
            </w:pPr>
            <w:r>
              <w:rPr>
                <w:rFonts w:hint="eastAsia"/>
                <w:vertAlign w:val="baseline"/>
                <w:lang w:val="en-US" w:eastAsia="zh-CN"/>
              </w:rPr>
              <w:t>8</w:t>
            </w:r>
          </w:p>
        </w:tc>
        <w:tc>
          <w:tcPr>
            <w:tcW w:w="1676" w:type="dxa"/>
          </w:tcPr>
          <w:p>
            <w:pPr>
              <w:rPr>
                <w:rFonts w:hint="default"/>
                <w:vertAlign w:val="baseline"/>
                <w:lang w:val="en-US" w:eastAsia="zh-CN"/>
              </w:rPr>
            </w:pPr>
            <w:r>
              <w:rPr>
                <w:rFonts w:hint="eastAsia"/>
                <w:vertAlign w:val="baseline"/>
                <w:lang w:val="en-US" w:eastAsia="zh-CN"/>
              </w:rPr>
              <w:t>员工职位</w:t>
            </w:r>
          </w:p>
        </w:tc>
        <w:tc>
          <w:tcPr>
            <w:tcW w:w="2098" w:type="dxa"/>
          </w:tcPr>
          <w:p>
            <w:pPr>
              <w:rPr>
                <w:rFonts w:hint="default"/>
                <w:vertAlign w:val="baseline"/>
                <w:lang w:val="en-US" w:eastAsia="zh-CN"/>
              </w:rPr>
            </w:pPr>
            <w:r>
              <w:rPr>
                <w:rFonts w:hint="eastAsia"/>
                <w:vertAlign w:val="baseline"/>
                <w:lang w:val="en-US" w:eastAsia="zh-CN"/>
              </w:rPr>
              <w:t>ER、PM、DM、CTO、CFO、CMO、CAO、CEO 8项选择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eastAsia"/>
                <w:vertAlign w:val="baseline"/>
                <w:lang w:val="en-US" w:eastAsia="zh-CN"/>
              </w:rPr>
            </w:pPr>
            <w:r>
              <w:rPr>
                <w:rFonts w:hint="eastAsia"/>
                <w:vertAlign w:val="baseline"/>
                <w:lang w:val="en-US" w:eastAsia="zh-CN"/>
              </w:rPr>
              <w:t>工作年限</w:t>
            </w:r>
          </w:p>
        </w:tc>
        <w:tc>
          <w:tcPr>
            <w:tcW w:w="1459" w:type="dxa"/>
          </w:tcPr>
          <w:p>
            <w:pPr>
              <w:rPr>
                <w:rFonts w:hint="default"/>
                <w:vertAlign w:val="baseline"/>
                <w:lang w:val="en-US" w:eastAsia="zh-CN"/>
              </w:rPr>
            </w:pPr>
            <w:r>
              <w:rPr>
                <w:rFonts w:hint="eastAsia"/>
                <w:vertAlign w:val="baseline"/>
                <w:lang w:val="en-US" w:eastAsia="zh-CN"/>
              </w:rPr>
              <w:t>YOF</w:t>
            </w:r>
          </w:p>
        </w:tc>
        <w:tc>
          <w:tcPr>
            <w:tcW w:w="1417" w:type="dxa"/>
          </w:tcPr>
          <w:p>
            <w:pPr>
              <w:rPr>
                <w:rFonts w:hint="default"/>
                <w:vertAlign w:val="baseline"/>
                <w:lang w:val="en-US" w:eastAsia="zh-CN"/>
              </w:rPr>
            </w:pPr>
            <w:r>
              <w:rPr>
                <w:rFonts w:hint="eastAsia"/>
                <w:vertAlign w:val="baseline"/>
                <w:lang w:val="en-US" w:eastAsia="zh-CN"/>
              </w:rPr>
              <w:t>INT</w:t>
            </w:r>
          </w:p>
        </w:tc>
        <w:tc>
          <w:tcPr>
            <w:tcW w:w="1144" w:type="dxa"/>
          </w:tcPr>
          <w:p>
            <w:pPr>
              <w:rPr>
                <w:rFonts w:hint="default"/>
                <w:vertAlign w:val="baseline"/>
                <w:lang w:val="en-US" w:eastAsia="zh-CN"/>
              </w:rPr>
            </w:pPr>
            <w:r>
              <w:rPr>
                <w:rFonts w:hint="eastAsia"/>
                <w:vertAlign w:val="baseline"/>
                <w:lang w:val="en-US" w:eastAsia="zh-CN"/>
              </w:rPr>
              <w:t>4</w:t>
            </w:r>
          </w:p>
        </w:tc>
        <w:tc>
          <w:tcPr>
            <w:tcW w:w="1676" w:type="dxa"/>
          </w:tcPr>
          <w:p>
            <w:pPr>
              <w:rPr>
                <w:rFonts w:hint="default"/>
                <w:vertAlign w:val="baseline"/>
                <w:lang w:val="en-US" w:eastAsia="zh-CN"/>
              </w:rPr>
            </w:pPr>
            <w:r>
              <w:rPr>
                <w:rFonts w:hint="eastAsia"/>
                <w:vertAlign w:val="baseline"/>
                <w:lang w:val="en-US" w:eastAsia="zh-CN"/>
              </w:rPr>
              <w:t>员工工作时间（年）</w:t>
            </w:r>
          </w:p>
        </w:tc>
        <w:tc>
          <w:tcPr>
            <w:tcW w:w="209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eastAsia"/>
                <w:vertAlign w:val="baseline"/>
                <w:lang w:val="en-US" w:eastAsia="zh-CN"/>
              </w:rPr>
            </w:pPr>
            <w:r>
              <w:rPr>
                <w:rFonts w:hint="eastAsia"/>
                <w:vertAlign w:val="baseline"/>
                <w:lang w:val="en-US" w:eastAsia="zh-CN"/>
              </w:rPr>
              <w:t>个人薪水</w:t>
            </w:r>
          </w:p>
        </w:tc>
        <w:tc>
          <w:tcPr>
            <w:tcW w:w="1459" w:type="dxa"/>
          </w:tcPr>
          <w:p>
            <w:pPr>
              <w:rPr>
                <w:rFonts w:hint="default"/>
                <w:vertAlign w:val="baseline"/>
                <w:lang w:val="en-US" w:eastAsia="zh-CN"/>
              </w:rPr>
            </w:pPr>
            <w:r>
              <w:rPr>
                <w:rFonts w:hint="eastAsia"/>
                <w:vertAlign w:val="baseline"/>
                <w:lang w:val="en-US" w:eastAsia="zh-CN"/>
              </w:rPr>
              <w:t>salary</w:t>
            </w:r>
          </w:p>
        </w:tc>
        <w:tc>
          <w:tcPr>
            <w:tcW w:w="1417" w:type="dxa"/>
          </w:tcPr>
          <w:p>
            <w:pPr>
              <w:rPr>
                <w:rFonts w:hint="default"/>
                <w:vertAlign w:val="baseline"/>
                <w:lang w:val="en-US" w:eastAsia="zh-CN"/>
              </w:rPr>
            </w:pPr>
            <w:r>
              <w:rPr>
                <w:rFonts w:hint="eastAsia"/>
                <w:vertAlign w:val="baseline"/>
                <w:lang w:val="en-US" w:eastAsia="zh-CN"/>
              </w:rPr>
              <w:t>INT</w:t>
            </w:r>
          </w:p>
        </w:tc>
        <w:tc>
          <w:tcPr>
            <w:tcW w:w="1144" w:type="dxa"/>
          </w:tcPr>
          <w:p>
            <w:pPr>
              <w:rPr>
                <w:rFonts w:hint="default"/>
                <w:vertAlign w:val="baseline"/>
                <w:lang w:val="en-US" w:eastAsia="zh-CN"/>
              </w:rPr>
            </w:pPr>
            <w:r>
              <w:rPr>
                <w:rFonts w:hint="eastAsia"/>
                <w:vertAlign w:val="baseline"/>
                <w:lang w:val="en-US" w:eastAsia="zh-CN"/>
              </w:rPr>
              <w:t>4</w:t>
            </w:r>
          </w:p>
        </w:tc>
        <w:tc>
          <w:tcPr>
            <w:tcW w:w="1676" w:type="dxa"/>
          </w:tcPr>
          <w:p>
            <w:pPr>
              <w:rPr>
                <w:rFonts w:hint="default"/>
                <w:vertAlign w:val="baseline"/>
                <w:lang w:val="en-US" w:eastAsia="zh-CN"/>
              </w:rPr>
            </w:pPr>
            <w:r>
              <w:rPr>
                <w:rFonts w:hint="eastAsia"/>
                <w:vertAlign w:val="baseline"/>
                <w:lang w:val="en-US" w:eastAsia="zh-CN"/>
              </w:rPr>
              <w:t>员工个人薪资标准（元）</w:t>
            </w:r>
          </w:p>
        </w:tc>
        <w:tc>
          <w:tcPr>
            <w:tcW w:w="209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eastAsia"/>
                <w:vertAlign w:val="baseline"/>
                <w:lang w:val="en-US" w:eastAsia="zh-CN"/>
              </w:rPr>
            </w:pPr>
            <w:r>
              <w:rPr>
                <w:rFonts w:hint="eastAsia"/>
                <w:vertAlign w:val="baseline"/>
                <w:lang w:val="en-US" w:eastAsia="zh-CN"/>
              </w:rPr>
              <w:t>电话号码</w:t>
            </w:r>
          </w:p>
        </w:tc>
        <w:tc>
          <w:tcPr>
            <w:tcW w:w="1459" w:type="dxa"/>
          </w:tcPr>
          <w:p>
            <w:pPr>
              <w:rPr>
                <w:rFonts w:hint="default"/>
                <w:vertAlign w:val="baseline"/>
                <w:lang w:val="en-US" w:eastAsia="zh-CN"/>
              </w:rPr>
            </w:pPr>
            <w:r>
              <w:rPr>
                <w:rFonts w:hint="eastAsia"/>
                <w:vertAlign w:val="baseline"/>
                <w:lang w:val="en-US" w:eastAsia="zh-CN"/>
              </w:rPr>
              <w:t>cell</w:t>
            </w:r>
          </w:p>
        </w:tc>
        <w:tc>
          <w:tcPr>
            <w:tcW w:w="1417" w:type="dxa"/>
          </w:tcPr>
          <w:p>
            <w:pPr>
              <w:rPr>
                <w:rFonts w:hint="default"/>
                <w:vertAlign w:val="baseline"/>
                <w:lang w:val="en-US" w:eastAsia="zh-CN"/>
              </w:rPr>
            </w:pPr>
            <w:r>
              <w:rPr>
                <w:rFonts w:hint="eastAsia"/>
                <w:vertAlign w:val="baseline"/>
                <w:lang w:val="en-US" w:eastAsia="zh-CN"/>
              </w:rPr>
              <w:t>STRING</w:t>
            </w:r>
          </w:p>
        </w:tc>
        <w:tc>
          <w:tcPr>
            <w:tcW w:w="1144" w:type="dxa"/>
          </w:tcPr>
          <w:p>
            <w:pPr>
              <w:rPr>
                <w:rFonts w:hint="default"/>
                <w:vertAlign w:val="baseline"/>
                <w:lang w:val="en-US" w:eastAsia="zh-CN"/>
              </w:rPr>
            </w:pPr>
            <w:r>
              <w:rPr>
                <w:rFonts w:hint="eastAsia"/>
                <w:vertAlign w:val="baseline"/>
                <w:lang w:val="en-US" w:eastAsia="zh-CN"/>
              </w:rPr>
              <w:t>10</w:t>
            </w:r>
          </w:p>
        </w:tc>
        <w:tc>
          <w:tcPr>
            <w:tcW w:w="1676" w:type="dxa"/>
          </w:tcPr>
          <w:p>
            <w:pPr>
              <w:rPr>
                <w:rFonts w:hint="default"/>
                <w:vertAlign w:val="baseline"/>
                <w:lang w:val="en-US" w:eastAsia="zh-CN"/>
              </w:rPr>
            </w:pPr>
            <w:r>
              <w:rPr>
                <w:rFonts w:hint="eastAsia"/>
                <w:vertAlign w:val="baseline"/>
                <w:lang w:val="en-US" w:eastAsia="zh-CN"/>
              </w:rPr>
              <w:t>电话号码（10位）</w:t>
            </w:r>
          </w:p>
        </w:tc>
        <w:tc>
          <w:tcPr>
            <w:tcW w:w="209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eastAsia"/>
                <w:vertAlign w:val="baseline"/>
                <w:lang w:val="en-US" w:eastAsia="zh-CN"/>
              </w:rPr>
            </w:pPr>
            <w:r>
              <w:rPr>
                <w:rFonts w:hint="eastAsia"/>
                <w:vertAlign w:val="baseline"/>
                <w:lang w:val="en-US" w:eastAsia="zh-CN"/>
              </w:rPr>
              <w:t>邮箱地址</w:t>
            </w:r>
          </w:p>
        </w:tc>
        <w:tc>
          <w:tcPr>
            <w:tcW w:w="1459" w:type="dxa"/>
          </w:tcPr>
          <w:p>
            <w:pPr>
              <w:rPr>
                <w:rFonts w:hint="default"/>
                <w:vertAlign w:val="baseline"/>
                <w:lang w:val="en-US" w:eastAsia="zh-CN"/>
              </w:rPr>
            </w:pPr>
            <w:r>
              <w:rPr>
                <w:rFonts w:hint="eastAsia"/>
                <w:vertAlign w:val="baseline"/>
                <w:lang w:val="en-US" w:eastAsia="zh-CN"/>
              </w:rPr>
              <w:t>email</w:t>
            </w:r>
          </w:p>
        </w:tc>
        <w:tc>
          <w:tcPr>
            <w:tcW w:w="1417" w:type="dxa"/>
          </w:tcPr>
          <w:p>
            <w:pPr>
              <w:rPr>
                <w:rFonts w:hint="default"/>
                <w:vertAlign w:val="baseline"/>
                <w:lang w:val="en-US" w:eastAsia="zh-CN"/>
              </w:rPr>
            </w:pPr>
            <w:r>
              <w:rPr>
                <w:rFonts w:hint="eastAsia"/>
                <w:vertAlign w:val="baseline"/>
                <w:lang w:val="en-US" w:eastAsia="zh-CN"/>
              </w:rPr>
              <w:t>ESTRING</w:t>
            </w:r>
          </w:p>
        </w:tc>
        <w:tc>
          <w:tcPr>
            <w:tcW w:w="1144" w:type="dxa"/>
          </w:tcPr>
          <w:p>
            <w:pPr>
              <w:rPr>
                <w:rFonts w:hint="default"/>
                <w:vertAlign w:val="baseline"/>
                <w:lang w:val="en-US" w:eastAsia="zh-CN"/>
              </w:rPr>
            </w:pPr>
            <w:r>
              <w:rPr>
                <w:rFonts w:hint="eastAsia"/>
                <w:vertAlign w:val="baseline"/>
                <w:lang w:val="en-US" w:eastAsia="zh-CN"/>
              </w:rPr>
              <w:t>&lt;64</w:t>
            </w:r>
          </w:p>
        </w:tc>
        <w:tc>
          <w:tcPr>
            <w:tcW w:w="1676" w:type="dxa"/>
          </w:tcPr>
          <w:p>
            <w:pPr>
              <w:rPr>
                <w:rFonts w:hint="default"/>
                <w:vertAlign w:val="baseline"/>
                <w:lang w:val="en-US" w:eastAsia="zh-CN"/>
              </w:rPr>
            </w:pPr>
            <w:r>
              <w:rPr>
                <w:rFonts w:hint="eastAsia"/>
                <w:vertAlign w:val="baseline"/>
                <w:lang w:val="en-US" w:eastAsia="zh-CN"/>
              </w:rPr>
              <w:t>邮箱地址</w:t>
            </w:r>
          </w:p>
        </w:tc>
        <w:tc>
          <w:tcPr>
            <w:tcW w:w="2098" w:type="dxa"/>
          </w:tcPr>
          <w:p>
            <w:pPr>
              <w:rPr>
                <w:rFonts w:hint="eastAsia"/>
                <w:vertAlign w:val="baseline"/>
                <w:lang w:val="en-US" w:eastAsia="zh-CN"/>
              </w:rPr>
            </w:pPr>
          </w:p>
        </w:tc>
      </w:tr>
    </w:tbl>
    <w:p>
      <w:pPr>
        <w:ind w:firstLine="420"/>
        <w:rPr>
          <w:rFonts w:hint="default"/>
          <w:lang w:val="en-US" w:eastAsia="zh-CN"/>
        </w:rPr>
      </w:pPr>
      <w:r>
        <w:rPr>
          <w:rFonts w:hint="eastAsia"/>
          <w:lang w:val="en-US" w:eastAsia="zh-CN"/>
        </w:rPr>
        <w:t>这里STRING表示定长字符串，ESTRING表示以0结尾的不定长字符串,INT则表示整数。</w:t>
      </w:r>
    </w:p>
    <w:p>
      <w:pPr>
        <w:ind w:firstLine="420"/>
        <w:rPr>
          <w:rFonts w:hint="default"/>
          <w:lang w:val="en-US" w:eastAsia="zh-CN"/>
        </w:rPr>
      </w:pPr>
    </w:p>
    <w:p>
      <w:pPr>
        <w:ind w:firstLine="420"/>
        <w:rPr>
          <w:rFonts w:hint="eastAsia"/>
          <w:lang w:val="en-US" w:eastAsia="zh-CN"/>
        </w:rPr>
      </w:pPr>
      <w:r>
        <w:rPr>
          <w:rFonts w:hint="eastAsia"/>
          <w:lang w:val="en-US" w:eastAsia="zh-CN"/>
        </w:rPr>
        <w:t>员工职位包括普通员工（ER)、项目经理（PM)、部门经理（DM)、CTO、CFO、CMO、CAO和CEO 共8种，各职位的级别、所在部门和管理权限如下所示。</w:t>
      </w:r>
    </w:p>
    <w:p>
      <w:pPr>
        <w:ind w:firstLine="420"/>
        <w:jc w:val="center"/>
        <w:rPr>
          <w:rFonts w:hint="default" w:ascii="Calibri" w:hAnsi="Calibri" w:eastAsia="微软雅黑" w:cs="Times New Roman"/>
          <w:sz w:val="18"/>
          <w:szCs w:val="18"/>
          <w:lang w:val="en-US" w:eastAsia="zh-CN"/>
        </w:rPr>
      </w:pPr>
      <w:r>
        <w:rPr>
          <w:rFonts w:hint="eastAsia" w:ascii="Calibri" w:hAnsi="Calibri" w:eastAsia="微软雅黑" w:cs="Times New Roman"/>
          <w:sz w:val="18"/>
          <w:szCs w:val="18"/>
          <w:lang w:val="en-US" w:eastAsia="zh-CN"/>
        </w:rPr>
        <w:t>表2 员工职位信息表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职位名称</w:t>
            </w:r>
          </w:p>
        </w:tc>
        <w:tc>
          <w:tcPr>
            <w:tcW w:w="1704" w:type="dxa"/>
          </w:tcPr>
          <w:p>
            <w:pPr>
              <w:rPr>
                <w:rFonts w:hint="default"/>
                <w:vertAlign w:val="baseline"/>
                <w:lang w:val="en-US" w:eastAsia="zh-CN"/>
              </w:rPr>
            </w:pPr>
            <w:r>
              <w:rPr>
                <w:rFonts w:hint="eastAsia"/>
                <w:vertAlign w:val="baseline"/>
                <w:lang w:val="en-US" w:eastAsia="zh-CN"/>
              </w:rPr>
              <w:t>职位名称（英文）</w:t>
            </w:r>
          </w:p>
        </w:tc>
        <w:tc>
          <w:tcPr>
            <w:tcW w:w="1704" w:type="dxa"/>
          </w:tcPr>
          <w:p>
            <w:pPr>
              <w:rPr>
                <w:rFonts w:hint="default"/>
                <w:vertAlign w:val="baseline"/>
                <w:lang w:val="en-US" w:eastAsia="zh-CN"/>
              </w:rPr>
            </w:pPr>
            <w:r>
              <w:rPr>
                <w:rFonts w:hint="eastAsia"/>
                <w:vertAlign w:val="baseline"/>
                <w:lang w:val="en-US" w:eastAsia="zh-CN"/>
              </w:rPr>
              <w:t>员工级别</w:t>
            </w:r>
          </w:p>
        </w:tc>
        <w:tc>
          <w:tcPr>
            <w:tcW w:w="1705" w:type="dxa"/>
          </w:tcPr>
          <w:p>
            <w:pPr>
              <w:rPr>
                <w:rFonts w:hint="default"/>
                <w:vertAlign w:val="baseline"/>
                <w:lang w:val="en-US" w:eastAsia="zh-CN"/>
              </w:rPr>
            </w:pPr>
            <w:r>
              <w:rPr>
                <w:rFonts w:hint="eastAsia"/>
                <w:vertAlign w:val="baseline"/>
                <w:lang w:val="en-US" w:eastAsia="zh-CN"/>
              </w:rPr>
              <w:t>部门</w:t>
            </w:r>
          </w:p>
        </w:tc>
        <w:tc>
          <w:tcPr>
            <w:tcW w:w="1705" w:type="dxa"/>
          </w:tcPr>
          <w:p>
            <w:pPr>
              <w:rPr>
                <w:rFonts w:hint="default"/>
                <w:vertAlign w:val="baseline"/>
                <w:lang w:val="en-US" w:eastAsia="zh-CN"/>
              </w:rPr>
            </w:pPr>
            <w:r>
              <w:rPr>
                <w:rFonts w:hint="eastAsia"/>
                <w:vertAlign w:val="baseline"/>
                <w:lang w:val="en-US" w:eastAsia="zh-CN"/>
              </w:rPr>
              <w:t>管理权限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普通员工</w:t>
            </w:r>
          </w:p>
        </w:tc>
        <w:tc>
          <w:tcPr>
            <w:tcW w:w="1704" w:type="dxa"/>
          </w:tcPr>
          <w:p>
            <w:pPr>
              <w:rPr>
                <w:rFonts w:hint="default"/>
                <w:vertAlign w:val="baseline"/>
                <w:lang w:val="en-US" w:eastAsia="zh-CN"/>
              </w:rPr>
            </w:pPr>
            <w:r>
              <w:rPr>
                <w:rFonts w:hint="eastAsia"/>
                <w:vertAlign w:val="baseline"/>
                <w:lang w:val="en-US" w:eastAsia="zh-CN"/>
              </w:rPr>
              <w:t>ER</w:t>
            </w:r>
          </w:p>
        </w:tc>
        <w:tc>
          <w:tcPr>
            <w:tcW w:w="1704" w:type="dxa"/>
          </w:tcPr>
          <w:p>
            <w:pPr>
              <w:rPr>
                <w:rFonts w:hint="default"/>
                <w:vertAlign w:val="baseline"/>
                <w:lang w:val="en-US" w:eastAsia="zh-CN"/>
              </w:rPr>
            </w:pPr>
            <w:r>
              <w:rPr>
                <w:rFonts w:hint="eastAsia"/>
                <w:vertAlign w:val="baseline"/>
                <w:lang w:val="en-US" w:eastAsia="zh-CN"/>
              </w:rPr>
              <w:t>1</w:t>
            </w:r>
          </w:p>
        </w:tc>
        <w:tc>
          <w:tcPr>
            <w:tcW w:w="1705" w:type="dxa"/>
            <w:vAlign w:val="top"/>
          </w:tcPr>
          <w:p>
            <w:pPr>
              <w:rPr>
                <w:rFonts w:hint="default"/>
                <w:vertAlign w:val="baseline"/>
                <w:lang w:val="en-US" w:eastAsia="zh-CN"/>
              </w:rPr>
            </w:pPr>
            <w:r>
              <w:rPr>
                <w:rFonts w:hint="eastAsia"/>
                <w:vertAlign w:val="baseline"/>
                <w:lang w:val="en-US" w:eastAsia="zh-CN"/>
              </w:rPr>
              <w:t>所属部门</w:t>
            </w:r>
          </w:p>
        </w:tc>
        <w:tc>
          <w:tcPr>
            <w:tcW w:w="1705" w:type="dxa"/>
          </w:tcPr>
          <w:p>
            <w:pPr>
              <w:rPr>
                <w:rFonts w:hint="default"/>
                <w:vertAlign w:val="baseline"/>
                <w:lang w:val="en-US" w:eastAsia="zh-CN"/>
              </w:rPr>
            </w:pPr>
            <w:r>
              <w:rPr>
                <w:rFonts w:hint="eastAsia"/>
                <w:vertAlign w:val="baseline"/>
                <w:lang w:val="en-US" w:eastAsia="zh-CN"/>
              </w:rPr>
              <w:t>本部门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项目经理</w:t>
            </w:r>
          </w:p>
        </w:tc>
        <w:tc>
          <w:tcPr>
            <w:tcW w:w="1704" w:type="dxa"/>
          </w:tcPr>
          <w:p>
            <w:pPr>
              <w:rPr>
                <w:rFonts w:hint="default"/>
                <w:vertAlign w:val="baseline"/>
                <w:lang w:val="en-US" w:eastAsia="zh-CN"/>
              </w:rPr>
            </w:pPr>
            <w:r>
              <w:rPr>
                <w:rFonts w:hint="eastAsia"/>
                <w:vertAlign w:val="baseline"/>
                <w:lang w:val="en-US" w:eastAsia="zh-CN"/>
              </w:rPr>
              <w:t>PM</w:t>
            </w:r>
          </w:p>
        </w:tc>
        <w:tc>
          <w:tcPr>
            <w:tcW w:w="1704" w:type="dxa"/>
          </w:tcPr>
          <w:p>
            <w:pPr>
              <w:rPr>
                <w:rFonts w:hint="default"/>
                <w:vertAlign w:val="baseline"/>
                <w:lang w:val="en-US" w:eastAsia="zh-CN"/>
              </w:rPr>
            </w:pPr>
            <w:r>
              <w:rPr>
                <w:rFonts w:hint="eastAsia"/>
                <w:vertAlign w:val="baseline"/>
                <w:lang w:val="en-US" w:eastAsia="zh-CN"/>
              </w:rPr>
              <w:t>2</w:t>
            </w:r>
          </w:p>
        </w:tc>
        <w:tc>
          <w:tcPr>
            <w:tcW w:w="1705" w:type="dxa"/>
            <w:vAlign w:val="top"/>
          </w:tcPr>
          <w:p>
            <w:pPr>
              <w:rPr>
                <w:rFonts w:hint="default"/>
                <w:vertAlign w:val="baseline"/>
                <w:lang w:val="en-US" w:eastAsia="zh-CN"/>
              </w:rPr>
            </w:pPr>
            <w:r>
              <w:rPr>
                <w:rFonts w:hint="eastAsia"/>
                <w:vertAlign w:val="baseline"/>
                <w:lang w:val="en-US" w:eastAsia="zh-CN"/>
              </w:rPr>
              <w:t>所属部门</w:t>
            </w:r>
          </w:p>
        </w:tc>
        <w:tc>
          <w:tcPr>
            <w:tcW w:w="1705" w:type="dxa"/>
          </w:tcPr>
          <w:p>
            <w:pPr>
              <w:rPr>
                <w:rFonts w:hint="default"/>
                <w:vertAlign w:val="baseline"/>
                <w:lang w:val="en-US" w:eastAsia="zh-CN"/>
              </w:rPr>
            </w:pPr>
            <w:r>
              <w:rPr>
                <w:rFonts w:hint="eastAsia"/>
                <w:vertAlign w:val="baseline"/>
                <w:lang w:val="en-US" w:eastAsia="zh-CN"/>
              </w:rPr>
              <w:t>本部门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部门经理</w:t>
            </w:r>
          </w:p>
        </w:tc>
        <w:tc>
          <w:tcPr>
            <w:tcW w:w="1704" w:type="dxa"/>
          </w:tcPr>
          <w:p>
            <w:pPr>
              <w:rPr>
                <w:rFonts w:hint="default"/>
                <w:vertAlign w:val="baseline"/>
                <w:lang w:val="en-US" w:eastAsia="zh-CN"/>
              </w:rPr>
            </w:pPr>
            <w:r>
              <w:rPr>
                <w:rFonts w:hint="eastAsia"/>
                <w:vertAlign w:val="baseline"/>
                <w:lang w:val="en-US" w:eastAsia="zh-CN"/>
              </w:rPr>
              <w:t>DM</w:t>
            </w:r>
          </w:p>
        </w:tc>
        <w:tc>
          <w:tcPr>
            <w:tcW w:w="1704" w:type="dxa"/>
          </w:tcPr>
          <w:p>
            <w:pPr>
              <w:rPr>
                <w:rFonts w:hint="default"/>
                <w:vertAlign w:val="baseline"/>
                <w:lang w:val="en-US" w:eastAsia="zh-CN"/>
              </w:rPr>
            </w:pPr>
            <w:r>
              <w:rPr>
                <w:rFonts w:hint="eastAsia"/>
                <w:vertAlign w:val="baseline"/>
                <w:lang w:val="en-US" w:eastAsia="zh-CN"/>
              </w:rPr>
              <w:t>3</w:t>
            </w:r>
          </w:p>
        </w:tc>
        <w:tc>
          <w:tcPr>
            <w:tcW w:w="1705" w:type="dxa"/>
            <w:vAlign w:val="top"/>
          </w:tcPr>
          <w:p>
            <w:pPr>
              <w:rPr>
                <w:rFonts w:hint="default"/>
                <w:vertAlign w:val="baseline"/>
                <w:lang w:val="en-US" w:eastAsia="zh-CN"/>
              </w:rPr>
            </w:pPr>
            <w:r>
              <w:rPr>
                <w:rFonts w:hint="eastAsia"/>
                <w:vertAlign w:val="baseline"/>
                <w:lang w:val="en-US" w:eastAsia="zh-CN"/>
              </w:rPr>
              <w:t>所属部门</w:t>
            </w:r>
          </w:p>
        </w:tc>
        <w:tc>
          <w:tcPr>
            <w:tcW w:w="1705" w:type="dxa"/>
          </w:tcPr>
          <w:p>
            <w:pPr>
              <w:rPr>
                <w:rFonts w:hint="default"/>
                <w:vertAlign w:val="baseline"/>
                <w:lang w:val="en-US" w:eastAsia="zh-CN"/>
              </w:rPr>
            </w:pPr>
            <w:r>
              <w:rPr>
                <w:rFonts w:hint="eastAsia"/>
                <w:vertAlign w:val="baseline"/>
                <w:lang w:val="en-US" w:eastAsia="zh-CN"/>
              </w:rPr>
              <w:t>本部门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首席技术官</w:t>
            </w:r>
          </w:p>
        </w:tc>
        <w:tc>
          <w:tcPr>
            <w:tcW w:w="1704" w:type="dxa"/>
          </w:tcPr>
          <w:p>
            <w:pPr>
              <w:rPr>
                <w:rFonts w:hint="default"/>
                <w:vertAlign w:val="baseline"/>
                <w:lang w:val="en-US" w:eastAsia="zh-CN"/>
              </w:rPr>
            </w:pPr>
            <w:r>
              <w:rPr>
                <w:rFonts w:hint="eastAsia"/>
                <w:vertAlign w:val="baseline"/>
                <w:lang w:val="en-US" w:eastAsia="zh-CN"/>
              </w:rPr>
              <w:t>CTO</w:t>
            </w:r>
          </w:p>
        </w:tc>
        <w:tc>
          <w:tcPr>
            <w:tcW w:w="1704" w:type="dxa"/>
          </w:tcPr>
          <w:p>
            <w:pPr>
              <w:rPr>
                <w:rFonts w:hint="default"/>
                <w:vertAlign w:val="baseline"/>
                <w:lang w:val="en-US" w:eastAsia="zh-CN"/>
              </w:rPr>
            </w:pPr>
            <w:r>
              <w:rPr>
                <w:rFonts w:hint="eastAsia"/>
                <w:vertAlign w:val="baseline"/>
                <w:lang w:val="en-US" w:eastAsia="zh-CN"/>
              </w:rPr>
              <w:t>4</w:t>
            </w:r>
          </w:p>
        </w:tc>
        <w:tc>
          <w:tcPr>
            <w:tcW w:w="1705" w:type="dxa"/>
          </w:tcPr>
          <w:p>
            <w:pPr>
              <w:rPr>
                <w:rFonts w:hint="default"/>
                <w:vertAlign w:val="baseline"/>
                <w:lang w:val="en-US" w:eastAsia="zh-CN"/>
              </w:rPr>
            </w:pPr>
            <w:r>
              <w:rPr>
                <w:rFonts w:hint="eastAsia"/>
                <w:vertAlign w:val="baseline"/>
                <w:lang w:val="en-US" w:eastAsia="zh-CN"/>
              </w:rPr>
              <w:t>R</w:t>
            </w:r>
          </w:p>
        </w:tc>
        <w:tc>
          <w:tcPr>
            <w:tcW w:w="1705" w:type="dxa"/>
            <w:vAlign w:val="top"/>
          </w:tcPr>
          <w:p>
            <w:pPr>
              <w:rPr>
                <w:rFonts w:hint="default"/>
                <w:vertAlign w:val="baseline"/>
                <w:lang w:val="en-US" w:eastAsia="zh-CN"/>
              </w:rPr>
            </w:pPr>
            <w:r>
              <w:rPr>
                <w:rFonts w:hint="eastAsia"/>
                <w:vertAlign w:val="baseline"/>
                <w:lang w:val="en-US" w:eastAsia="zh-CN"/>
              </w:rPr>
              <w:t>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首席财务官</w:t>
            </w:r>
          </w:p>
        </w:tc>
        <w:tc>
          <w:tcPr>
            <w:tcW w:w="1704" w:type="dxa"/>
          </w:tcPr>
          <w:p>
            <w:pPr>
              <w:rPr>
                <w:rFonts w:hint="default"/>
                <w:vertAlign w:val="baseline"/>
                <w:lang w:val="en-US" w:eastAsia="zh-CN"/>
              </w:rPr>
            </w:pPr>
            <w:r>
              <w:rPr>
                <w:rFonts w:hint="eastAsia"/>
                <w:vertAlign w:val="baseline"/>
                <w:lang w:val="en-US" w:eastAsia="zh-CN"/>
              </w:rPr>
              <w:t>CFO</w:t>
            </w:r>
          </w:p>
        </w:tc>
        <w:tc>
          <w:tcPr>
            <w:tcW w:w="1704" w:type="dxa"/>
          </w:tcPr>
          <w:p>
            <w:pPr>
              <w:rPr>
                <w:rFonts w:hint="default"/>
                <w:vertAlign w:val="baseline"/>
                <w:lang w:val="en-US" w:eastAsia="zh-CN"/>
              </w:rPr>
            </w:pPr>
            <w:r>
              <w:rPr>
                <w:rFonts w:hint="eastAsia"/>
                <w:vertAlign w:val="baseline"/>
                <w:lang w:val="en-US" w:eastAsia="zh-CN"/>
              </w:rPr>
              <w:t>4</w:t>
            </w:r>
          </w:p>
        </w:tc>
        <w:tc>
          <w:tcPr>
            <w:tcW w:w="1705" w:type="dxa"/>
          </w:tcPr>
          <w:p>
            <w:pPr>
              <w:rPr>
                <w:rFonts w:hint="default"/>
                <w:vertAlign w:val="baseline"/>
                <w:lang w:val="en-US" w:eastAsia="zh-CN"/>
              </w:rPr>
            </w:pPr>
            <w:r>
              <w:rPr>
                <w:rFonts w:hint="eastAsia"/>
                <w:vertAlign w:val="baseline"/>
                <w:lang w:val="en-US" w:eastAsia="zh-CN"/>
              </w:rPr>
              <w:t>F</w:t>
            </w:r>
          </w:p>
        </w:tc>
        <w:tc>
          <w:tcPr>
            <w:tcW w:w="1705" w:type="dxa"/>
            <w:vAlign w:val="top"/>
          </w:tcPr>
          <w:p>
            <w:pPr>
              <w:rPr>
                <w:rFonts w:hint="default"/>
                <w:vertAlign w:val="baseline"/>
                <w:lang w:val="en-US" w:eastAsia="zh-CN"/>
              </w:rPr>
            </w:pPr>
            <w:r>
              <w:rPr>
                <w:rFonts w:hint="eastAsia"/>
                <w:vertAlign w:val="baseline"/>
                <w:lang w:val="en-US" w:eastAsia="zh-CN"/>
              </w:rPr>
              <w:t>F|M|A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首席行政官</w:t>
            </w:r>
          </w:p>
        </w:tc>
        <w:tc>
          <w:tcPr>
            <w:tcW w:w="1704" w:type="dxa"/>
          </w:tcPr>
          <w:p>
            <w:pPr>
              <w:rPr>
                <w:rFonts w:hint="default"/>
                <w:vertAlign w:val="baseline"/>
                <w:lang w:val="en-US" w:eastAsia="zh-CN"/>
              </w:rPr>
            </w:pPr>
            <w:r>
              <w:rPr>
                <w:rFonts w:hint="eastAsia"/>
                <w:vertAlign w:val="baseline"/>
                <w:lang w:val="en-US" w:eastAsia="zh-CN"/>
              </w:rPr>
              <w:t>CAO</w:t>
            </w:r>
          </w:p>
        </w:tc>
        <w:tc>
          <w:tcPr>
            <w:tcW w:w="1704" w:type="dxa"/>
          </w:tcPr>
          <w:p>
            <w:pPr>
              <w:rPr>
                <w:rFonts w:hint="default"/>
                <w:vertAlign w:val="baseline"/>
                <w:lang w:val="en-US" w:eastAsia="zh-CN"/>
              </w:rPr>
            </w:pPr>
            <w:r>
              <w:rPr>
                <w:rFonts w:hint="eastAsia"/>
                <w:vertAlign w:val="baseline"/>
                <w:lang w:val="en-US" w:eastAsia="zh-CN"/>
              </w:rPr>
              <w:t>4</w:t>
            </w:r>
          </w:p>
        </w:tc>
        <w:tc>
          <w:tcPr>
            <w:tcW w:w="1705" w:type="dxa"/>
          </w:tcPr>
          <w:p>
            <w:pPr>
              <w:rPr>
                <w:rFonts w:hint="default"/>
                <w:vertAlign w:val="baseline"/>
                <w:lang w:val="en-US" w:eastAsia="zh-CN"/>
              </w:rPr>
            </w:pPr>
            <w:r>
              <w:rPr>
                <w:rFonts w:hint="eastAsia"/>
                <w:vertAlign w:val="baseline"/>
                <w:lang w:val="en-US" w:eastAsia="zh-CN"/>
              </w:rPr>
              <w:t>A</w:t>
            </w:r>
          </w:p>
        </w:tc>
        <w:tc>
          <w:tcPr>
            <w:tcW w:w="1705" w:type="dxa"/>
            <w:vAlign w:val="top"/>
          </w:tcPr>
          <w:p>
            <w:pPr>
              <w:rPr>
                <w:rFonts w:hint="default"/>
                <w:vertAlign w:val="baseline"/>
                <w:lang w:val="en-US" w:eastAsia="zh-CN"/>
              </w:rPr>
            </w:pPr>
            <w:r>
              <w:rPr>
                <w:rFonts w:hint="eastAsia"/>
                <w:vertAlign w:val="baseline"/>
                <w:lang w:val="en-US" w:eastAsia="zh-CN"/>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首席营销官</w:t>
            </w:r>
          </w:p>
        </w:tc>
        <w:tc>
          <w:tcPr>
            <w:tcW w:w="1704" w:type="dxa"/>
          </w:tcPr>
          <w:p>
            <w:pPr>
              <w:rPr>
                <w:rFonts w:hint="default"/>
                <w:vertAlign w:val="baseline"/>
                <w:lang w:val="en-US" w:eastAsia="zh-CN"/>
              </w:rPr>
            </w:pPr>
            <w:r>
              <w:rPr>
                <w:rFonts w:hint="eastAsia"/>
                <w:vertAlign w:val="baseline"/>
                <w:lang w:val="en-US" w:eastAsia="zh-CN"/>
              </w:rPr>
              <w:t>CMO</w:t>
            </w:r>
          </w:p>
        </w:tc>
        <w:tc>
          <w:tcPr>
            <w:tcW w:w="1704" w:type="dxa"/>
          </w:tcPr>
          <w:p>
            <w:pPr>
              <w:rPr>
                <w:rFonts w:hint="default"/>
                <w:vertAlign w:val="baseline"/>
                <w:lang w:val="en-US" w:eastAsia="zh-CN"/>
              </w:rPr>
            </w:pPr>
            <w:r>
              <w:rPr>
                <w:rFonts w:hint="eastAsia"/>
                <w:vertAlign w:val="baseline"/>
                <w:lang w:val="en-US" w:eastAsia="zh-CN"/>
              </w:rPr>
              <w:t>4</w:t>
            </w:r>
          </w:p>
        </w:tc>
        <w:tc>
          <w:tcPr>
            <w:tcW w:w="1705" w:type="dxa"/>
          </w:tcPr>
          <w:p>
            <w:pPr>
              <w:rPr>
                <w:rFonts w:hint="default"/>
                <w:vertAlign w:val="baseline"/>
                <w:lang w:val="en-US" w:eastAsia="zh-CN"/>
              </w:rPr>
            </w:pPr>
            <w:r>
              <w:rPr>
                <w:rFonts w:hint="eastAsia"/>
                <w:vertAlign w:val="baseline"/>
                <w:lang w:val="en-US" w:eastAsia="zh-CN"/>
              </w:rPr>
              <w:t>M</w:t>
            </w:r>
          </w:p>
        </w:tc>
        <w:tc>
          <w:tcPr>
            <w:tcW w:w="1705" w:type="dxa"/>
            <w:vAlign w:val="top"/>
          </w:tcPr>
          <w:p>
            <w:pPr>
              <w:rPr>
                <w:rFonts w:hint="default"/>
                <w:vertAlign w:val="baseline"/>
                <w:lang w:val="en-US" w:eastAsia="zh-CN"/>
              </w:rPr>
            </w:pPr>
            <w:r>
              <w:rPr>
                <w:rFonts w:hint="eastAsia"/>
                <w:vertAlign w:val="baseline"/>
                <w:lang w:val="en-US" w:eastAsia="zh-CN"/>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首席执行官</w:t>
            </w:r>
          </w:p>
        </w:tc>
        <w:tc>
          <w:tcPr>
            <w:tcW w:w="1704" w:type="dxa"/>
          </w:tcPr>
          <w:p>
            <w:pPr>
              <w:rPr>
                <w:rFonts w:hint="default"/>
                <w:vertAlign w:val="baseline"/>
                <w:lang w:val="en-US" w:eastAsia="zh-CN"/>
              </w:rPr>
            </w:pPr>
            <w:r>
              <w:rPr>
                <w:rFonts w:hint="eastAsia"/>
                <w:vertAlign w:val="baseline"/>
                <w:lang w:val="en-US" w:eastAsia="zh-CN"/>
              </w:rPr>
              <w:t>CEO</w:t>
            </w:r>
          </w:p>
        </w:tc>
        <w:tc>
          <w:tcPr>
            <w:tcW w:w="1704" w:type="dxa"/>
          </w:tcPr>
          <w:p>
            <w:pPr>
              <w:rPr>
                <w:rFonts w:hint="default"/>
                <w:vertAlign w:val="baseline"/>
                <w:lang w:val="en-US" w:eastAsia="zh-CN"/>
              </w:rPr>
            </w:pPr>
            <w:r>
              <w:rPr>
                <w:rFonts w:hint="eastAsia"/>
                <w:vertAlign w:val="baseline"/>
                <w:lang w:val="en-US" w:eastAsia="zh-CN"/>
              </w:rPr>
              <w:t>5</w:t>
            </w:r>
          </w:p>
        </w:tc>
        <w:tc>
          <w:tcPr>
            <w:tcW w:w="1705" w:type="dxa"/>
          </w:tcPr>
          <w:p>
            <w:pPr>
              <w:rPr>
                <w:rFonts w:hint="default"/>
                <w:vertAlign w:val="baseline"/>
                <w:lang w:val="en-US" w:eastAsia="zh-CN"/>
              </w:rPr>
            </w:pPr>
            <w:r>
              <w:rPr>
                <w:rFonts w:hint="eastAsia"/>
                <w:vertAlign w:val="baseline"/>
                <w:lang w:val="en-US" w:eastAsia="zh-CN"/>
              </w:rPr>
              <w:t>不属于任何部门</w:t>
            </w:r>
          </w:p>
        </w:tc>
        <w:tc>
          <w:tcPr>
            <w:tcW w:w="1705" w:type="dxa"/>
            <w:vAlign w:val="top"/>
          </w:tcPr>
          <w:p>
            <w:pPr>
              <w:rPr>
                <w:rFonts w:hint="default"/>
                <w:vertAlign w:val="baseline"/>
                <w:lang w:val="en-US" w:eastAsia="zh-CN"/>
              </w:rPr>
            </w:pPr>
            <w:r>
              <w:rPr>
                <w:rFonts w:hint="eastAsia"/>
                <w:vertAlign w:val="baseline"/>
                <w:lang w:val="en-US" w:eastAsia="zh-CN"/>
              </w:rPr>
              <w:t>R|F|M|A</w:t>
            </w:r>
          </w:p>
        </w:tc>
      </w:tr>
    </w:tbl>
    <w:p>
      <w:pPr>
        <w:ind w:firstLine="420"/>
        <w:rPr>
          <w:rFonts w:hint="eastAsia"/>
          <w:lang w:val="en-US" w:eastAsia="zh-CN"/>
        </w:rPr>
      </w:pPr>
    </w:p>
    <w:p>
      <w:pPr>
        <w:ind w:firstLine="420"/>
        <w:rPr>
          <w:rFonts w:hint="eastAsia"/>
          <w:lang w:val="en-US" w:eastAsia="zh-CN"/>
        </w:rPr>
      </w:pPr>
      <w:r>
        <w:rPr>
          <w:rFonts w:hint="eastAsia"/>
          <w:lang w:val="en-US" w:eastAsia="zh-CN"/>
        </w:rPr>
        <w:t>按照公司规定，员工名称、id号、部门、职位、工作年限为公开信息，个人薪水为本人、财务部门同级别或高级别员工可查询信息，电话号码为员工管理权限内同级别、高级别或低一级别员工可查询信息，邮箱地址则为员工管理权限内同级别、高级别、低一级别或低两个级别员工可查询信息。</w:t>
      </w:r>
    </w:p>
    <w:p>
      <w:pPr>
        <w:ind w:firstLine="420"/>
        <w:rPr>
          <w:rFonts w:hint="eastAsia"/>
          <w:lang w:val="en-US" w:eastAsia="zh-CN"/>
        </w:rPr>
      </w:pPr>
    </w:p>
    <w:p>
      <w:pPr>
        <w:ind w:firstLine="420"/>
        <w:rPr>
          <w:rFonts w:hint="eastAsia"/>
          <w:lang w:val="en-US" w:eastAsia="zh-CN"/>
        </w:rPr>
      </w:pPr>
      <w:r>
        <w:rPr>
          <w:rFonts w:hint="eastAsia"/>
          <w:lang w:val="en-US" w:eastAsia="zh-CN"/>
        </w:rPr>
        <w:t>目前，员工信息存放在server端。任意员工查询信息时，需首先通过user端登录server，输入员工名信息，即可列出所有同名员工的个人信息，没有任何访问控制措施，不符合公司规定。</w:t>
      </w:r>
    </w:p>
    <w:p>
      <w:pPr>
        <w:ind w:firstLine="420"/>
        <w:rPr>
          <w:rFonts w:hint="eastAsia"/>
          <w:lang w:val="en-US" w:eastAsia="zh-CN"/>
        </w:rPr>
      </w:pPr>
    </w:p>
    <w:p>
      <w:pPr>
        <w:ind w:firstLine="420"/>
        <w:rPr>
          <w:rFonts w:hint="eastAsia"/>
          <w:lang w:val="en-US" w:eastAsia="zh-CN"/>
        </w:rPr>
      </w:pPr>
      <w:r>
        <w:rPr>
          <w:rFonts w:hint="eastAsia"/>
          <w:lang w:val="en-US" w:eastAsia="zh-CN"/>
        </w:rPr>
        <w:t>小张是公司的信息安全官。他设计了一个变形的BLP访问控制方案来加强员工数据库的信息管理。他将数据库中的信息定为1-5五个级别，与员工级别对应，同时对应公司的研发（R）、财务（F）、营销（M）、行政（A）四个部门建立了四个安全类别。在安全标识上，则针对主体和客体采取了不同的标记方式：</w:t>
      </w:r>
    </w:p>
    <w:p>
      <w:pPr>
        <w:ind w:firstLine="420"/>
        <w:rPr>
          <w:rFonts w:hint="eastAsia"/>
          <w:lang w:val="en-US" w:eastAsia="zh-CN"/>
        </w:rPr>
      </w:pPr>
      <w:r>
        <w:rPr>
          <w:rFonts w:hint="eastAsia"/>
          <w:lang w:val="en-US" w:eastAsia="zh-CN"/>
        </w:rPr>
        <w:t>主体标记中，安全级别设置为员工行政级别，安全类别设置为员工管理权限的组合。</w:t>
      </w:r>
    </w:p>
    <w:p>
      <w:pPr>
        <w:ind w:firstLine="420"/>
        <w:rPr>
          <w:rFonts w:hint="eastAsia"/>
          <w:lang w:val="en-US" w:eastAsia="zh-CN"/>
        </w:rPr>
      </w:pPr>
    </w:p>
    <w:p>
      <w:pPr>
        <w:ind w:firstLine="420"/>
        <w:rPr>
          <w:rFonts w:hint="eastAsia"/>
          <w:lang w:val="en-US" w:eastAsia="zh-CN"/>
        </w:rPr>
      </w:pPr>
      <w:r>
        <w:rPr>
          <w:rFonts w:hint="eastAsia"/>
          <w:lang w:val="en-US" w:eastAsia="zh-CN"/>
        </w:rPr>
        <w:t>客体标记则采用了员工信息与记录项客体属性按照如下说明方式合成计算的方式，首先，建立一个如下所示的记录项客体属性表：</w:t>
      </w:r>
    </w:p>
    <w:p>
      <w:pPr>
        <w:ind w:firstLine="420"/>
        <w:jc w:val="center"/>
        <w:rPr>
          <w:rFonts w:hint="default"/>
          <w:lang w:val="en-US" w:eastAsia="zh-CN"/>
        </w:rPr>
      </w:pPr>
      <w:r>
        <w:rPr>
          <w:rFonts w:hint="eastAsia" w:ascii="Calibri" w:hAnsi="Calibri" w:eastAsia="微软雅黑" w:cs="Times New Roman"/>
          <w:sz w:val="18"/>
          <w:szCs w:val="18"/>
          <w:lang w:val="en-US" w:eastAsia="zh-CN"/>
        </w:rPr>
        <w:t>表3 记录项客体属性表</w:t>
      </w:r>
    </w:p>
    <w:tbl>
      <w:tblPr>
        <w:tblStyle w:val="13"/>
        <w:tblW w:w="9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7"/>
        <w:gridCol w:w="1532"/>
        <w:gridCol w:w="1411"/>
        <w:gridCol w:w="1134"/>
        <w:gridCol w:w="1660"/>
        <w:gridCol w:w="2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default"/>
                <w:vertAlign w:val="baseline"/>
                <w:lang w:val="en-US" w:eastAsia="zh-CN"/>
              </w:rPr>
            </w:pPr>
            <w:r>
              <w:rPr>
                <w:rFonts w:hint="eastAsia"/>
                <w:vertAlign w:val="baseline"/>
                <w:lang w:val="en-US" w:eastAsia="zh-CN"/>
              </w:rPr>
              <w:t>属性项</w:t>
            </w:r>
          </w:p>
        </w:tc>
        <w:tc>
          <w:tcPr>
            <w:tcW w:w="1459" w:type="dxa"/>
          </w:tcPr>
          <w:p>
            <w:pPr>
              <w:rPr>
                <w:rFonts w:hint="eastAsia"/>
                <w:vertAlign w:val="baseline"/>
                <w:lang w:val="en-US" w:eastAsia="zh-CN"/>
              </w:rPr>
            </w:pPr>
            <w:r>
              <w:rPr>
                <w:rFonts w:hint="eastAsia"/>
                <w:vertAlign w:val="baseline"/>
                <w:lang w:val="en-US" w:eastAsia="zh-CN"/>
              </w:rPr>
              <w:t>英文名</w:t>
            </w:r>
          </w:p>
        </w:tc>
        <w:tc>
          <w:tcPr>
            <w:tcW w:w="1417" w:type="dxa"/>
          </w:tcPr>
          <w:p>
            <w:pPr>
              <w:rPr>
                <w:rFonts w:hint="eastAsia"/>
                <w:vertAlign w:val="baseline"/>
                <w:lang w:val="en-US" w:eastAsia="zh-CN"/>
              </w:rPr>
            </w:pPr>
            <w:r>
              <w:rPr>
                <w:rFonts w:hint="eastAsia"/>
                <w:vertAlign w:val="baseline"/>
                <w:lang w:val="en-US" w:eastAsia="zh-CN"/>
              </w:rPr>
              <w:t>数据格式</w:t>
            </w:r>
          </w:p>
        </w:tc>
        <w:tc>
          <w:tcPr>
            <w:tcW w:w="1144" w:type="dxa"/>
          </w:tcPr>
          <w:p>
            <w:pPr>
              <w:rPr>
                <w:rFonts w:hint="eastAsia"/>
                <w:vertAlign w:val="baseline"/>
                <w:lang w:val="en-US" w:eastAsia="zh-CN"/>
              </w:rPr>
            </w:pPr>
            <w:r>
              <w:rPr>
                <w:rFonts w:hint="eastAsia"/>
                <w:vertAlign w:val="baseline"/>
                <w:lang w:val="en-US" w:eastAsia="zh-CN"/>
              </w:rPr>
              <w:t>长度</w:t>
            </w:r>
          </w:p>
        </w:tc>
        <w:tc>
          <w:tcPr>
            <w:tcW w:w="1676" w:type="dxa"/>
          </w:tcPr>
          <w:p>
            <w:pPr>
              <w:rPr>
                <w:rFonts w:hint="eastAsia"/>
                <w:vertAlign w:val="baseline"/>
                <w:lang w:val="en-US" w:eastAsia="zh-CN"/>
              </w:rPr>
            </w:pPr>
            <w:r>
              <w:rPr>
                <w:rFonts w:hint="eastAsia"/>
                <w:vertAlign w:val="baseline"/>
                <w:lang w:val="en-US" w:eastAsia="zh-CN"/>
              </w:rPr>
              <w:t>内容</w:t>
            </w:r>
          </w:p>
        </w:tc>
        <w:tc>
          <w:tcPr>
            <w:tcW w:w="2098"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default"/>
                <w:vertAlign w:val="baseline"/>
                <w:lang w:val="en-US" w:eastAsia="zh-CN"/>
              </w:rPr>
            </w:pPr>
            <w:r>
              <w:rPr>
                <w:rFonts w:hint="eastAsia"/>
                <w:vertAlign w:val="baseline"/>
                <w:lang w:val="en-US" w:eastAsia="zh-CN"/>
              </w:rPr>
              <w:t>名称</w:t>
            </w:r>
          </w:p>
        </w:tc>
        <w:tc>
          <w:tcPr>
            <w:tcW w:w="1459" w:type="dxa"/>
          </w:tcPr>
          <w:p>
            <w:pPr>
              <w:rPr>
                <w:rFonts w:hint="default"/>
                <w:vertAlign w:val="baseline"/>
                <w:lang w:val="en-US" w:eastAsia="zh-CN"/>
              </w:rPr>
            </w:pPr>
            <w:r>
              <w:rPr>
                <w:rFonts w:hint="eastAsia"/>
                <w:vertAlign w:val="baseline"/>
                <w:lang w:val="en-US" w:eastAsia="zh-CN"/>
              </w:rPr>
              <w:t>name</w:t>
            </w:r>
          </w:p>
        </w:tc>
        <w:tc>
          <w:tcPr>
            <w:tcW w:w="1417" w:type="dxa"/>
          </w:tcPr>
          <w:p>
            <w:pPr>
              <w:rPr>
                <w:rFonts w:hint="default"/>
                <w:vertAlign w:val="baseline"/>
                <w:lang w:val="en-US" w:eastAsia="zh-CN"/>
              </w:rPr>
            </w:pPr>
            <w:r>
              <w:rPr>
                <w:rFonts w:hint="eastAsia"/>
                <w:vertAlign w:val="baseline"/>
                <w:lang w:val="en-US" w:eastAsia="zh-CN"/>
              </w:rPr>
              <w:t>ESTRING</w:t>
            </w:r>
          </w:p>
        </w:tc>
        <w:tc>
          <w:tcPr>
            <w:tcW w:w="1144" w:type="dxa"/>
          </w:tcPr>
          <w:p>
            <w:pPr>
              <w:rPr>
                <w:rFonts w:hint="default"/>
                <w:vertAlign w:val="baseline"/>
                <w:lang w:val="en-US" w:eastAsia="zh-CN"/>
              </w:rPr>
            </w:pPr>
            <w:r>
              <w:rPr>
                <w:rFonts w:hint="eastAsia"/>
                <w:vertAlign w:val="baseline"/>
                <w:lang w:val="en-US" w:eastAsia="zh-CN"/>
              </w:rPr>
              <w:t>&lt;32</w:t>
            </w:r>
          </w:p>
        </w:tc>
        <w:tc>
          <w:tcPr>
            <w:tcW w:w="1676" w:type="dxa"/>
          </w:tcPr>
          <w:p>
            <w:pPr>
              <w:rPr>
                <w:rFonts w:hint="default"/>
                <w:vertAlign w:val="baseline"/>
                <w:lang w:val="en-US" w:eastAsia="zh-CN"/>
              </w:rPr>
            </w:pPr>
            <w:r>
              <w:rPr>
                <w:rFonts w:hint="eastAsia"/>
                <w:vertAlign w:val="baseline"/>
                <w:lang w:val="en-US" w:eastAsia="zh-CN"/>
              </w:rPr>
              <w:t>记录项的名称</w:t>
            </w:r>
          </w:p>
        </w:tc>
        <w:tc>
          <w:tcPr>
            <w:tcW w:w="2098" w:type="dxa"/>
          </w:tcPr>
          <w:p>
            <w:pPr>
              <w:rPr>
                <w:rFonts w:hint="default"/>
                <w:vertAlign w:val="baseline"/>
                <w:lang w:val="en-US" w:eastAsia="zh-CN"/>
              </w:rPr>
            </w:pPr>
            <w:r>
              <w:rPr>
                <w:rFonts w:hint="eastAsia"/>
                <w:vertAlign w:val="baseline"/>
                <w:lang w:val="en-US" w:eastAsia="zh-CN"/>
              </w:rPr>
              <w:t>对应表1中的各种名称。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default"/>
                <w:vertAlign w:val="baseline"/>
                <w:lang w:val="en-US" w:eastAsia="zh-CN"/>
              </w:rPr>
            </w:pPr>
            <w:r>
              <w:rPr>
                <w:rFonts w:hint="eastAsia"/>
                <w:vertAlign w:val="baseline"/>
                <w:lang w:val="en-US" w:eastAsia="zh-CN"/>
              </w:rPr>
              <w:t>是否调整级别</w:t>
            </w:r>
          </w:p>
        </w:tc>
        <w:tc>
          <w:tcPr>
            <w:tcW w:w="1459" w:type="dxa"/>
          </w:tcPr>
          <w:p>
            <w:pPr>
              <w:rPr>
                <w:rFonts w:hint="default"/>
                <w:vertAlign w:val="baseline"/>
                <w:lang w:val="en-US" w:eastAsia="zh-CN"/>
              </w:rPr>
            </w:pPr>
            <w:r>
              <w:rPr>
                <w:rFonts w:hint="eastAsia"/>
                <w:vertAlign w:val="baseline"/>
                <w:lang w:val="en-US" w:eastAsia="zh-CN"/>
              </w:rPr>
              <w:t>Isleveladjust</w:t>
            </w:r>
          </w:p>
        </w:tc>
        <w:tc>
          <w:tcPr>
            <w:tcW w:w="1417" w:type="dxa"/>
          </w:tcPr>
          <w:p>
            <w:pPr>
              <w:rPr>
                <w:rFonts w:hint="default"/>
                <w:vertAlign w:val="baseline"/>
                <w:lang w:val="en-US" w:eastAsia="zh-CN"/>
              </w:rPr>
            </w:pPr>
            <w:r>
              <w:rPr>
                <w:rFonts w:hint="eastAsia"/>
                <w:vertAlign w:val="baseline"/>
                <w:lang w:val="en-US" w:eastAsia="zh-CN"/>
              </w:rPr>
              <w:t>CHAR</w:t>
            </w:r>
          </w:p>
        </w:tc>
        <w:tc>
          <w:tcPr>
            <w:tcW w:w="1144" w:type="dxa"/>
          </w:tcPr>
          <w:p>
            <w:pPr>
              <w:rPr>
                <w:rFonts w:hint="default"/>
                <w:vertAlign w:val="baseline"/>
                <w:lang w:val="en-US" w:eastAsia="zh-CN"/>
              </w:rPr>
            </w:pPr>
            <w:r>
              <w:rPr>
                <w:rFonts w:hint="eastAsia"/>
                <w:vertAlign w:val="baseline"/>
                <w:lang w:val="en-US" w:eastAsia="zh-CN"/>
              </w:rPr>
              <w:t>1</w:t>
            </w:r>
          </w:p>
        </w:tc>
        <w:tc>
          <w:tcPr>
            <w:tcW w:w="1676" w:type="dxa"/>
          </w:tcPr>
          <w:p>
            <w:pPr>
              <w:rPr>
                <w:rFonts w:hint="default"/>
                <w:vertAlign w:val="baseline"/>
                <w:lang w:val="en-US" w:eastAsia="zh-CN"/>
              </w:rPr>
            </w:pPr>
            <w:r>
              <w:rPr>
                <w:rFonts w:hint="eastAsia"/>
                <w:vertAlign w:val="baseline"/>
                <w:lang w:val="en-US" w:eastAsia="zh-CN"/>
              </w:rPr>
              <w:t>记录项内容是否应对级别进行调整</w:t>
            </w:r>
          </w:p>
        </w:tc>
        <w:tc>
          <w:tcPr>
            <w:tcW w:w="2098" w:type="dxa"/>
          </w:tcPr>
          <w:p>
            <w:pPr>
              <w:rPr>
                <w:rFonts w:hint="default"/>
                <w:vertAlign w:val="baseline"/>
                <w:lang w:val="en-US" w:eastAsia="zh-CN"/>
              </w:rPr>
            </w:pPr>
            <w:r>
              <w:rPr>
                <w:rFonts w:hint="eastAsia"/>
                <w:vertAlign w:val="baseline"/>
                <w:lang w:val="en-US" w:eastAsia="zh-CN"/>
              </w:rPr>
              <w:t>0为不需要，1为需要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default"/>
                <w:vertAlign w:val="baseline"/>
                <w:lang w:val="en-US" w:eastAsia="zh-CN"/>
              </w:rPr>
            </w:pPr>
            <w:r>
              <w:rPr>
                <w:rFonts w:hint="eastAsia"/>
                <w:vertAlign w:val="baseline"/>
                <w:lang w:val="en-US" w:eastAsia="zh-CN"/>
              </w:rPr>
              <w:t>是否自有类别</w:t>
            </w:r>
          </w:p>
        </w:tc>
        <w:tc>
          <w:tcPr>
            <w:tcW w:w="1459" w:type="dxa"/>
          </w:tcPr>
          <w:p>
            <w:pPr>
              <w:rPr>
                <w:rFonts w:hint="default"/>
                <w:vertAlign w:val="baseline"/>
                <w:lang w:val="en-US" w:eastAsia="zh-CN"/>
              </w:rPr>
            </w:pPr>
            <w:r>
              <w:rPr>
                <w:rFonts w:hint="eastAsia"/>
                <w:vertAlign w:val="baseline"/>
                <w:lang w:val="en-US" w:eastAsia="zh-CN"/>
              </w:rPr>
              <w:t>Isselfdefine</w:t>
            </w:r>
          </w:p>
        </w:tc>
        <w:tc>
          <w:tcPr>
            <w:tcW w:w="1417" w:type="dxa"/>
          </w:tcPr>
          <w:p>
            <w:pPr>
              <w:rPr>
                <w:rFonts w:hint="default"/>
                <w:vertAlign w:val="baseline"/>
                <w:lang w:val="en-US" w:eastAsia="zh-CN"/>
              </w:rPr>
            </w:pPr>
            <w:r>
              <w:rPr>
                <w:rFonts w:hint="eastAsia"/>
                <w:vertAlign w:val="baseline"/>
                <w:lang w:val="en-US" w:eastAsia="zh-CN"/>
              </w:rPr>
              <w:t>char</w:t>
            </w:r>
          </w:p>
        </w:tc>
        <w:tc>
          <w:tcPr>
            <w:tcW w:w="1144" w:type="dxa"/>
          </w:tcPr>
          <w:p>
            <w:pPr>
              <w:rPr>
                <w:rFonts w:hint="default"/>
                <w:vertAlign w:val="baseline"/>
                <w:lang w:val="en-US" w:eastAsia="zh-CN"/>
              </w:rPr>
            </w:pPr>
            <w:r>
              <w:rPr>
                <w:rFonts w:hint="eastAsia"/>
                <w:vertAlign w:val="baseline"/>
                <w:lang w:val="en-US" w:eastAsia="zh-CN"/>
              </w:rPr>
              <w:t>1</w:t>
            </w:r>
          </w:p>
        </w:tc>
        <w:tc>
          <w:tcPr>
            <w:tcW w:w="1676" w:type="dxa"/>
          </w:tcPr>
          <w:p>
            <w:pPr>
              <w:rPr>
                <w:rFonts w:hint="eastAsia"/>
                <w:vertAlign w:val="baseline"/>
                <w:lang w:val="en-US" w:eastAsia="zh-CN"/>
              </w:rPr>
            </w:pPr>
            <w:r>
              <w:rPr>
                <w:rFonts w:hint="eastAsia"/>
                <w:vertAlign w:val="baseline"/>
                <w:lang w:val="en-US" w:eastAsia="zh-CN"/>
              </w:rPr>
              <w:t>记录项内容是否有自己的专门类别</w:t>
            </w:r>
          </w:p>
        </w:tc>
        <w:tc>
          <w:tcPr>
            <w:tcW w:w="2098" w:type="dxa"/>
          </w:tcPr>
          <w:p>
            <w:pPr>
              <w:rPr>
                <w:rFonts w:hint="default"/>
                <w:vertAlign w:val="baseline"/>
                <w:lang w:val="en-US" w:eastAsia="zh-CN"/>
              </w:rPr>
            </w:pPr>
            <w:r>
              <w:rPr>
                <w:rFonts w:hint="eastAsia"/>
                <w:vertAlign w:val="baseline"/>
                <w:lang w:val="en-US" w:eastAsia="zh-CN"/>
              </w:rPr>
              <w:t>0为无，1为有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default"/>
                <w:vertAlign w:val="baseline"/>
                <w:lang w:val="en-US" w:eastAsia="zh-CN"/>
              </w:rPr>
            </w:pPr>
            <w:r>
              <w:rPr>
                <w:rFonts w:hint="eastAsia"/>
                <w:vertAlign w:val="baseline"/>
                <w:lang w:val="en-US" w:eastAsia="zh-CN"/>
              </w:rPr>
              <w:t>自有类别</w:t>
            </w:r>
          </w:p>
        </w:tc>
        <w:tc>
          <w:tcPr>
            <w:tcW w:w="1459" w:type="dxa"/>
          </w:tcPr>
          <w:p>
            <w:pPr>
              <w:rPr>
                <w:rFonts w:hint="default"/>
                <w:vertAlign w:val="baseline"/>
                <w:lang w:val="en-US" w:eastAsia="zh-CN"/>
              </w:rPr>
            </w:pPr>
            <w:r>
              <w:rPr>
                <w:rFonts w:hint="eastAsia"/>
                <w:vertAlign w:val="baseline"/>
                <w:lang w:val="en-US" w:eastAsia="zh-CN"/>
              </w:rPr>
              <w:t>class</w:t>
            </w:r>
          </w:p>
        </w:tc>
        <w:tc>
          <w:tcPr>
            <w:tcW w:w="1417" w:type="dxa"/>
          </w:tcPr>
          <w:p>
            <w:pPr>
              <w:rPr>
                <w:rFonts w:hint="default"/>
                <w:vertAlign w:val="baseline"/>
                <w:lang w:val="en-US" w:eastAsia="zh-CN"/>
              </w:rPr>
            </w:pPr>
            <w:r>
              <w:rPr>
                <w:rFonts w:hint="eastAsia"/>
                <w:vertAlign w:val="baseline"/>
                <w:lang w:val="en-US" w:eastAsia="zh-CN"/>
              </w:rPr>
              <w:t>SFLAG</w:t>
            </w:r>
          </w:p>
        </w:tc>
        <w:tc>
          <w:tcPr>
            <w:tcW w:w="1144" w:type="dxa"/>
          </w:tcPr>
          <w:p>
            <w:pPr>
              <w:rPr>
                <w:rFonts w:hint="default"/>
                <w:vertAlign w:val="baseline"/>
                <w:lang w:val="en-US" w:eastAsia="zh-CN"/>
              </w:rPr>
            </w:pPr>
            <w:r>
              <w:rPr>
                <w:rFonts w:hint="eastAsia"/>
                <w:vertAlign w:val="baseline"/>
                <w:lang w:val="en-US" w:eastAsia="zh-CN"/>
              </w:rPr>
              <w:t>2</w:t>
            </w:r>
          </w:p>
        </w:tc>
        <w:tc>
          <w:tcPr>
            <w:tcW w:w="1676" w:type="dxa"/>
          </w:tcPr>
          <w:p>
            <w:pPr>
              <w:rPr>
                <w:rFonts w:hint="default"/>
                <w:vertAlign w:val="baseline"/>
                <w:lang w:val="en-US" w:eastAsia="zh-CN"/>
              </w:rPr>
            </w:pPr>
            <w:r>
              <w:rPr>
                <w:rFonts w:hint="eastAsia"/>
                <w:vertAlign w:val="baseline"/>
                <w:lang w:val="en-US" w:eastAsia="zh-CN"/>
              </w:rPr>
              <w:t>记录项所属类别</w:t>
            </w:r>
          </w:p>
        </w:tc>
        <w:tc>
          <w:tcPr>
            <w:tcW w:w="2098" w:type="dxa"/>
          </w:tcPr>
          <w:p>
            <w:pPr>
              <w:rPr>
                <w:rFonts w:hint="default"/>
                <w:vertAlign w:val="baseline"/>
                <w:lang w:val="en-US" w:eastAsia="zh-CN"/>
              </w:rPr>
            </w:pPr>
            <w:r>
              <w:rPr>
                <w:rFonts w:hint="eastAsia"/>
                <w:vertAlign w:val="baseline"/>
                <w:lang w:val="en-US" w:eastAsia="zh-CN"/>
              </w:rPr>
              <w:t>R,F,M,A的组合，包括全不选的情况（空集）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default"/>
                <w:vertAlign w:val="baseline"/>
                <w:lang w:val="en-US" w:eastAsia="zh-CN"/>
              </w:rPr>
            </w:pPr>
            <w:r>
              <w:rPr>
                <w:rFonts w:hint="eastAsia"/>
                <w:vertAlign w:val="baseline"/>
                <w:lang w:val="en-US" w:eastAsia="zh-CN"/>
              </w:rPr>
              <w:t>固定级别</w:t>
            </w:r>
          </w:p>
        </w:tc>
        <w:tc>
          <w:tcPr>
            <w:tcW w:w="1459" w:type="dxa"/>
          </w:tcPr>
          <w:p>
            <w:pPr>
              <w:rPr>
                <w:rFonts w:hint="default"/>
                <w:vertAlign w:val="baseline"/>
                <w:lang w:val="en-US" w:eastAsia="zh-CN"/>
              </w:rPr>
            </w:pPr>
            <w:r>
              <w:rPr>
                <w:rFonts w:hint="eastAsia"/>
                <w:vertAlign w:val="baseline"/>
                <w:lang w:val="en-US" w:eastAsia="zh-CN"/>
              </w:rPr>
              <w:t>Level_fix</w:t>
            </w:r>
          </w:p>
        </w:tc>
        <w:tc>
          <w:tcPr>
            <w:tcW w:w="1417" w:type="dxa"/>
          </w:tcPr>
          <w:p>
            <w:pPr>
              <w:rPr>
                <w:rFonts w:hint="default"/>
                <w:vertAlign w:val="baseline"/>
                <w:lang w:val="en-US" w:eastAsia="zh-CN"/>
              </w:rPr>
            </w:pPr>
            <w:r>
              <w:rPr>
                <w:rFonts w:hint="eastAsia"/>
                <w:vertAlign w:val="baseline"/>
                <w:lang w:val="en-US" w:eastAsia="zh-CN"/>
              </w:rPr>
              <w:t>int</w:t>
            </w:r>
          </w:p>
        </w:tc>
        <w:tc>
          <w:tcPr>
            <w:tcW w:w="1144" w:type="dxa"/>
          </w:tcPr>
          <w:p>
            <w:pPr>
              <w:rPr>
                <w:rFonts w:hint="default"/>
                <w:vertAlign w:val="baseline"/>
                <w:lang w:val="en-US" w:eastAsia="zh-CN"/>
              </w:rPr>
            </w:pPr>
            <w:r>
              <w:rPr>
                <w:rFonts w:hint="eastAsia"/>
                <w:vertAlign w:val="baseline"/>
                <w:lang w:val="en-US" w:eastAsia="zh-CN"/>
              </w:rPr>
              <w:t>4</w:t>
            </w:r>
          </w:p>
        </w:tc>
        <w:tc>
          <w:tcPr>
            <w:tcW w:w="1676" w:type="dxa"/>
          </w:tcPr>
          <w:p>
            <w:pPr>
              <w:rPr>
                <w:rFonts w:hint="default"/>
                <w:vertAlign w:val="baseline"/>
                <w:lang w:val="en-US" w:eastAsia="zh-CN"/>
              </w:rPr>
            </w:pPr>
            <w:r>
              <w:rPr>
                <w:rFonts w:hint="eastAsia"/>
                <w:vertAlign w:val="baseline"/>
                <w:lang w:val="en-US" w:eastAsia="zh-CN"/>
              </w:rPr>
              <w:t>记录项的固定信息级别</w:t>
            </w:r>
          </w:p>
        </w:tc>
        <w:tc>
          <w:tcPr>
            <w:tcW w:w="2098" w:type="dxa"/>
          </w:tcPr>
          <w:p>
            <w:pPr>
              <w:rPr>
                <w:rFonts w:hint="default"/>
                <w:vertAlign w:val="baseline"/>
                <w:lang w:val="en-US" w:eastAsia="zh-CN"/>
              </w:rPr>
            </w:pPr>
            <w:r>
              <w:rPr>
                <w:rFonts w:hint="eastAsia"/>
                <w:vertAlign w:val="baseline"/>
                <w:lang w:val="en-US" w:eastAsia="zh-CN"/>
              </w:rPr>
              <w:t>记录项固定的信息级别，当取值为0时，该项失效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rPr>
                <w:rFonts w:hint="default"/>
                <w:vertAlign w:val="baseline"/>
                <w:lang w:val="en-US" w:eastAsia="zh-CN"/>
              </w:rPr>
            </w:pPr>
            <w:r>
              <w:rPr>
                <w:rFonts w:hint="eastAsia"/>
                <w:vertAlign w:val="baseline"/>
                <w:lang w:val="en-US" w:eastAsia="zh-CN"/>
              </w:rPr>
              <w:t>调整级别</w:t>
            </w:r>
          </w:p>
        </w:tc>
        <w:tc>
          <w:tcPr>
            <w:tcW w:w="1459" w:type="dxa"/>
          </w:tcPr>
          <w:p>
            <w:pPr>
              <w:rPr>
                <w:rFonts w:hint="default"/>
                <w:vertAlign w:val="baseline"/>
                <w:lang w:val="en-US" w:eastAsia="zh-CN"/>
              </w:rPr>
            </w:pPr>
            <w:r>
              <w:rPr>
                <w:rFonts w:hint="eastAsia"/>
                <w:vertAlign w:val="baseline"/>
                <w:lang w:val="en-US" w:eastAsia="zh-CN"/>
              </w:rPr>
              <w:t>Level_adjust</w:t>
            </w:r>
          </w:p>
        </w:tc>
        <w:tc>
          <w:tcPr>
            <w:tcW w:w="1417" w:type="dxa"/>
          </w:tcPr>
          <w:p>
            <w:pPr>
              <w:rPr>
                <w:rFonts w:hint="default"/>
                <w:vertAlign w:val="baseline"/>
                <w:lang w:val="en-US" w:eastAsia="zh-CN"/>
              </w:rPr>
            </w:pPr>
            <w:r>
              <w:rPr>
                <w:rFonts w:hint="eastAsia"/>
                <w:vertAlign w:val="baseline"/>
                <w:lang w:val="en-US" w:eastAsia="zh-CN"/>
              </w:rPr>
              <w:t>int</w:t>
            </w:r>
          </w:p>
        </w:tc>
        <w:tc>
          <w:tcPr>
            <w:tcW w:w="1144" w:type="dxa"/>
          </w:tcPr>
          <w:p>
            <w:pPr>
              <w:rPr>
                <w:rFonts w:hint="default"/>
                <w:vertAlign w:val="baseline"/>
                <w:lang w:val="en-US" w:eastAsia="zh-CN"/>
              </w:rPr>
            </w:pPr>
            <w:r>
              <w:rPr>
                <w:rFonts w:hint="eastAsia"/>
                <w:vertAlign w:val="baseline"/>
                <w:lang w:val="en-US" w:eastAsia="zh-CN"/>
              </w:rPr>
              <w:t>4</w:t>
            </w:r>
          </w:p>
        </w:tc>
        <w:tc>
          <w:tcPr>
            <w:tcW w:w="1676" w:type="dxa"/>
          </w:tcPr>
          <w:p>
            <w:pPr>
              <w:rPr>
                <w:rFonts w:hint="default"/>
                <w:vertAlign w:val="baseline"/>
                <w:lang w:val="en-US" w:eastAsia="zh-CN"/>
              </w:rPr>
            </w:pPr>
            <w:r>
              <w:rPr>
                <w:rFonts w:hint="eastAsia"/>
                <w:vertAlign w:val="baseline"/>
                <w:lang w:val="en-US" w:eastAsia="zh-CN"/>
              </w:rPr>
              <w:t>员工工作时间（年）</w:t>
            </w:r>
          </w:p>
        </w:tc>
        <w:tc>
          <w:tcPr>
            <w:tcW w:w="2098" w:type="dxa"/>
          </w:tcPr>
          <w:p>
            <w:pPr>
              <w:rPr>
                <w:rFonts w:hint="default"/>
                <w:vertAlign w:val="baseline"/>
                <w:lang w:val="en-US" w:eastAsia="zh-CN"/>
              </w:rPr>
            </w:pPr>
            <w:r>
              <w:rPr>
                <w:rFonts w:hint="eastAsia"/>
                <w:vertAlign w:val="baseline"/>
                <w:lang w:val="en-US" w:eastAsia="zh-CN"/>
              </w:rPr>
              <w:t>当固定级别取值为0时，该项生效，生效时，该项取值范围为-5 — 5</w:t>
            </w:r>
          </w:p>
        </w:tc>
      </w:tr>
    </w:tbl>
    <w:p>
      <w:pPr>
        <w:ind w:firstLine="420"/>
        <w:rPr>
          <w:rFonts w:hint="eastAsia"/>
          <w:lang w:val="en-US" w:eastAsia="zh-CN"/>
        </w:rPr>
      </w:pPr>
    </w:p>
    <w:p>
      <w:pPr>
        <w:ind w:firstLine="420"/>
        <w:rPr>
          <w:rFonts w:hint="default"/>
          <w:lang w:val="en-US" w:eastAsia="zh-CN"/>
        </w:rPr>
      </w:pPr>
      <w:r>
        <w:rPr>
          <w:rFonts w:hint="eastAsia"/>
          <w:lang w:val="en-US" w:eastAsia="zh-CN"/>
        </w:rPr>
        <w:t>同时，根据表2建立了一个职位-部门与员工信息基础安全属性的对应表。</w:t>
      </w:r>
    </w:p>
    <w:p>
      <w:pPr>
        <w:ind w:firstLine="420"/>
        <w:rPr>
          <w:rFonts w:hint="eastAsia"/>
          <w:lang w:val="en-US" w:eastAsia="zh-CN"/>
        </w:rPr>
      </w:pPr>
      <w:r>
        <w:rPr>
          <w:rFonts w:hint="eastAsia"/>
          <w:lang w:val="en-US" w:eastAsia="zh-CN"/>
        </w:rPr>
        <w:t>当获取员工信息后，将根据员工个人所属部门、职位级别，查询获得员工信息基础安全属性，再与记录项客体属性表合并计算员工各记录项的客体级别。</w:t>
      </w:r>
    </w:p>
    <w:p>
      <w:pPr>
        <w:ind w:firstLine="420"/>
        <w:rPr>
          <w:rFonts w:hint="eastAsia"/>
          <w:lang w:val="en-US" w:eastAsia="zh-CN"/>
        </w:rPr>
      </w:pPr>
      <w:r>
        <w:rPr>
          <w:rFonts w:hint="eastAsia"/>
          <w:lang w:val="en-US" w:eastAsia="zh-CN"/>
        </w:rPr>
        <w:t>如果记录项isselfdefine项为1，则其类别设置为记录项客体属性表中的自有类别（class)项内容，否则其类别为员工个人所属部门对应类别。</w:t>
      </w:r>
    </w:p>
    <w:p>
      <w:pPr>
        <w:ind w:firstLine="420"/>
        <w:rPr>
          <w:rFonts w:hint="eastAsia"/>
          <w:lang w:val="en-US" w:eastAsia="zh-CN"/>
        </w:rPr>
      </w:pPr>
      <w:r>
        <w:rPr>
          <w:rFonts w:hint="eastAsia"/>
          <w:lang w:val="en-US" w:eastAsia="zh-CN"/>
        </w:rPr>
        <w:t>如果记录项isleveladjust为1，则记录项客体级别为员工职位级别加上调整级别（level_adjust），否则记录项客体级别为客体属性表中的固定级别(level_fix)。</w:t>
      </w:r>
    </w:p>
    <w:p>
      <w:pPr>
        <w:ind w:firstLine="420"/>
        <w:rPr>
          <w:rFonts w:hint="eastAsia"/>
          <w:lang w:val="en-US" w:eastAsia="zh-CN"/>
        </w:rPr>
      </w:pPr>
    </w:p>
    <w:p>
      <w:pPr>
        <w:ind w:firstLine="630" w:firstLineChars="300"/>
        <w:rPr>
          <w:rFonts w:hint="eastAsia"/>
          <w:lang w:val="en-US" w:eastAsia="zh-CN"/>
        </w:rPr>
      </w:pPr>
      <w:r>
        <w:rPr>
          <w:rFonts w:hint="eastAsia"/>
          <w:lang w:val="en-US" w:eastAsia="zh-CN"/>
        </w:rPr>
        <w:t>任意员工读取自己或其它员工信息时，服务器在数据发给用户前，需对信息的各个记录项进行访问控制检查，确认公司规定下允许读取的记录项，符合公司规定的记录项可以原样返回，不符合公司规定的记录项应该清除其内容：ESTRING格式返回长度为0的字符串,STRING格式的字符串内容全部填*，INT格式的取值为0。</w:t>
      </w:r>
    </w:p>
    <w:p>
      <w:pPr>
        <w:ind w:firstLine="630" w:firstLineChars="300"/>
        <w:rPr>
          <w:rFonts w:hint="eastAsia"/>
          <w:lang w:val="en-US" w:eastAsia="zh-CN"/>
        </w:rPr>
      </w:pPr>
    </w:p>
    <w:p>
      <w:pPr>
        <w:ind w:firstLine="630" w:firstLineChars="300"/>
        <w:rPr>
          <w:rFonts w:hint="default"/>
          <w:lang w:val="en-US" w:eastAsia="zh-CN"/>
        </w:rPr>
      </w:pPr>
      <w:r>
        <w:rPr>
          <w:rFonts w:hint="eastAsia"/>
          <w:lang w:val="en-US" w:eastAsia="zh-CN"/>
        </w:rPr>
        <w:t>此外，还有一个例外规则：当读取内容为薪水时，本人可以作为可信对象，读取自己的薪水。</w:t>
      </w:r>
    </w:p>
    <w:p>
      <w:pPr>
        <w:ind w:firstLine="630" w:firstLineChars="300"/>
        <w:rPr>
          <w:rFonts w:hint="eastAsia"/>
          <w:lang w:val="en-US" w:eastAsia="zh-CN"/>
        </w:rPr>
      </w:pPr>
    </w:p>
    <w:p>
      <w:pPr>
        <w:ind w:firstLine="630" w:firstLineChars="300"/>
        <w:rPr>
          <w:rFonts w:hint="default"/>
          <w:lang w:val="en-US" w:eastAsia="zh-CN"/>
        </w:rPr>
      </w:pPr>
      <w:r>
        <w:rPr>
          <w:rFonts w:hint="eastAsia"/>
          <w:lang w:val="en-US" w:eastAsia="zh-CN"/>
        </w:rPr>
        <w:t>现在，小张已经构建了系统的实现架构，完成了标记模块user_label和访问控制模块record_acl,完成了主体策略文件subject.list，并为记录项客体信息文件record.list填写了记录项name-salary的六条策略。现在他有急事请假，请你帮助他完成record.list中的剩余策略，并在src/record_acl.c中的except_rule函数中实现例外规则，以实现公司的安全需求。</w:t>
      </w:r>
    </w:p>
    <w:p>
      <w:pPr>
        <w:ind w:firstLine="420"/>
        <w:rPr>
          <w:rFonts w:hint="eastAsia"/>
          <w:lang w:val="en-US" w:eastAsia="zh-CN"/>
        </w:rPr>
      </w:pPr>
    </w:p>
    <w:p>
      <w:pPr>
        <w:pStyle w:val="3"/>
      </w:pPr>
      <w:r>
        <w:rPr>
          <w:rFonts w:hint="eastAsia"/>
        </w:rPr>
        <w:t>二 题目环境：</w:t>
      </w:r>
    </w:p>
    <w:p>
      <w:pPr>
        <w:ind w:firstLine="420"/>
      </w:pPr>
      <w:r>
        <w:t xml:space="preserve">  </w:t>
      </w:r>
      <w:r>
        <w:rPr>
          <w:rFonts w:hint="eastAsia"/>
        </w:rPr>
        <w:t>本题目为“兵棋“模式新型可信计算赛题</w:t>
      </w:r>
      <w:r>
        <w:rPr>
          <w:rFonts w:hint="eastAsia"/>
          <w:lang w:eastAsia="zh-CN"/>
        </w:rPr>
        <w:t>中访问控制方向的应用赛题</w:t>
      </w:r>
      <w:r>
        <w:rPr>
          <w:rFonts w:hint="eastAsia"/>
        </w:rPr>
        <w:t>，基于可信软件基原型Cube</w:t>
      </w:r>
      <w:r>
        <w:t>-1.3</w:t>
      </w:r>
      <w:r>
        <w:rPr>
          <w:rFonts w:hint="eastAsia"/>
        </w:rPr>
        <w:t>搭建，通过分布式消息驱动机制模拟应用流程与攻防行为。</w:t>
      </w:r>
    </w:p>
    <w:p>
      <w:pPr>
        <w:ind w:firstLine="420"/>
        <w:rPr>
          <w:rFonts w:hint="eastAsia"/>
        </w:rPr>
      </w:pPr>
    </w:p>
    <w:p>
      <w:pPr>
        <w:ind w:firstLine="420"/>
        <w:rPr>
          <w:rFonts w:hint="eastAsia"/>
          <w:lang w:val="en-US" w:eastAsia="zh-CN"/>
        </w:rPr>
      </w:pPr>
      <w:r>
        <w:rPr>
          <w:rFonts w:hint="eastAsia"/>
        </w:rPr>
        <w:t>选手以</w:t>
      </w:r>
      <w:r>
        <w:rPr>
          <w:rFonts w:hint="eastAsia"/>
          <w:lang w:eastAsia="zh-CN"/>
        </w:rPr>
        <w:t>赛题平台所显示的</w:t>
      </w:r>
      <w:r>
        <w:rPr>
          <w:rFonts w:hint="eastAsia"/>
        </w:rPr>
        <w:t>用户身份登入系统。题目提供测试环境。</w:t>
      </w:r>
      <w:r>
        <w:rPr>
          <w:rFonts w:hint="eastAsia"/>
          <w:lang w:eastAsia="zh-CN"/>
        </w:rPr>
        <w:t>该</w:t>
      </w:r>
      <w:r>
        <w:rPr>
          <w:rFonts w:hint="eastAsia"/>
        </w:rPr>
        <w:t>环境中有一服务实例c</w:t>
      </w:r>
      <w:r>
        <w:t>ube-user</w:t>
      </w:r>
      <w:r>
        <w:rPr>
          <w:rFonts w:hint="eastAsia"/>
          <w:lang w:val="en-US" w:eastAsia="zh-CN"/>
        </w:rPr>
        <w:t>info-access</w:t>
      </w:r>
      <w:r>
        <w:t>/instance</w:t>
      </w:r>
      <w:r>
        <w:rPr>
          <w:rFonts w:hint="eastAsia"/>
        </w:rPr>
        <w:t>/s</w:t>
      </w:r>
      <w:r>
        <w:t>erver</w:t>
      </w:r>
      <w:r>
        <w:rPr>
          <w:rFonts w:hint="eastAsia"/>
        </w:rPr>
        <w:t>和一个用户实例c</w:t>
      </w:r>
      <w:r>
        <w:t>ube-user</w:t>
      </w:r>
      <w:r>
        <w:rPr>
          <w:rFonts w:hint="eastAsia"/>
          <w:lang w:val="en-US" w:eastAsia="zh-CN"/>
        </w:rPr>
        <w:t>info-access</w:t>
      </w:r>
      <w:r>
        <w:rPr>
          <w:rFonts w:hint="eastAsia"/>
        </w:rPr>
        <w:t>/</w:t>
      </w:r>
      <w:r>
        <w:t>instance/user</w:t>
      </w:r>
      <w:r>
        <w:rPr>
          <w:rFonts w:hint="eastAsia"/>
        </w:rPr>
        <w:t>,其中服务实例存储记录项</w:t>
      </w:r>
      <w:r>
        <w:rPr>
          <w:rFonts w:hint="eastAsia"/>
          <w:lang w:val="en-US" w:eastAsia="zh-CN"/>
        </w:rPr>
        <w:t>object.list</w:t>
      </w:r>
      <w:r>
        <w:rPr>
          <w:rFonts w:hint="eastAsia"/>
        </w:rPr>
        <w:t>，并提供对记录项的读写支持，u</w:t>
      </w:r>
      <w:r>
        <w:t>ser</w:t>
      </w:r>
      <w:r>
        <w:rPr>
          <w:rFonts w:hint="eastAsia"/>
        </w:rPr>
        <w:t>实例执行用户登录</w:t>
      </w:r>
      <w:r>
        <w:rPr>
          <w:rFonts w:hint="eastAsia"/>
          <w:lang w:eastAsia="zh-CN"/>
        </w:rPr>
        <w:t>和</w:t>
      </w:r>
      <w:r>
        <w:rPr>
          <w:rFonts w:hint="eastAsia"/>
        </w:rPr>
        <w:t>读记录项</w:t>
      </w:r>
      <w:r>
        <w:rPr>
          <w:rFonts w:hint="eastAsia"/>
          <w:lang w:eastAsia="zh-CN"/>
        </w:rPr>
        <w:t>操作</w:t>
      </w:r>
      <w:r>
        <w:rPr>
          <w:rFonts w:hint="eastAsia"/>
        </w:rPr>
        <w:t>。</w:t>
      </w:r>
      <w:r>
        <w:rPr>
          <w:rFonts w:hint="eastAsia"/>
          <w:lang w:val="en-US" w:eastAsia="zh-CN"/>
        </w:rPr>
        <w:t>cube-userinfo-access目录下,record_access.sh是带访问控制的读写示例。</w:t>
      </w:r>
    </w:p>
    <w:p>
      <w:pPr>
        <w:ind w:firstLine="420"/>
        <w:rPr>
          <w:rFonts w:hint="eastAsia"/>
          <w:lang w:val="en-US" w:eastAsia="zh-CN"/>
        </w:rPr>
      </w:pPr>
      <w:r>
        <w:rPr>
          <w:rFonts w:hint="eastAsia"/>
          <w:lang w:val="en-US" w:eastAsia="zh-CN"/>
        </w:rPr>
        <w:t xml:space="preserve"> 在server实例目录下，有一些文件用来存储策略或记录项，。如下所列：</w:t>
      </w:r>
    </w:p>
    <w:p>
      <w:pPr>
        <w:ind w:firstLine="420"/>
        <w:rPr>
          <w:rFonts w:hint="default"/>
          <w:lang w:val="en-US" w:eastAsia="zh-CN"/>
        </w:rPr>
      </w:pPr>
    </w:p>
    <w:p>
      <w:pPr>
        <w:ind w:firstLine="420"/>
        <w:jc w:val="center"/>
        <w:rPr>
          <w:rFonts w:hint="default"/>
          <w:lang w:val="en-US" w:eastAsia="zh-CN"/>
        </w:rPr>
      </w:pPr>
      <w:r>
        <w:rPr>
          <w:rFonts w:hint="eastAsia" w:ascii="Calibri" w:hAnsi="Calibri" w:eastAsia="微软雅黑" w:cs="Times New Roman"/>
          <w:sz w:val="18"/>
          <w:szCs w:val="18"/>
          <w:lang w:val="en-US" w:eastAsia="zh-CN"/>
        </w:rPr>
        <w:t>表4 数据文件表</w:t>
      </w:r>
    </w:p>
    <w:p>
      <w:pPr>
        <w:ind w:firstLine="420"/>
        <w:rPr>
          <w:rFonts w:hint="eastAsia"/>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9"/>
        <w:gridCol w:w="1352"/>
        <w:gridCol w:w="2263"/>
        <w:gridCol w:w="1842"/>
        <w:gridCol w:w="1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文件名</w:t>
            </w:r>
          </w:p>
        </w:tc>
        <w:tc>
          <w:tcPr>
            <w:tcW w:w="1423" w:type="dxa"/>
          </w:tcPr>
          <w:p>
            <w:pPr>
              <w:rPr>
                <w:rFonts w:hint="eastAsia"/>
                <w:vertAlign w:val="baseline"/>
                <w:lang w:val="en-US" w:eastAsia="zh-CN"/>
              </w:rPr>
            </w:pPr>
            <w:r>
              <w:rPr>
                <w:rFonts w:hint="eastAsia"/>
                <w:vertAlign w:val="baseline"/>
                <w:lang w:val="en-US" w:eastAsia="zh-CN"/>
              </w:rPr>
              <w:t>类型</w:t>
            </w:r>
          </w:p>
        </w:tc>
        <w:tc>
          <w:tcPr>
            <w:tcW w:w="1985" w:type="dxa"/>
            <w:vAlign w:val="top"/>
          </w:tcPr>
          <w:p>
            <w:pPr>
              <w:rPr>
                <w:rFonts w:hint="eastAsia"/>
                <w:vertAlign w:val="baseline"/>
                <w:lang w:val="en-US" w:eastAsia="zh-CN"/>
              </w:rPr>
            </w:pPr>
            <w:r>
              <w:rPr>
                <w:rFonts w:hint="eastAsia"/>
                <w:vertAlign w:val="baseline"/>
                <w:lang w:val="en-US" w:eastAsia="zh-CN"/>
              </w:rPr>
              <w:t>格式</w:t>
            </w:r>
          </w:p>
        </w:tc>
        <w:tc>
          <w:tcPr>
            <w:tcW w:w="1951" w:type="dxa"/>
            <w:vAlign w:val="top"/>
          </w:tcPr>
          <w:p>
            <w:pPr>
              <w:rPr>
                <w:rFonts w:hint="eastAsia"/>
                <w:vertAlign w:val="baseline"/>
                <w:lang w:val="en-US" w:eastAsia="zh-CN"/>
              </w:rPr>
            </w:pPr>
            <w:r>
              <w:rPr>
                <w:rFonts w:hint="eastAsia"/>
                <w:vertAlign w:val="baseline"/>
                <w:lang w:val="en-US" w:eastAsia="zh-CN"/>
              </w:rPr>
              <w:t>记录内容</w:t>
            </w:r>
          </w:p>
        </w:tc>
        <w:tc>
          <w:tcPr>
            <w:tcW w:w="1459"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subject.list</w:t>
            </w:r>
          </w:p>
        </w:tc>
        <w:tc>
          <w:tcPr>
            <w:tcW w:w="1423" w:type="dxa"/>
          </w:tcPr>
          <w:p>
            <w:pPr>
              <w:rPr>
                <w:rFonts w:hint="default"/>
                <w:vertAlign w:val="baseline"/>
                <w:lang w:val="en-US" w:eastAsia="zh-CN"/>
              </w:rPr>
            </w:pPr>
            <w:r>
              <w:rPr>
                <w:rFonts w:hint="eastAsia"/>
                <w:vertAlign w:val="baseline"/>
                <w:lang w:val="en-US" w:eastAsia="zh-CN"/>
              </w:rPr>
              <w:t>策略文件</w:t>
            </w:r>
          </w:p>
        </w:tc>
        <w:tc>
          <w:tcPr>
            <w:tcW w:w="1985" w:type="dxa"/>
          </w:tcPr>
          <w:p>
            <w:pPr>
              <w:rPr>
                <w:rFonts w:hint="eastAsia"/>
                <w:vertAlign w:val="baseline"/>
                <w:lang w:val="en-US" w:eastAsia="zh-CN"/>
              </w:rPr>
            </w:pPr>
            <w:r>
              <w:rPr>
                <w:rFonts w:hint="eastAsia"/>
                <w:vertAlign w:val="baseline"/>
                <w:lang w:val="en-US" w:eastAsia="zh-CN"/>
              </w:rPr>
              <w:t>（MAC_LABEL,</w:t>
            </w:r>
          </w:p>
          <w:p>
            <w:pPr>
              <w:rPr>
                <w:rFonts w:hint="eastAsia"/>
                <w:vertAlign w:val="baseline"/>
                <w:lang w:val="en-US" w:eastAsia="zh-CN"/>
              </w:rPr>
            </w:pPr>
            <w:r>
              <w:rPr>
                <w:rFonts w:hint="eastAsia"/>
                <w:vertAlign w:val="baseline"/>
                <w:lang w:val="en-US" w:eastAsia="zh-CN"/>
              </w:rPr>
              <w:t>SUBJECT）</w:t>
            </w:r>
          </w:p>
        </w:tc>
        <w:tc>
          <w:tcPr>
            <w:tcW w:w="1951" w:type="dxa"/>
          </w:tcPr>
          <w:p>
            <w:pPr>
              <w:rPr>
                <w:rFonts w:hint="default"/>
                <w:vertAlign w:val="baseline"/>
                <w:lang w:val="en-US" w:eastAsia="zh-CN"/>
              </w:rPr>
            </w:pPr>
            <w:r>
              <w:rPr>
                <w:rFonts w:hint="eastAsia"/>
                <w:vertAlign w:val="baseline"/>
                <w:lang w:val="en-US" w:eastAsia="zh-CN"/>
              </w:rPr>
              <w:t>员工的管理权限</w:t>
            </w:r>
          </w:p>
        </w:tc>
        <w:tc>
          <w:tcPr>
            <w:tcW w:w="145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record.list</w:t>
            </w:r>
          </w:p>
        </w:tc>
        <w:tc>
          <w:tcPr>
            <w:tcW w:w="1423" w:type="dxa"/>
          </w:tcPr>
          <w:p>
            <w:pPr>
              <w:rPr>
                <w:rFonts w:hint="eastAsia"/>
                <w:vertAlign w:val="baseline"/>
                <w:lang w:val="en-US" w:eastAsia="zh-CN"/>
              </w:rPr>
            </w:pPr>
            <w:r>
              <w:rPr>
                <w:rFonts w:hint="eastAsia"/>
                <w:vertAlign w:val="baseline"/>
                <w:lang w:val="en-US" w:eastAsia="zh-CN"/>
              </w:rPr>
              <w:t>策略文件</w:t>
            </w:r>
          </w:p>
        </w:tc>
        <w:tc>
          <w:tcPr>
            <w:tcW w:w="1985" w:type="dxa"/>
          </w:tcPr>
          <w:p>
            <w:pPr>
              <w:rPr>
                <w:rFonts w:hint="eastAsia"/>
                <w:vertAlign w:val="baseline"/>
                <w:lang w:val="en-US" w:eastAsia="zh-CN"/>
              </w:rPr>
            </w:pPr>
            <w:r>
              <w:rPr>
                <w:rFonts w:hint="eastAsia"/>
                <w:vertAlign w:val="baseline"/>
                <w:lang w:val="en-US" w:eastAsia="zh-CN"/>
              </w:rPr>
              <w:t>(MAC_LABEL,</w:t>
            </w:r>
          </w:p>
          <w:p>
            <w:pPr>
              <w:rPr>
                <w:rFonts w:hint="default"/>
                <w:vertAlign w:val="baseline"/>
                <w:lang w:val="en-US" w:eastAsia="zh-CN"/>
              </w:rPr>
            </w:pPr>
            <w:r>
              <w:rPr>
                <w:rFonts w:hint="eastAsia"/>
                <w:vertAlign w:val="baseline"/>
                <w:lang w:val="en-US" w:eastAsia="zh-CN"/>
              </w:rPr>
              <w:t>RECORD)</w:t>
            </w:r>
          </w:p>
        </w:tc>
        <w:tc>
          <w:tcPr>
            <w:tcW w:w="1951" w:type="dxa"/>
          </w:tcPr>
          <w:p>
            <w:pPr>
              <w:rPr>
                <w:rFonts w:hint="default"/>
                <w:vertAlign w:val="baseline"/>
                <w:lang w:val="en-US" w:eastAsia="zh-CN"/>
              </w:rPr>
            </w:pPr>
            <w:r>
              <w:rPr>
                <w:rFonts w:hint="eastAsia"/>
                <w:vertAlign w:val="baseline"/>
                <w:lang w:val="en-US" w:eastAsia="zh-CN"/>
              </w:rPr>
              <w:t>员工信息记录项的安全属性</w:t>
            </w:r>
          </w:p>
        </w:tc>
        <w:tc>
          <w:tcPr>
            <w:tcW w:w="145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object.list</w:t>
            </w:r>
          </w:p>
        </w:tc>
        <w:tc>
          <w:tcPr>
            <w:tcW w:w="1423" w:type="dxa"/>
          </w:tcPr>
          <w:p>
            <w:pPr>
              <w:rPr>
                <w:rFonts w:hint="default"/>
                <w:vertAlign w:val="baseline"/>
                <w:lang w:val="en-US" w:eastAsia="zh-CN"/>
              </w:rPr>
            </w:pPr>
            <w:r>
              <w:rPr>
                <w:rFonts w:hint="eastAsia"/>
                <w:vertAlign w:val="baseline"/>
                <w:lang w:val="en-US" w:eastAsia="zh-CN"/>
              </w:rPr>
              <w:t>数据文件</w:t>
            </w:r>
          </w:p>
        </w:tc>
        <w:tc>
          <w:tcPr>
            <w:tcW w:w="1985" w:type="dxa"/>
          </w:tcPr>
          <w:p>
            <w:pPr>
              <w:rPr>
                <w:rFonts w:hint="eastAsia"/>
                <w:vertAlign w:val="baseline"/>
                <w:lang w:val="en-US" w:eastAsia="zh-CN"/>
              </w:rPr>
            </w:pPr>
            <w:r>
              <w:rPr>
                <w:rFonts w:hint="eastAsia"/>
                <w:vertAlign w:val="baseline"/>
                <w:lang w:val="en-US" w:eastAsia="zh-CN"/>
              </w:rPr>
              <w:t>（RECORD_DEFINE,</w:t>
            </w:r>
          </w:p>
          <w:p>
            <w:pPr>
              <w:rPr>
                <w:rFonts w:hint="default"/>
                <w:vertAlign w:val="baseline"/>
                <w:lang w:val="en-US" w:eastAsia="zh-CN"/>
              </w:rPr>
            </w:pPr>
            <w:r>
              <w:rPr>
                <w:rFonts w:hint="eastAsia"/>
                <w:vertAlign w:val="baseline"/>
                <w:lang w:val="en-US" w:eastAsia="zh-CN"/>
              </w:rPr>
              <w:t>RECORD)</w:t>
            </w:r>
          </w:p>
        </w:tc>
        <w:tc>
          <w:tcPr>
            <w:tcW w:w="1951" w:type="dxa"/>
          </w:tcPr>
          <w:p>
            <w:pPr>
              <w:rPr>
                <w:rFonts w:hint="default"/>
                <w:vertAlign w:val="baseline"/>
                <w:lang w:val="en-US" w:eastAsia="zh-CN"/>
              </w:rPr>
            </w:pPr>
            <w:r>
              <w:rPr>
                <w:rFonts w:hint="eastAsia"/>
                <w:vertAlign w:val="baseline"/>
                <w:lang w:val="en-US" w:eastAsia="zh-CN"/>
              </w:rPr>
              <w:t>员工个人信息集合</w:t>
            </w:r>
          </w:p>
        </w:tc>
        <w:tc>
          <w:tcPr>
            <w:tcW w:w="1459" w:type="dxa"/>
          </w:tcPr>
          <w:p>
            <w:pPr>
              <w:rPr>
                <w:rFonts w:hint="eastAsia"/>
                <w:vertAlign w:val="baseline"/>
                <w:lang w:val="en-US" w:eastAsia="zh-CN"/>
              </w:rPr>
            </w:pPr>
          </w:p>
        </w:tc>
      </w:tr>
    </w:tbl>
    <w:p>
      <w:pPr>
        <w:ind w:firstLine="420"/>
        <w:rPr>
          <w:rFonts w:hint="eastAsia"/>
          <w:lang w:val="en-US" w:eastAsia="zh-CN"/>
        </w:rPr>
      </w:pPr>
    </w:p>
    <w:p>
      <w:pPr>
        <w:ind w:firstLine="420"/>
        <w:rPr>
          <w:rFonts w:hint="default"/>
          <w:lang w:val="en-US" w:eastAsia="zh-CN"/>
        </w:rPr>
      </w:pPr>
    </w:p>
    <w:p>
      <w:pPr>
        <w:ind w:firstLine="420"/>
      </w:pPr>
    </w:p>
    <w:p>
      <w:pPr>
        <w:ind w:firstLine="420"/>
      </w:pPr>
    </w:p>
    <w:p>
      <w:pPr>
        <w:ind w:firstLine="420"/>
        <w:rPr>
          <w:rFonts w:hint="eastAsia"/>
        </w:rPr>
      </w:pPr>
      <w:r>
        <w:rPr>
          <w:rFonts w:hint="eastAsia"/>
        </w:rPr>
        <w:t>主体读访问控制实现方式如图</w:t>
      </w:r>
      <w:r>
        <w:rPr>
          <w:rFonts w:hint="eastAsia"/>
          <w:lang w:val="en-US" w:eastAsia="zh-CN"/>
        </w:rPr>
        <w:t>1</w:t>
      </w:r>
      <w:r>
        <w:rPr>
          <w:rFonts w:hint="eastAsia"/>
        </w:rPr>
        <w:t>所示：</w:t>
      </w:r>
    </w:p>
    <w:p>
      <w:pPr>
        <w:ind w:firstLine="420" w:firstLineChars="200"/>
        <w:jc w:val="left"/>
        <w:rPr>
          <w:rFonts w:ascii="Calibri" w:hAnsi="Calibri" w:eastAsia="微软雅黑" w:cs="Times New Roman"/>
          <w:sz w:val="18"/>
          <w:szCs w:val="18"/>
        </w:rPr>
      </w:pPr>
      <w:r>
        <w:rPr>
          <w:color w:val="000000" w:themeColor="text1"/>
          <w14:textFill>
            <w14:solidFill>
              <w14:schemeClr w14:val="tx1"/>
            </w14:solidFill>
          </w14:textFill>
        </w:rPr>
        <w:object>
          <v:shape id="_x0000_i1025" o:spt="75" type="#_x0000_t75" style="height:111pt;width:41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ind w:firstLine="360" w:firstLineChars="200"/>
        <w:jc w:val="center"/>
        <w:rPr>
          <w:rFonts w:hint="eastAsia" w:ascii="Calibri" w:hAnsi="Calibri" w:eastAsia="微软雅黑" w:cs="Times New Roman"/>
          <w:sz w:val="18"/>
          <w:szCs w:val="18"/>
        </w:rPr>
      </w:pPr>
      <w:r>
        <w:rPr>
          <w:rFonts w:hint="eastAsia" w:ascii="Calibri" w:hAnsi="Calibri" w:eastAsia="微软雅黑" w:cs="Times New Roman"/>
          <w:sz w:val="18"/>
          <w:szCs w:val="18"/>
        </w:rPr>
        <w:t>图</w:t>
      </w:r>
      <w:r>
        <w:rPr>
          <w:rFonts w:hint="eastAsia" w:ascii="Calibri" w:hAnsi="Calibri" w:eastAsia="微软雅黑" w:cs="Times New Roman"/>
          <w:sz w:val="18"/>
          <w:szCs w:val="18"/>
          <w:lang w:val="en-US" w:eastAsia="zh-CN"/>
        </w:rPr>
        <w:t>1</w:t>
      </w:r>
      <w:r>
        <w:rPr>
          <w:rFonts w:ascii="Calibri" w:hAnsi="Calibri" w:eastAsia="微软雅黑" w:cs="Times New Roman"/>
          <w:sz w:val="18"/>
          <w:szCs w:val="18"/>
        </w:rPr>
        <w:t xml:space="preserve"> </w:t>
      </w:r>
      <w:r>
        <w:rPr>
          <w:rFonts w:hint="eastAsia" w:ascii="Calibri" w:hAnsi="Calibri" w:eastAsia="微软雅黑" w:cs="Times New Roman"/>
          <w:sz w:val="18"/>
          <w:szCs w:val="18"/>
        </w:rPr>
        <w:t>读访问控制实现方式</w:t>
      </w:r>
    </w:p>
    <w:p>
      <w:pPr>
        <w:ind w:firstLine="420"/>
      </w:pPr>
      <w:r>
        <w:rPr>
          <w:rFonts w:hint="eastAsia"/>
        </w:rPr>
        <w:t>图</w:t>
      </w:r>
      <w:r>
        <w:rPr>
          <w:rFonts w:hint="eastAsia"/>
          <w:lang w:val="en-US" w:eastAsia="zh-CN"/>
        </w:rPr>
        <w:t>1</w:t>
      </w:r>
      <w:r>
        <w:rPr>
          <w:rFonts w:hint="eastAsia"/>
        </w:rPr>
        <w:t>则展示了用户进行读操作时的标记与访问控制方式。这里有两个监控点,第一个监控点根据连接信息为读命令添加主体标记，而后读命令送入r</w:t>
      </w:r>
      <w:r>
        <w:t>ecord_server</w:t>
      </w:r>
      <w:r>
        <w:rPr>
          <w:rFonts w:hint="eastAsia"/>
        </w:rPr>
        <w:t>模块，读出记录数据并保留主体标记。r</w:t>
      </w:r>
      <w:r>
        <w:t>ecord_ser</w:t>
      </w:r>
      <w:r>
        <w:rPr>
          <w:rFonts w:hint="eastAsia"/>
          <w:lang w:val="en-US" w:eastAsia="zh-CN"/>
        </w:rPr>
        <w:t>v</w:t>
      </w:r>
      <w:r>
        <w:t>er</w:t>
      </w:r>
      <w:r>
        <w:rPr>
          <w:rFonts w:hint="eastAsia"/>
        </w:rPr>
        <w:t>模块输出的数据被拦截后转入访问控制模块r</w:t>
      </w:r>
      <w:r>
        <w:t>ecord_acl</w:t>
      </w:r>
      <w:r>
        <w:rPr>
          <w:rFonts w:hint="eastAsia"/>
        </w:rPr>
        <w:t>，reco</w:t>
      </w:r>
      <w:r>
        <w:t>rd_acl</w:t>
      </w:r>
      <w:r>
        <w:rPr>
          <w:rFonts w:hint="eastAsia"/>
        </w:rPr>
        <w:t>需根据主体标记清除记录数据中主体无权读取的内容。</w:t>
      </w:r>
    </w:p>
    <w:p>
      <w:pPr>
        <w:ind w:firstLine="420"/>
      </w:pPr>
    </w:p>
    <w:p>
      <w:pPr>
        <w:ind w:firstLine="420"/>
        <w:rPr>
          <w:rFonts w:hint="eastAsia"/>
          <w:lang w:val="en-US" w:eastAsia="zh-CN"/>
        </w:rPr>
      </w:pPr>
      <w:r>
        <w:rPr>
          <w:rFonts w:hint="eastAsia"/>
          <w:lang w:eastAsia="zh-CN"/>
        </w:rPr>
        <w:t>选手通过修改记录项安全属性策略</w:t>
      </w:r>
      <w:r>
        <w:rPr>
          <w:rFonts w:hint="eastAsia"/>
          <w:lang w:val="en-US" w:eastAsia="zh-CN"/>
        </w:rPr>
        <w:t>record.list,即可达成变形BLP模型的安全要求。通过在src/record_acl/record_acl.c中的except_rule函数中添加代码，完成后在源码目录下用make编译，即可实现例外规则。完成后，可执行record_access.sh来自行测试。观察脚本内容，可知测试的主体是instance/user目录下的login.msg,login1.msg和login2.msg中的用户，客体则是instance/user目录下的read.msg和read1.msg中的用户名对应的记录项。观察record_access.sh的输出结果，可知不同用户读取数据时，实际获取的数据内容。</w:t>
      </w:r>
    </w:p>
    <w:p>
      <w:pPr>
        <w:ind w:firstLine="420"/>
        <w:rPr>
          <w:rFonts w:hint="eastAsia"/>
          <w:lang w:val="en-US" w:eastAsia="zh-CN"/>
        </w:rPr>
      </w:pPr>
      <w:r>
        <w:rPr>
          <w:rFonts w:hint="eastAsia"/>
          <w:lang w:val="en-US" w:eastAsia="zh-CN"/>
        </w:rPr>
        <w:t>选手确定自己解题成功后，即可执行 sh player.sh来提交自己的解答，系统会自动执行测试过程，并在屏幕上输出解题结果。如解题结果正确，系统将提供flag，选手提交flag即可获得分数。</w:t>
      </w:r>
    </w:p>
    <w:p>
      <w:pPr>
        <w:ind w:firstLine="420"/>
        <w:rPr>
          <w:rFonts w:hint="default"/>
          <w:lang w:val="en-US" w:eastAsia="zh-CN"/>
        </w:rPr>
      </w:pPr>
    </w:p>
    <w:p>
      <w:pPr>
        <w:ind w:firstLine="420"/>
        <w:rPr>
          <w:rFonts w:hint="eastAsia"/>
          <w:lang w:val="en-US" w:eastAsia="zh-CN"/>
        </w:rPr>
      </w:pPr>
      <w:r>
        <w:rPr>
          <w:rFonts w:hint="eastAsia"/>
          <w:lang w:val="en-US" w:eastAsia="zh-CN"/>
        </w:rPr>
        <w:t>当前系统员工信息情况在object.list中，其内容如下表所示：</w:t>
      </w:r>
    </w:p>
    <w:p>
      <w:pPr>
        <w:ind w:firstLine="420"/>
        <w:rPr>
          <w:rFonts w:hint="eastAsia"/>
          <w:lang w:val="en-US" w:eastAsia="zh-CN"/>
        </w:rPr>
      </w:pPr>
    </w:p>
    <w:p>
      <w:pPr>
        <w:ind w:firstLine="420"/>
        <w:jc w:val="center"/>
        <w:rPr>
          <w:rFonts w:hint="default"/>
          <w:lang w:val="en-US" w:eastAsia="zh-CN"/>
        </w:rPr>
      </w:pPr>
      <w:r>
        <w:rPr>
          <w:rFonts w:hint="eastAsia" w:ascii="Calibri" w:hAnsi="Calibri" w:eastAsia="微软雅黑" w:cs="Times New Roman"/>
          <w:sz w:val="18"/>
          <w:szCs w:val="18"/>
          <w:lang w:val="en-US" w:eastAsia="zh-CN"/>
        </w:rPr>
        <w:t>表5 员工个人信息表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3"/>
        <w:gridCol w:w="778"/>
        <w:gridCol w:w="1459"/>
        <w:gridCol w:w="1049"/>
        <w:gridCol w:w="657"/>
        <w:gridCol w:w="900"/>
        <w:gridCol w:w="900"/>
        <w:gridCol w:w="1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rPr>
                <w:rFonts w:hint="default"/>
                <w:vertAlign w:val="baseline"/>
                <w:lang w:val="en-US" w:eastAsia="zh-CN"/>
              </w:rPr>
            </w:pPr>
            <w:r>
              <w:rPr>
                <w:rFonts w:hint="eastAsia"/>
                <w:vertAlign w:val="baseline"/>
                <w:lang w:val="en-US" w:eastAsia="zh-CN"/>
              </w:rPr>
              <w:t>name</w:t>
            </w:r>
          </w:p>
        </w:tc>
        <w:tc>
          <w:tcPr>
            <w:tcW w:w="1065" w:type="dxa"/>
          </w:tcPr>
          <w:p>
            <w:pPr>
              <w:rPr>
                <w:rFonts w:hint="default"/>
                <w:vertAlign w:val="baseline"/>
                <w:lang w:val="en-US" w:eastAsia="zh-CN"/>
              </w:rPr>
            </w:pPr>
            <w:r>
              <w:rPr>
                <w:rFonts w:hint="eastAsia"/>
                <w:vertAlign w:val="baseline"/>
                <w:lang w:val="en-US" w:eastAsia="zh-CN"/>
              </w:rPr>
              <w:t>ID</w:t>
            </w:r>
          </w:p>
        </w:tc>
        <w:tc>
          <w:tcPr>
            <w:tcW w:w="1065" w:type="dxa"/>
          </w:tcPr>
          <w:p>
            <w:pPr>
              <w:rPr>
                <w:rFonts w:hint="default"/>
                <w:vertAlign w:val="baseline"/>
                <w:lang w:val="en-US" w:eastAsia="zh-CN"/>
              </w:rPr>
            </w:pPr>
            <w:r>
              <w:rPr>
                <w:rFonts w:hint="eastAsia"/>
                <w:vertAlign w:val="baseline"/>
                <w:lang w:val="en-US" w:eastAsia="zh-CN"/>
              </w:rPr>
              <w:t>department</w:t>
            </w:r>
          </w:p>
        </w:tc>
        <w:tc>
          <w:tcPr>
            <w:tcW w:w="1065" w:type="dxa"/>
          </w:tcPr>
          <w:p>
            <w:pPr>
              <w:rPr>
                <w:rFonts w:hint="default"/>
                <w:vertAlign w:val="baseline"/>
                <w:lang w:val="en-US" w:eastAsia="zh-CN"/>
              </w:rPr>
            </w:pPr>
            <w:r>
              <w:rPr>
                <w:rFonts w:hint="eastAsia"/>
                <w:vertAlign w:val="baseline"/>
                <w:lang w:val="en-US" w:eastAsia="zh-CN"/>
              </w:rPr>
              <w:t>position</w:t>
            </w:r>
          </w:p>
        </w:tc>
        <w:tc>
          <w:tcPr>
            <w:tcW w:w="1065" w:type="dxa"/>
          </w:tcPr>
          <w:p>
            <w:pPr>
              <w:rPr>
                <w:rFonts w:hint="default"/>
                <w:vertAlign w:val="baseline"/>
                <w:lang w:val="en-US" w:eastAsia="zh-CN"/>
              </w:rPr>
            </w:pPr>
            <w:r>
              <w:rPr>
                <w:rFonts w:hint="eastAsia"/>
                <w:vertAlign w:val="baseline"/>
                <w:lang w:val="en-US" w:eastAsia="zh-CN"/>
              </w:rPr>
              <w:t>YOF</w:t>
            </w:r>
          </w:p>
        </w:tc>
        <w:tc>
          <w:tcPr>
            <w:tcW w:w="1065" w:type="dxa"/>
          </w:tcPr>
          <w:p>
            <w:pPr>
              <w:rPr>
                <w:rFonts w:hint="default"/>
                <w:vertAlign w:val="baseline"/>
                <w:lang w:val="en-US" w:eastAsia="zh-CN"/>
              </w:rPr>
            </w:pPr>
            <w:r>
              <w:rPr>
                <w:rFonts w:hint="eastAsia"/>
                <w:vertAlign w:val="baseline"/>
                <w:lang w:val="en-US" w:eastAsia="zh-CN"/>
              </w:rPr>
              <w:t>salary</w:t>
            </w:r>
          </w:p>
        </w:tc>
        <w:tc>
          <w:tcPr>
            <w:tcW w:w="1066" w:type="dxa"/>
          </w:tcPr>
          <w:p>
            <w:pPr>
              <w:rPr>
                <w:rFonts w:hint="default"/>
                <w:vertAlign w:val="baseline"/>
                <w:lang w:val="en-US" w:eastAsia="zh-CN"/>
              </w:rPr>
            </w:pPr>
            <w:r>
              <w:rPr>
                <w:rFonts w:hint="eastAsia"/>
                <w:vertAlign w:val="baseline"/>
                <w:lang w:val="en-US" w:eastAsia="zh-CN"/>
              </w:rPr>
              <w:t>cell</w:t>
            </w:r>
          </w:p>
        </w:tc>
        <w:tc>
          <w:tcPr>
            <w:tcW w:w="1066" w:type="dxa"/>
          </w:tcPr>
          <w:p>
            <w:pPr>
              <w:rPr>
                <w:rFonts w:hint="default"/>
                <w:vertAlign w:val="baseline"/>
                <w:lang w:val="en-US" w:eastAsia="zh-CN"/>
              </w:rPr>
            </w:pPr>
            <w:r>
              <w:rPr>
                <w:rFonts w:hint="eastAsia"/>
                <w:vertAlign w:val="baseline"/>
                <w:lang w:val="en-US" w:eastAsia="zh-CN"/>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rPr>
                <w:rFonts w:hint="default"/>
                <w:vertAlign w:val="baseline"/>
                <w:lang w:val="en-US" w:eastAsia="zh-CN"/>
              </w:rPr>
            </w:pPr>
            <w:r>
              <w:rPr>
                <w:rFonts w:hint="eastAsia"/>
                <w:vertAlign w:val="baseline"/>
                <w:lang w:val="en-US" w:eastAsia="zh-CN"/>
              </w:rPr>
              <w:t>zhao</w:t>
            </w:r>
          </w:p>
        </w:tc>
        <w:tc>
          <w:tcPr>
            <w:tcW w:w="1065" w:type="dxa"/>
          </w:tcPr>
          <w:p>
            <w:pPr>
              <w:rPr>
                <w:rFonts w:hint="default"/>
                <w:vertAlign w:val="baseline"/>
                <w:lang w:val="en-US" w:eastAsia="zh-CN"/>
              </w:rPr>
            </w:pPr>
            <w:r>
              <w:rPr>
                <w:rFonts w:hint="eastAsia"/>
                <w:vertAlign w:val="baseline"/>
                <w:lang w:val="en-US" w:eastAsia="zh-CN"/>
              </w:rPr>
              <w:t>1001</w:t>
            </w:r>
          </w:p>
        </w:tc>
        <w:tc>
          <w:tcPr>
            <w:tcW w:w="1065" w:type="dxa"/>
          </w:tcPr>
          <w:p>
            <w:pPr>
              <w:rPr>
                <w:rFonts w:hint="default"/>
                <w:vertAlign w:val="baseline"/>
                <w:lang w:val="en-US" w:eastAsia="zh-CN"/>
              </w:rPr>
            </w:pPr>
            <w:r>
              <w:rPr>
                <w:rFonts w:hint="eastAsia"/>
                <w:vertAlign w:val="baseline"/>
                <w:lang w:val="en-US" w:eastAsia="zh-CN"/>
              </w:rPr>
              <w:t>——</w:t>
            </w:r>
          </w:p>
        </w:tc>
        <w:tc>
          <w:tcPr>
            <w:tcW w:w="1065" w:type="dxa"/>
          </w:tcPr>
          <w:p>
            <w:pPr>
              <w:rPr>
                <w:rFonts w:hint="default"/>
                <w:vertAlign w:val="baseline"/>
                <w:lang w:val="en-US" w:eastAsia="zh-CN"/>
              </w:rPr>
            </w:pPr>
            <w:r>
              <w:rPr>
                <w:rFonts w:hint="eastAsia"/>
                <w:vertAlign w:val="baseline"/>
                <w:lang w:val="en-US" w:eastAsia="zh-CN"/>
              </w:rPr>
              <w:t>CEO</w:t>
            </w:r>
          </w:p>
        </w:tc>
        <w:tc>
          <w:tcPr>
            <w:tcW w:w="1065" w:type="dxa"/>
          </w:tcPr>
          <w:p>
            <w:pPr>
              <w:rPr>
                <w:rFonts w:hint="default"/>
                <w:vertAlign w:val="baseline"/>
                <w:lang w:val="en-US" w:eastAsia="zh-CN"/>
              </w:rPr>
            </w:pPr>
            <w:r>
              <w:rPr>
                <w:rFonts w:hint="eastAsia"/>
                <w:vertAlign w:val="baseline"/>
                <w:lang w:val="en-US" w:eastAsia="zh-CN"/>
              </w:rPr>
              <w:t>5</w:t>
            </w:r>
          </w:p>
        </w:tc>
        <w:tc>
          <w:tcPr>
            <w:tcW w:w="1065" w:type="dxa"/>
          </w:tcPr>
          <w:p>
            <w:pPr>
              <w:rPr>
                <w:rFonts w:hint="default"/>
                <w:vertAlign w:val="baseline"/>
                <w:lang w:val="en-US" w:eastAsia="zh-CN"/>
              </w:rPr>
            </w:pPr>
            <w:r>
              <w:rPr>
                <w:rFonts w:hint="eastAsia"/>
                <w:vertAlign w:val="baseline"/>
                <w:lang w:val="en-US" w:eastAsia="zh-CN"/>
              </w:rPr>
              <w:t>12000</w:t>
            </w:r>
          </w:p>
        </w:tc>
        <w:tc>
          <w:tcPr>
            <w:tcW w:w="1066" w:type="dxa"/>
          </w:tcPr>
          <w:p>
            <w:pPr>
              <w:rPr>
                <w:rFonts w:hint="default"/>
                <w:vertAlign w:val="baseline"/>
                <w:lang w:val="en-US" w:eastAsia="zh-CN"/>
              </w:rPr>
            </w:pPr>
            <w:r>
              <w:rPr>
                <w:rFonts w:hint="eastAsia"/>
                <w:vertAlign w:val="baseline"/>
                <w:lang w:val="en-US" w:eastAsia="zh-CN"/>
              </w:rPr>
              <w:t>10001</w:t>
            </w:r>
          </w:p>
        </w:tc>
        <w:tc>
          <w:tcPr>
            <w:tcW w:w="1066" w:type="dxa"/>
          </w:tcPr>
          <w:p>
            <w:pPr>
              <w:rPr>
                <w:rFonts w:hint="default"/>
                <w:vertAlign w:val="baseline"/>
                <w:lang w:val="en-US" w:eastAsia="zh-CN"/>
              </w:rPr>
            </w:pPr>
            <w:r>
              <w:rPr>
                <w:rFonts w:hint="eastAsia"/>
                <w:vertAlign w:val="baseline"/>
                <w:lang w:val="en-US" w:eastAsia="zh-CN"/>
              </w:rPr>
              <w:t>zhao@corp.com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rPr>
                <w:rFonts w:hint="default"/>
                <w:vertAlign w:val="baseline"/>
                <w:lang w:val="en-US" w:eastAsia="zh-CN"/>
              </w:rPr>
            </w:pPr>
            <w:r>
              <w:rPr>
                <w:rFonts w:hint="eastAsia"/>
                <w:vertAlign w:val="baseline"/>
                <w:lang w:val="en-US" w:eastAsia="zh-CN"/>
              </w:rPr>
              <w:t>qian</w:t>
            </w: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6" w:type="dxa"/>
          </w:tcPr>
          <w:p>
            <w:pPr>
              <w:rPr>
                <w:rFonts w:hint="eastAsia"/>
                <w:vertAlign w:val="baseline"/>
                <w:lang w:val="en-US" w:eastAsia="zh-CN"/>
              </w:rPr>
            </w:pPr>
          </w:p>
        </w:tc>
        <w:tc>
          <w:tcPr>
            <w:tcW w:w="106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rPr>
                <w:rFonts w:hint="default"/>
                <w:vertAlign w:val="baseline"/>
                <w:lang w:val="en-US" w:eastAsia="zh-CN"/>
              </w:rPr>
            </w:pPr>
            <w:r>
              <w:rPr>
                <w:rFonts w:hint="eastAsia"/>
                <w:vertAlign w:val="baseline"/>
                <w:lang w:val="en-US" w:eastAsia="zh-CN"/>
              </w:rPr>
              <w:t>sun</w:t>
            </w: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6" w:type="dxa"/>
          </w:tcPr>
          <w:p>
            <w:pPr>
              <w:rPr>
                <w:rFonts w:hint="eastAsia"/>
                <w:vertAlign w:val="baseline"/>
                <w:lang w:val="en-US" w:eastAsia="zh-CN"/>
              </w:rPr>
            </w:pPr>
          </w:p>
        </w:tc>
        <w:tc>
          <w:tcPr>
            <w:tcW w:w="106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rPr>
                <w:rFonts w:hint="default"/>
                <w:vertAlign w:val="baseline"/>
                <w:lang w:val="en-US" w:eastAsia="zh-CN"/>
              </w:rPr>
            </w:pPr>
            <w:r>
              <w:rPr>
                <w:rFonts w:hint="eastAsia"/>
                <w:vertAlign w:val="baseline"/>
                <w:lang w:val="en-US" w:eastAsia="zh-CN"/>
              </w:rPr>
              <w:t>li</w:t>
            </w: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6" w:type="dxa"/>
          </w:tcPr>
          <w:p>
            <w:pPr>
              <w:rPr>
                <w:rFonts w:hint="eastAsia"/>
                <w:vertAlign w:val="baseline"/>
                <w:lang w:val="en-US" w:eastAsia="zh-CN"/>
              </w:rPr>
            </w:pPr>
          </w:p>
        </w:tc>
        <w:tc>
          <w:tcPr>
            <w:tcW w:w="106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rPr>
                <w:rFonts w:hint="default"/>
                <w:vertAlign w:val="baseline"/>
                <w:lang w:val="en-US" w:eastAsia="zh-CN"/>
              </w:rPr>
            </w:pPr>
            <w:r>
              <w:rPr>
                <w:rFonts w:hint="eastAsia"/>
                <w:vertAlign w:val="baseline"/>
                <w:lang w:val="en-US" w:eastAsia="zh-CN"/>
              </w:rPr>
              <w:t>zhou</w:t>
            </w: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6" w:type="dxa"/>
          </w:tcPr>
          <w:p>
            <w:pPr>
              <w:rPr>
                <w:rFonts w:hint="eastAsia"/>
                <w:vertAlign w:val="baseline"/>
                <w:lang w:val="en-US" w:eastAsia="zh-CN"/>
              </w:rPr>
            </w:pPr>
          </w:p>
        </w:tc>
        <w:tc>
          <w:tcPr>
            <w:tcW w:w="106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rPr>
                <w:rFonts w:hint="default"/>
                <w:vertAlign w:val="baseline"/>
                <w:lang w:val="en-US" w:eastAsia="zh-CN"/>
              </w:rPr>
            </w:pPr>
            <w:r>
              <w:rPr>
                <w:rFonts w:hint="eastAsia"/>
                <w:vertAlign w:val="baseline"/>
                <w:lang w:val="en-US" w:eastAsia="zh-CN"/>
              </w:rPr>
              <w:t>wu</w:t>
            </w: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6" w:type="dxa"/>
          </w:tcPr>
          <w:p>
            <w:pPr>
              <w:rPr>
                <w:rFonts w:hint="eastAsia"/>
                <w:vertAlign w:val="baseline"/>
                <w:lang w:val="en-US" w:eastAsia="zh-CN"/>
              </w:rPr>
            </w:pPr>
          </w:p>
        </w:tc>
        <w:tc>
          <w:tcPr>
            <w:tcW w:w="106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rPr>
                <w:rFonts w:hint="default"/>
                <w:vertAlign w:val="baseline"/>
                <w:lang w:val="en-US" w:eastAsia="zh-CN"/>
              </w:rPr>
            </w:pPr>
            <w:r>
              <w:rPr>
                <w:rFonts w:hint="eastAsia"/>
                <w:vertAlign w:val="baseline"/>
                <w:lang w:val="en-US" w:eastAsia="zh-CN"/>
              </w:rPr>
              <w:t>zheng</w:t>
            </w: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6" w:type="dxa"/>
          </w:tcPr>
          <w:p>
            <w:pPr>
              <w:rPr>
                <w:rFonts w:hint="eastAsia"/>
                <w:vertAlign w:val="baseline"/>
                <w:lang w:val="en-US" w:eastAsia="zh-CN"/>
              </w:rPr>
            </w:pPr>
          </w:p>
        </w:tc>
        <w:tc>
          <w:tcPr>
            <w:tcW w:w="106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rPr>
                <w:rFonts w:hint="default"/>
                <w:vertAlign w:val="baseline"/>
                <w:lang w:val="en-US" w:eastAsia="zh-CN"/>
              </w:rPr>
            </w:pPr>
            <w:r>
              <w:rPr>
                <w:rFonts w:hint="eastAsia"/>
                <w:vertAlign w:val="baseline"/>
                <w:lang w:val="en-US" w:eastAsia="zh-CN"/>
              </w:rPr>
              <w:t>wang</w:t>
            </w: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6" w:type="dxa"/>
          </w:tcPr>
          <w:p>
            <w:pPr>
              <w:rPr>
                <w:rFonts w:hint="eastAsia"/>
                <w:vertAlign w:val="baseline"/>
                <w:lang w:val="en-US" w:eastAsia="zh-CN"/>
              </w:rPr>
            </w:pPr>
          </w:p>
        </w:tc>
        <w:tc>
          <w:tcPr>
            <w:tcW w:w="1066" w:type="dxa"/>
          </w:tcPr>
          <w:p>
            <w:pPr>
              <w:rPr>
                <w:rFonts w:hint="eastAsia"/>
                <w:vertAlign w:val="baseline"/>
                <w:lang w:val="en-US" w:eastAsia="zh-CN"/>
              </w:rPr>
            </w:pPr>
          </w:p>
        </w:tc>
      </w:tr>
    </w:tbl>
    <w:p>
      <w:pPr>
        <w:ind w:firstLine="420"/>
        <w:rPr>
          <w:rFonts w:hint="eastAsia"/>
          <w:lang w:val="en-US" w:eastAsia="zh-CN"/>
        </w:rPr>
      </w:pPr>
    </w:p>
    <w:p>
      <w:pPr>
        <w:ind w:firstLine="420"/>
        <w:rPr>
          <w:rFonts w:hint="default"/>
          <w:lang w:val="en-US" w:eastAsia="zh-CN"/>
        </w:rPr>
      </w:pPr>
    </w:p>
    <w:p>
      <w:pPr>
        <w:ind w:firstLine="420"/>
        <w:rPr>
          <w:rFonts w:hint="eastAsia"/>
        </w:rPr>
      </w:pPr>
    </w:p>
    <w:p>
      <w:pPr>
        <w:pStyle w:val="3"/>
        <w:tabs>
          <w:tab w:val="center" w:pos="4153"/>
        </w:tabs>
        <w:rPr>
          <w:rFonts w:hint="eastAsia" w:eastAsiaTheme="majorEastAsia"/>
          <w:lang w:eastAsia="zh-CN"/>
        </w:rPr>
      </w:pPr>
      <w:r>
        <w:rPr>
          <w:rFonts w:hint="eastAsia"/>
        </w:rPr>
        <w:t>三 解题要求</w:t>
      </w:r>
      <w:r>
        <w:rPr>
          <w:rFonts w:hint="eastAsia"/>
          <w:lang w:eastAsia="zh-CN"/>
        </w:rPr>
        <w:tab/>
      </w:r>
    </w:p>
    <w:p>
      <w:pPr>
        <w:ind w:firstLine="420"/>
      </w:pPr>
      <w:r>
        <w:rPr>
          <w:rFonts w:hint="eastAsia"/>
        </w:rPr>
        <w:t>选手修改</w:t>
      </w:r>
      <w:r>
        <w:rPr>
          <w:rFonts w:hint="eastAsia"/>
          <w:lang w:val="en-US" w:eastAsia="zh-CN"/>
        </w:rPr>
        <w:t>instance/server</w:t>
      </w:r>
      <w:r>
        <w:rPr>
          <w:rFonts w:hint="eastAsia"/>
        </w:rPr>
        <w:t>目录下</w:t>
      </w:r>
      <w:r>
        <w:rPr>
          <w:rFonts w:hint="eastAsia"/>
          <w:lang w:eastAsia="zh-CN"/>
        </w:rPr>
        <w:t>策略文件</w:t>
      </w:r>
      <w:r>
        <w:rPr>
          <w:rFonts w:hint="eastAsia"/>
          <w:lang w:val="en-US" w:eastAsia="zh-CN"/>
        </w:rPr>
        <w:t>record.list，补全表1中所有记录项对应的客体安全属性，并修改src/record_acl/record_acl.c中except_rule，以在数据读取行为符合例外规则时返回1,并在record_acl目录下用make命令编译。而后执行sh record_access.sh自行测试，观察输出，如输出符合第一节中访问控制要求，则可执行sh player.sh ，提交答案，等待赛题裁决机制的输出，如输出flag，则提交flag，否则如果题目给出错误提示，则修改策略文件和代码，对代码重新编译后再次提交进行测试。</w:t>
      </w:r>
    </w:p>
    <w:p>
      <w:pPr>
        <w:pStyle w:val="3"/>
      </w:pPr>
      <w:r>
        <w:rPr>
          <w:rFonts w:hint="eastAsia"/>
        </w:rPr>
        <w:t>四 题目提示</w:t>
      </w:r>
    </w:p>
    <w:p>
      <w:pPr>
        <w:ind w:firstLine="420"/>
      </w:pPr>
      <w:r>
        <w:rPr>
          <w:rFonts w:hint="eastAsia"/>
          <w:lang w:eastAsia="zh-CN"/>
        </w:rPr>
        <w:t>本题目代码实现机制比较复杂，但题目已实现了机制和策略的分离，因此我们并不需要阅读代码中的细节只需正确配置策略和实现例外规则，观察输出是否符合预期即可解出题目，建议聚焦有访控要求的记录项，</w:t>
      </w:r>
      <w:r>
        <w:rPr>
          <w:rFonts w:hint="eastAsia"/>
          <w:lang w:val="en-US" w:eastAsia="zh-CN"/>
        </w:rPr>
        <w:t>参考record.list中已有项来设置其它项的策略值。编写代码时，则注意record_acl.c中except_rule函数及其被调用位置的提示信息，根据题目要求，确定其内部逻辑并实现。</w:t>
      </w:r>
      <w:bookmarkStart w:id="0" w:name="_GoBack"/>
      <w:bookmarkEnd w:id="0"/>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Calibri Light">
    <w:altName w:val="DejaVu Sans"/>
    <w:panose1 w:val="020F0302020204030204"/>
    <w:charset w:val="00"/>
    <w:family w:val="swiss"/>
    <w:pitch w:val="default"/>
    <w:sig w:usb0="00000000" w:usb1="00000000" w:usb2="00000009" w:usb3="00000000" w:csb0="200001FF" w:csb1="00000000"/>
  </w:font>
  <w:font w:name="微软雅黑">
    <w:altName w:val="方正黑体_GBK"/>
    <w:panose1 w:val="020B0503020204020204"/>
    <w:charset w:val="86"/>
    <w:family w:val="swiss"/>
    <w:pitch w:val="default"/>
    <w:sig w:usb0="00000000" w:usb1="00000000" w:usb2="00000016" w:usb3="00000000" w:csb0="0004001F" w:csb1="00000000"/>
  </w:font>
  <w:font w:name="方正黑体_GBK">
    <w:panose1 w:val="02000000000000000000"/>
    <w:charset w:val="86"/>
    <w:family w:val="auto"/>
    <w:pitch w:val="default"/>
    <w:sig w:usb0="00000001" w:usb1="08000000" w:usb2="00000000" w:usb3="00000000" w:csb0="00040000" w:csb1="00000000"/>
  </w:font>
  <w:font w:name="微软雅黑">
    <w:altName w:val="方正黑体_GB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8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RkNWRiNzM3MzE2OTc5MzMxMTEyNjNiOGE5ZDZiZjgifQ=="/>
  </w:docVars>
  <w:rsids>
    <w:rsidRoot w:val="00B43FC8"/>
    <w:rsid w:val="000035DC"/>
    <w:rsid w:val="0001262A"/>
    <w:rsid w:val="00020968"/>
    <w:rsid w:val="000251D8"/>
    <w:rsid w:val="00034F99"/>
    <w:rsid w:val="000745EF"/>
    <w:rsid w:val="0008517B"/>
    <w:rsid w:val="000A2583"/>
    <w:rsid w:val="000B3F14"/>
    <w:rsid w:val="000B66D7"/>
    <w:rsid w:val="000B6862"/>
    <w:rsid w:val="000D04AE"/>
    <w:rsid w:val="000F3D69"/>
    <w:rsid w:val="000F56C0"/>
    <w:rsid w:val="000F77AA"/>
    <w:rsid w:val="001067BF"/>
    <w:rsid w:val="00107449"/>
    <w:rsid w:val="0011456D"/>
    <w:rsid w:val="00132A83"/>
    <w:rsid w:val="001377D7"/>
    <w:rsid w:val="001567DD"/>
    <w:rsid w:val="00164253"/>
    <w:rsid w:val="0017134D"/>
    <w:rsid w:val="001771FD"/>
    <w:rsid w:val="001819E3"/>
    <w:rsid w:val="00183001"/>
    <w:rsid w:val="001A402D"/>
    <w:rsid w:val="001B4279"/>
    <w:rsid w:val="001C694A"/>
    <w:rsid w:val="001D03EB"/>
    <w:rsid w:val="001D0FC8"/>
    <w:rsid w:val="001D6905"/>
    <w:rsid w:val="001F06B3"/>
    <w:rsid w:val="001F2AA8"/>
    <w:rsid w:val="00200D67"/>
    <w:rsid w:val="00202AB2"/>
    <w:rsid w:val="002163CF"/>
    <w:rsid w:val="00222DEC"/>
    <w:rsid w:val="00236319"/>
    <w:rsid w:val="00264AFA"/>
    <w:rsid w:val="00273777"/>
    <w:rsid w:val="002962F3"/>
    <w:rsid w:val="002D6CE4"/>
    <w:rsid w:val="002F37D8"/>
    <w:rsid w:val="003012AD"/>
    <w:rsid w:val="00307ED0"/>
    <w:rsid w:val="003166DC"/>
    <w:rsid w:val="003371EE"/>
    <w:rsid w:val="003405AE"/>
    <w:rsid w:val="003476DB"/>
    <w:rsid w:val="00361D30"/>
    <w:rsid w:val="00362A81"/>
    <w:rsid w:val="00363408"/>
    <w:rsid w:val="0036700C"/>
    <w:rsid w:val="003B0693"/>
    <w:rsid w:val="003B29AE"/>
    <w:rsid w:val="003C47AE"/>
    <w:rsid w:val="003F0E28"/>
    <w:rsid w:val="003F63EA"/>
    <w:rsid w:val="003F65A8"/>
    <w:rsid w:val="003F6EF5"/>
    <w:rsid w:val="00423EA8"/>
    <w:rsid w:val="0044016B"/>
    <w:rsid w:val="00440C4C"/>
    <w:rsid w:val="0044365B"/>
    <w:rsid w:val="00456FC5"/>
    <w:rsid w:val="0045734C"/>
    <w:rsid w:val="0047383F"/>
    <w:rsid w:val="004A31D1"/>
    <w:rsid w:val="004B7447"/>
    <w:rsid w:val="004D77B6"/>
    <w:rsid w:val="004F5A6C"/>
    <w:rsid w:val="004F6F64"/>
    <w:rsid w:val="00503B0C"/>
    <w:rsid w:val="00516E64"/>
    <w:rsid w:val="005243F0"/>
    <w:rsid w:val="005506ED"/>
    <w:rsid w:val="00556EBD"/>
    <w:rsid w:val="00561FCB"/>
    <w:rsid w:val="0056756D"/>
    <w:rsid w:val="00570E84"/>
    <w:rsid w:val="005826EE"/>
    <w:rsid w:val="00584B58"/>
    <w:rsid w:val="00586399"/>
    <w:rsid w:val="0059041D"/>
    <w:rsid w:val="00590CA1"/>
    <w:rsid w:val="005A2026"/>
    <w:rsid w:val="005A4D71"/>
    <w:rsid w:val="005C0185"/>
    <w:rsid w:val="005D6EA1"/>
    <w:rsid w:val="006043BC"/>
    <w:rsid w:val="00621944"/>
    <w:rsid w:val="0064029D"/>
    <w:rsid w:val="006411D2"/>
    <w:rsid w:val="0064397F"/>
    <w:rsid w:val="00665373"/>
    <w:rsid w:val="0068205F"/>
    <w:rsid w:val="00693176"/>
    <w:rsid w:val="006A3369"/>
    <w:rsid w:val="006B79AE"/>
    <w:rsid w:val="006C6B6C"/>
    <w:rsid w:val="006D7D9F"/>
    <w:rsid w:val="006E21B8"/>
    <w:rsid w:val="006F570F"/>
    <w:rsid w:val="0071081E"/>
    <w:rsid w:val="00724B3F"/>
    <w:rsid w:val="00765FB4"/>
    <w:rsid w:val="00776464"/>
    <w:rsid w:val="0079189D"/>
    <w:rsid w:val="007971C1"/>
    <w:rsid w:val="007A0E65"/>
    <w:rsid w:val="007A1FAF"/>
    <w:rsid w:val="007C15AF"/>
    <w:rsid w:val="007C4E8C"/>
    <w:rsid w:val="007C5B6B"/>
    <w:rsid w:val="007C7EF6"/>
    <w:rsid w:val="007D4CC5"/>
    <w:rsid w:val="007E5793"/>
    <w:rsid w:val="008005E3"/>
    <w:rsid w:val="00805A43"/>
    <w:rsid w:val="008104B0"/>
    <w:rsid w:val="00821F39"/>
    <w:rsid w:val="00825D7A"/>
    <w:rsid w:val="00831274"/>
    <w:rsid w:val="008422A9"/>
    <w:rsid w:val="008425FF"/>
    <w:rsid w:val="0084640F"/>
    <w:rsid w:val="0085747C"/>
    <w:rsid w:val="00863140"/>
    <w:rsid w:val="008755BF"/>
    <w:rsid w:val="00882700"/>
    <w:rsid w:val="00883A78"/>
    <w:rsid w:val="00883B50"/>
    <w:rsid w:val="00884329"/>
    <w:rsid w:val="008A6839"/>
    <w:rsid w:val="008B5296"/>
    <w:rsid w:val="008D6C69"/>
    <w:rsid w:val="008E17E0"/>
    <w:rsid w:val="008E2CDD"/>
    <w:rsid w:val="008F2FEE"/>
    <w:rsid w:val="008F3473"/>
    <w:rsid w:val="008F4F69"/>
    <w:rsid w:val="008F7B67"/>
    <w:rsid w:val="00903215"/>
    <w:rsid w:val="0091237C"/>
    <w:rsid w:val="00912CE1"/>
    <w:rsid w:val="00913A9F"/>
    <w:rsid w:val="00922211"/>
    <w:rsid w:val="00922D8D"/>
    <w:rsid w:val="00953D0B"/>
    <w:rsid w:val="00953FAF"/>
    <w:rsid w:val="00954132"/>
    <w:rsid w:val="00992723"/>
    <w:rsid w:val="009B29BF"/>
    <w:rsid w:val="009C47A2"/>
    <w:rsid w:val="009C5646"/>
    <w:rsid w:val="009D015B"/>
    <w:rsid w:val="009D3F1E"/>
    <w:rsid w:val="009D6F17"/>
    <w:rsid w:val="009E14D8"/>
    <w:rsid w:val="00A05B8C"/>
    <w:rsid w:val="00A16DDE"/>
    <w:rsid w:val="00A2706F"/>
    <w:rsid w:val="00A452FC"/>
    <w:rsid w:val="00A46FD2"/>
    <w:rsid w:val="00A550C1"/>
    <w:rsid w:val="00A55ED6"/>
    <w:rsid w:val="00A64972"/>
    <w:rsid w:val="00A64DD0"/>
    <w:rsid w:val="00A67E0C"/>
    <w:rsid w:val="00A67FDE"/>
    <w:rsid w:val="00A925CD"/>
    <w:rsid w:val="00A942B2"/>
    <w:rsid w:val="00AC07A0"/>
    <w:rsid w:val="00AD04DB"/>
    <w:rsid w:val="00AE4C01"/>
    <w:rsid w:val="00AF0627"/>
    <w:rsid w:val="00B07D1F"/>
    <w:rsid w:val="00B10A92"/>
    <w:rsid w:val="00B20336"/>
    <w:rsid w:val="00B36C32"/>
    <w:rsid w:val="00B43FC8"/>
    <w:rsid w:val="00B519C4"/>
    <w:rsid w:val="00B537FB"/>
    <w:rsid w:val="00B60CDC"/>
    <w:rsid w:val="00B639C9"/>
    <w:rsid w:val="00B8079D"/>
    <w:rsid w:val="00B945A7"/>
    <w:rsid w:val="00BB264D"/>
    <w:rsid w:val="00BE1C1C"/>
    <w:rsid w:val="00BE22D8"/>
    <w:rsid w:val="00C07558"/>
    <w:rsid w:val="00C21814"/>
    <w:rsid w:val="00C2711C"/>
    <w:rsid w:val="00C36F34"/>
    <w:rsid w:val="00C5416F"/>
    <w:rsid w:val="00C55A01"/>
    <w:rsid w:val="00C562AD"/>
    <w:rsid w:val="00C57863"/>
    <w:rsid w:val="00C630CB"/>
    <w:rsid w:val="00C716B6"/>
    <w:rsid w:val="00C77716"/>
    <w:rsid w:val="00C81656"/>
    <w:rsid w:val="00C95573"/>
    <w:rsid w:val="00CA0151"/>
    <w:rsid w:val="00CC4058"/>
    <w:rsid w:val="00CC7099"/>
    <w:rsid w:val="00CD7303"/>
    <w:rsid w:val="00D16C53"/>
    <w:rsid w:val="00D223CB"/>
    <w:rsid w:val="00D469F1"/>
    <w:rsid w:val="00D46BB3"/>
    <w:rsid w:val="00D538B5"/>
    <w:rsid w:val="00D65FF0"/>
    <w:rsid w:val="00D9136D"/>
    <w:rsid w:val="00D96522"/>
    <w:rsid w:val="00DA5AFD"/>
    <w:rsid w:val="00DB393E"/>
    <w:rsid w:val="00DC3658"/>
    <w:rsid w:val="00DC57A7"/>
    <w:rsid w:val="00DC7B66"/>
    <w:rsid w:val="00DD195B"/>
    <w:rsid w:val="00DD37CD"/>
    <w:rsid w:val="00DE0846"/>
    <w:rsid w:val="00DE08F1"/>
    <w:rsid w:val="00DF108C"/>
    <w:rsid w:val="00DF1A35"/>
    <w:rsid w:val="00E00733"/>
    <w:rsid w:val="00E00F33"/>
    <w:rsid w:val="00E137B9"/>
    <w:rsid w:val="00E32BAE"/>
    <w:rsid w:val="00E35F42"/>
    <w:rsid w:val="00E40665"/>
    <w:rsid w:val="00E42254"/>
    <w:rsid w:val="00E50964"/>
    <w:rsid w:val="00E65251"/>
    <w:rsid w:val="00E86A93"/>
    <w:rsid w:val="00E872A3"/>
    <w:rsid w:val="00E87501"/>
    <w:rsid w:val="00E942A7"/>
    <w:rsid w:val="00EA1CFA"/>
    <w:rsid w:val="00EA39D9"/>
    <w:rsid w:val="00EA4C82"/>
    <w:rsid w:val="00EB52CD"/>
    <w:rsid w:val="00EC1E5E"/>
    <w:rsid w:val="00EC566A"/>
    <w:rsid w:val="00EC5B72"/>
    <w:rsid w:val="00EF10E9"/>
    <w:rsid w:val="00F12244"/>
    <w:rsid w:val="00F1270E"/>
    <w:rsid w:val="00F140CD"/>
    <w:rsid w:val="00F17698"/>
    <w:rsid w:val="00F24ECA"/>
    <w:rsid w:val="00F35AD7"/>
    <w:rsid w:val="00F41F75"/>
    <w:rsid w:val="00F46A59"/>
    <w:rsid w:val="00F674C4"/>
    <w:rsid w:val="00FA23C6"/>
    <w:rsid w:val="00FC4137"/>
    <w:rsid w:val="0314477D"/>
    <w:rsid w:val="0A4B77E7"/>
    <w:rsid w:val="18EF5662"/>
    <w:rsid w:val="2BD407DB"/>
    <w:rsid w:val="31B92330"/>
    <w:rsid w:val="37DBEB01"/>
    <w:rsid w:val="39EDF327"/>
    <w:rsid w:val="40E11F64"/>
    <w:rsid w:val="41461EF6"/>
    <w:rsid w:val="53950F9A"/>
    <w:rsid w:val="55287EB0"/>
    <w:rsid w:val="56642C31"/>
    <w:rsid w:val="568A026D"/>
    <w:rsid w:val="6DAB34F7"/>
    <w:rsid w:val="6FB67017"/>
    <w:rsid w:val="6FDF1056"/>
    <w:rsid w:val="76DF2E9A"/>
    <w:rsid w:val="7D7D5A3D"/>
    <w:rsid w:val="7E5ED1CF"/>
    <w:rsid w:val="7EFF13A4"/>
    <w:rsid w:val="7F3FB505"/>
    <w:rsid w:val="7FF3DCFD"/>
    <w:rsid w:val="975A63D8"/>
    <w:rsid w:val="D36F0A89"/>
    <w:rsid w:val="DDFBF161"/>
    <w:rsid w:val="DEFFCCFD"/>
    <w:rsid w:val="DF7F5894"/>
    <w:rsid w:val="DFF0B6C4"/>
    <w:rsid w:val="EEEED60F"/>
    <w:rsid w:val="EFBE9EDB"/>
    <w:rsid w:val="EFCEB939"/>
    <w:rsid w:val="F775F86E"/>
    <w:rsid w:val="F8C70DA3"/>
    <w:rsid w:val="F9BC83D9"/>
    <w:rsid w:val="FECCD2ED"/>
    <w:rsid w:val="FF315144"/>
    <w:rsid w:val="FF37CEC3"/>
    <w:rsid w:val="FFBDB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17"/>
    <w:semiHidden/>
    <w:unhideWhenUsed/>
    <w:qFormat/>
    <w:uiPriority w:val="99"/>
    <w:pPr>
      <w:jc w:val="left"/>
    </w:pPr>
  </w:style>
  <w:style w:type="paragraph" w:styleId="7">
    <w:name w:val="Balloon Text"/>
    <w:basedOn w:val="1"/>
    <w:link w:val="19"/>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paragraph" w:styleId="11">
    <w:name w:val="annotation subject"/>
    <w:basedOn w:val="6"/>
    <w:next w:val="6"/>
    <w:link w:val="18"/>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annotation reference"/>
    <w:basedOn w:val="14"/>
    <w:semiHidden/>
    <w:unhideWhenUsed/>
    <w:qFormat/>
    <w:uiPriority w:val="99"/>
    <w:rPr>
      <w:sz w:val="21"/>
      <w:szCs w:val="21"/>
    </w:rPr>
  </w:style>
  <w:style w:type="character" w:customStyle="1" w:styleId="17">
    <w:name w:val="批注文字 字符"/>
    <w:basedOn w:val="14"/>
    <w:link w:val="6"/>
    <w:semiHidden/>
    <w:qFormat/>
    <w:uiPriority w:val="99"/>
  </w:style>
  <w:style w:type="character" w:customStyle="1" w:styleId="18">
    <w:name w:val="批注主题 字符"/>
    <w:basedOn w:val="17"/>
    <w:link w:val="11"/>
    <w:semiHidden/>
    <w:qFormat/>
    <w:uiPriority w:val="99"/>
    <w:rPr>
      <w:b/>
      <w:bCs/>
    </w:rPr>
  </w:style>
  <w:style w:type="character" w:customStyle="1" w:styleId="19">
    <w:name w:val="批注框文本 字符"/>
    <w:basedOn w:val="14"/>
    <w:link w:val="7"/>
    <w:semiHidden/>
    <w:qFormat/>
    <w:uiPriority w:val="99"/>
    <w:rPr>
      <w:sz w:val="18"/>
      <w:szCs w:val="18"/>
    </w:rPr>
  </w:style>
  <w:style w:type="character" w:customStyle="1" w:styleId="20">
    <w:name w:val="页眉 字符"/>
    <w:basedOn w:val="14"/>
    <w:link w:val="9"/>
    <w:qFormat/>
    <w:uiPriority w:val="99"/>
    <w:rPr>
      <w:kern w:val="2"/>
      <w:sz w:val="18"/>
      <w:szCs w:val="18"/>
    </w:rPr>
  </w:style>
  <w:style w:type="character" w:customStyle="1" w:styleId="21">
    <w:name w:val="页脚 字符"/>
    <w:basedOn w:val="14"/>
    <w:link w:val="8"/>
    <w:qFormat/>
    <w:uiPriority w:val="99"/>
    <w:rPr>
      <w:kern w:val="2"/>
      <w:sz w:val="18"/>
      <w:szCs w:val="18"/>
    </w:rPr>
  </w:style>
  <w:style w:type="character" w:customStyle="1" w:styleId="22">
    <w:name w:val="标题 字符"/>
    <w:basedOn w:val="14"/>
    <w:link w:val="10"/>
    <w:qFormat/>
    <w:uiPriority w:val="10"/>
    <w:rPr>
      <w:rFonts w:asciiTheme="majorHAnsi" w:hAnsiTheme="majorHAnsi" w:eastAsiaTheme="majorEastAsia" w:cstheme="majorBidi"/>
      <w:b/>
      <w:bCs/>
      <w:kern w:val="2"/>
      <w:sz w:val="32"/>
      <w:szCs w:val="32"/>
    </w:rPr>
  </w:style>
  <w:style w:type="character" w:customStyle="1" w:styleId="23">
    <w:name w:val="标题 1 字符"/>
    <w:basedOn w:val="14"/>
    <w:link w:val="2"/>
    <w:qFormat/>
    <w:uiPriority w:val="9"/>
    <w:rPr>
      <w:b/>
      <w:bCs/>
      <w:kern w:val="44"/>
      <w:sz w:val="44"/>
      <w:szCs w:val="44"/>
    </w:rPr>
  </w:style>
  <w:style w:type="character" w:customStyle="1" w:styleId="24">
    <w:name w:val="标题 2 字符"/>
    <w:basedOn w:val="14"/>
    <w:link w:val="3"/>
    <w:qFormat/>
    <w:uiPriority w:val="9"/>
    <w:rPr>
      <w:rFonts w:asciiTheme="majorHAnsi" w:hAnsiTheme="majorHAnsi" w:eastAsiaTheme="majorEastAsia" w:cstheme="majorBidi"/>
      <w:b/>
      <w:bCs/>
      <w:kern w:val="2"/>
      <w:sz w:val="32"/>
      <w:szCs w:val="32"/>
    </w:rPr>
  </w:style>
  <w:style w:type="character" w:customStyle="1" w:styleId="25">
    <w:name w:val="标题 3 字符"/>
    <w:basedOn w:val="14"/>
    <w:link w:val="4"/>
    <w:qFormat/>
    <w:uiPriority w:val="9"/>
    <w:rPr>
      <w:b/>
      <w:bCs/>
      <w:kern w:val="2"/>
      <w:sz w:val="32"/>
      <w:szCs w:val="32"/>
    </w:rPr>
  </w:style>
  <w:style w:type="character" w:customStyle="1" w:styleId="26">
    <w:name w:val="标题 4 字符"/>
    <w:basedOn w:val="14"/>
    <w:link w:val="5"/>
    <w:qFormat/>
    <w:uiPriority w:val="9"/>
    <w:rPr>
      <w:rFonts w:asciiTheme="majorHAnsi" w:hAnsiTheme="majorHAnsi" w:eastAsiaTheme="majorEastAsia" w:cstheme="majorBidi"/>
      <w:b/>
      <w:bCs/>
      <w:kern w:val="2"/>
      <w:sz w:val="28"/>
      <w:szCs w:val="28"/>
    </w:rPr>
  </w:style>
  <w:style w:type="paragraph" w:styleId="2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oleObject" Target="embeddings/Microsoft_Visio_2003-2010___1.vsd"/><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 </Company>
  <Pages>6</Pages>
  <Words>468</Words>
  <Characters>2672</Characters>
  <Lines>22</Lines>
  <Paragraphs>6</Paragraphs>
  <TotalTime>4</TotalTime>
  <ScaleCrop>false</ScaleCrop>
  <LinksUpToDate>false</LinksUpToDate>
  <CharactersWithSpaces>3134</CharactersWithSpaces>
  <Application>WPS Office_11.8.2.1132_F1E327BC-269C-435d-A152-05C5408002CA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2021-05-10T01:31:00Z</dcterms:created>
  <dc:creator>liying</dc:creator>
  <cp:lastModifiedBy>algorist</cp:lastModifiedBy>
  <dcterms:modified xsi:type="dcterms:W3CDTF">2024-05-15T08:31:26Z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2052-11.8.2.1132</vt:lpwstr>
  </property>
  <property fmtid="{D5CDD505-2E9C-101B-9397-08002B2CF9AE}" pid="3" name="ICV">
    <vt:lpwstr>3C43A61637444B1108051966787D0CD9</vt:lpwstr>
  </property>
</Properties>
</file>