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14F8" w14:textId="24EA8360" w:rsidR="001F66EC" w:rsidRPr="00AD1989" w:rsidRDefault="001F66EC" w:rsidP="001F66EC">
      <w:pPr>
        <w:pStyle w:val="a3"/>
        <w:shd w:val="clear" w:color="auto" w:fill="FFFFFF"/>
        <w:spacing w:before="0" w:beforeAutospacing="0" w:after="0" w:afterAutospacing="0" w:line="720" w:lineRule="auto"/>
        <w:rPr>
          <w:rFonts w:ascii="SimHei" w:eastAsia="SimHei" w:hAnsi="SimHei"/>
          <w:b/>
          <w:bCs/>
          <w:sz w:val="28"/>
          <w:szCs w:val="28"/>
        </w:rPr>
      </w:pPr>
      <w:r w:rsidRPr="00AD1989">
        <w:rPr>
          <w:rFonts w:ascii="SimHei" w:eastAsia="SimHei" w:hAnsi="SimHei"/>
          <w:b/>
          <w:bCs/>
          <w:sz w:val="28"/>
          <w:szCs w:val="28"/>
        </w:rPr>
        <w:t>1. 清华大学王观堂先生纪念碑铭（自“其词曰”始，到文章结束）</w:t>
      </w:r>
    </w:p>
    <w:p w14:paraId="53BEAFAC" w14:textId="11C0499F" w:rsidR="001F66EC" w:rsidRPr="00AD1989" w:rsidRDefault="001F66EC" w:rsidP="00E83B97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cs="Arial"/>
          <w:shd w:val="clear" w:color="auto" w:fill="FFFFFF"/>
        </w:rPr>
      </w:pPr>
      <w:r w:rsidRPr="00AD1989">
        <w:rPr>
          <w:rFonts w:cs="Arial"/>
          <w:shd w:val="clear" w:color="auto" w:fill="FFFFFF"/>
        </w:rPr>
        <w:t>其词曰：士之读书治学，盖将以脱心志</w:t>
      </w:r>
      <w:r w:rsidR="00DB672C" w:rsidRPr="00AD1989">
        <w:rPr>
          <w:rFonts w:cs="Arial" w:hint="eastAsia"/>
          <w:shd w:val="clear" w:color="auto" w:fill="FFFFFF"/>
        </w:rPr>
        <w:t>于</w:t>
      </w:r>
      <w:r w:rsidRPr="00AD1989">
        <w:rPr>
          <w:rFonts w:cs="Arial"/>
          <w:shd w:val="clear" w:color="auto" w:fill="FFFFFF"/>
        </w:rPr>
        <w:t>俗谛之桎梏，真理因得以发扬。思想而不自由，毋宁死耳。斯古今仁圣同殉之精义，夫岂庸鄙之敢望。先生以一死见其独立自由之意志，非所论</w:t>
      </w:r>
      <w:r w:rsidR="00DB672C" w:rsidRPr="00AD1989">
        <w:rPr>
          <w:rFonts w:cs="Arial" w:hint="eastAsia"/>
          <w:shd w:val="clear" w:color="auto" w:fill="FFFFFF"/>
        </w:rPr>
        <w:t>于</w:t>
      </w:r>
      <w:r w:rsidRPr="00AD1989">
        <w:rPr>
          <w:rFonts w:cs="Arial"/>
          <w:shd w:val="clear" w:color="auto" w:fill="FFFFFF"/>
        </w:rPr>
        <w:t>一人之恩怨，一姓之兴亡。呜呼！树兹石</w:t>
      </w:r>
      <w:r w:rsidR="00DB672C" w:rsidRPr="00AD1989">
        <w:rPr>
          <w:rFonts w:cs="Arial" w:hint="eastAsia"/>
          <w:shd w:val="clear" w:color="auto" w:fill="FFFFFF"/>
        </w:rPr>
        <w:t>于</w:t>
      </w:r>
      <w:r w:rsidRPr="00AD1989">
        <w:rPr>
          <w:rFonts w:cs="Arial"/>
          <w:shd w:val="clear" w:color="auto" w:fill="FFFFFF"/>
        </w:rPr>
        <w:t>讲舍，系哀思而不忘。表哲人之奇节，诉真宰之茫茫。来世不可知者也，先生之著述，或有时而不彰。先生之学说，或有时而可商。惟此独立之精神，自由之思想，历千万祀，与天壤而同久，共三光而永光。</w:t>
      </w:r>
    </w:p>
    <w:p w14:paraId="7864FC66" w14:textId="77777777" w:rsidR="001C0559" w:rsidRDefault="001C0559" w:rsidP="001F66EC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</w:rPr>
      </w:pPr>
    </w:p>
    <w:p w14:paraId="2E66BAF8" w14:textId="168145F1" w:rsidR="001F66EC" w:rsidRPr="008B010C" w:rsidRDefault="001F66EC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B010C">
        <w:rPr>
          <w:noProof/>
          <w:sz w:val="28"/>
          <w:szCs w:val="28"/>
        </w:rPr>
        <w:drawing>
          <wp:inline distT="0" distB="0" distL="0" distR="0" wp14:anchorId="7A5B348F" wp14:editId="4681242C">
            <wp:extent cx="5186049" cy="2333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68" cy="23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039C" w14:textId="779A1B92" w:rsidR="001F66EC" w:rsidRPr="008B010C" w:rsidRDefault="001F66EC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E20A095" w14:textId="74BD5E4D" w:rsidR="001F66EC" w:rsidRPr="008B010C" w:rsidRDefault="001F66EC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FD798A6" w14:textId="2D07E8B4" w:rsidR="001F66EC" w:rsidRPr="008B010C" w:rsidRDefault="001F66EC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3771769" w14:textId="2AC9DEB4" w:rsidR="001F66EC" w:rsidRPr="008B010C" w:rsidRDefault="001F66EC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D7164C7" w14:textId="77777777" w:rsidR="001F66EC" w:rsidRDefault="001F66EC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58843F7" w14:textId="77777777" w:rsidR="00E83B97" w:rsidRDefault="00E83B97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4F9CEC0" w14:textId="77777777" w:rsidR="00E83B97" w:rsidRDefault="00E83B97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CE7211B" w14:textId="77777777" w:rsidR="00E83B97" w:rsidRDefault="00E83B97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7A97A22" w14:textId="77777777" w:rsidR="00E83B97" w:rsidRDefault="00E83B97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2D8366A" w14:textId="77777777" w:rsidR="00E83B97" w:rsidRPr="008B010C" w:rsidRDefault="00E83B97" w:rsidP="001F66EC">
      <w:pPr>
        <w:pStyle w:val="a3"/>
        <w:shd w:val="clear" w:color="auto" w:fill="FFFFFF"/>
        <w:spacing w:before="0" w:beforeAutospacing="0" w:after="0" w:afterAutospacing="0"/>
        <w:rPr>
          <w:rFonts w:hint="eastAsia"/>
          <w:sz w:val="28"/>
          <w:szCs w:val="28"/>
        </w:rPr>
      </w:pPr>
    </w:p>
    <w:p w14:paraId="11D33DB9" w14:textId="77777777" w:rsidR="001F66EC" w:rsidRPr="00AD1989" w:rsidRDefault="001F66EC" w:rsidP="00E83B9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Hei" w:eastAsia="SimHei" w:hAnsi="SimHei"/>
          <w:b/>
          <w:bCs/>
          <w:sz w:val="28"/>
          <w:szCs w:val="28"/>
        </w:rPr>
      </w:pPr>
      <w:r w:rsidRPr="00AD1989">
        <w:rPr>
          <w:rFonts w:ascii="SimHei" w:eastAsia="SimHei" w:hAnsi="SimHei"/>
          <w:b/>
          <w:bCs/>
          <w:sz w:val="28"/>
          <w:szCs w:val="28"/>
        </w:rPr>
        <w:lastRenderedPageBreak/>
        <w:t>2. 兰亭集序</w:t>
      </w:r>
    </w:p>
    <w:p w14:paraId="4CA87E19" w14:textId="1937EEDC" w:rsidR="001F66EC" w:rsidRPr="00AD1989" w:rsidRDefault="001F66EC" w:rsidP="00E83B97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永和九年，岁在癸丑，暮春之初，会于会稽山阴之兰亭，修禊事也。群贤毕至，少长咸集。此地有崇山峻岭，茂林修竹；又有清流激湍，映带左右，引以为流觞曲水，列坐其次。虽无丝竹管弦之盛，一觞一咏，亦足以畅叙幽情。</w:t>
      </w:r>
    </w:p>
    <w:p w14:paraId="7D96FB39" w14:textId="6351A60B" w:rsidR="001F66EC" w:rsidRPr="00AD1989" w:rsidRDefault="001F66EC" w:rsidP="007E1DDA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是日也，天朗气清，惠风和畅。仰观宇宙之大，俯察品类之盛，所以游目骋怀，足以极视听之娱，信可乐也。</w:t>
      </w:r>
    </w:p>
    <w:p w14:paraId="7B563D07" w14:textId="4E5BD374" w:rsidR="001F66EC" w:rsidRPr="00AD1989" w:rsidRDefault="001F66EC" w:rsidP="00E83B97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夫人之相与，俯仰一世，或取诸怀抱，悟言一室之内；或因寄所托，放浪形骸之外。虽趣舍万殊，静躁不同，当其欣于所遇，暂得于己，快然自足，不知老之将至。及其所之既倦，情随事迁，感慨系之矣。向之所</w:t>
      </w:r>
      <w:r w:rsidR="00DB672C" w:rsidRPr="00AD1989">
        <w:rPr>
          <w:rFonts w:hint="eastAsia"/>
        </w:rPr>
        <w:t>兴</w:t>
      </w:r>
      <w:r w:rsidRPr="00AD1989">
        <w:rPr>
          <w:rFonts w:hint="eastAsia"/>
        </w:rPr>
        <w:t>，</w:t>
      </w:r>
      <w:r w:rsidR="00DB672C" w:rsidRPr="00AD1989">
        <w:rPr>
          <w:rFonts w:hint="eastAsia"/>
        </w:rPr>
        <w:t>俛</w:t>
      </w:r>
      <w:r w:rsidRPr="00AD1989">
        <w:rPr>
          <w:rFonts w:hint="eastAsia"/>
        </w:rPr>
        <w:t>仰之间，已为陈迹，犹不能不以之兴怀。况修短随化，终期于尽。古人云：“死生亦大矣。”岂不痛哉！</w:t>
      </w:r>
      <w:r w:rsidRPr="00AD1989">
        <w:t>(趣 一作：曲)</w:t>
      </w:r>
    </w:p>
    <w:p w14:paraId="51506C27" w14:textId="29AAB742" w:rsidR="00FA437F" w:rsidRPr="00253CCE" w:rsidRDefault="001F66EC" w:rsidP="00253CCE">
      <w:pPr>
        <w:pStyle w:val="a3"/>
        <w:shd w:val="clear" w:color="auto" w:fill="FFFFFF"/>
        <w:spacing w:before="0" w:beforeAutospacing="0" w:after="0" w:afterAutospacing="0" w:line="276" w:lineRule="auto"/>
        <w:ind w:firstLine="432"/>
        <w:rPr>
          <w:rFonts w:hint="eastAsia"/>
        </w:rPr>
      </w:pPr>
      <w:r w:rsidRPr="00AD1989">
        <w:rPr>
          <w:rFonts w:hint="eastAsia"/>
        </w:rPr>
        <w:t>每览昔人兴感之由，若合一契，未尝不临文嗟悼，不能喻之于怀。固知一死生为虚诞，齐彭殇为妄作。后之视今，亦犹今之视昔。悲夫！故列叙时人，录其所述，虽世殊事异，所以兴怀，其致一也。后之览者，亦将有感于斯文。</w:t>
      </w:r>
    </w:p>
    <w:p w14:paraId="30D3A823" w14:textId="77777777" w:rsidR="00253CCE" w:rsidRDefault="00253CCE" w:rsidP="00253CCE">
      <w:pPr>
        <w:pStyle w:val="a3"/>
        <w:shd w:val="clear" w:color="auto" w:fill="FFFFFF"/>
      </w:pPr>
    </w:p>
    <w:p w14:paraId="4AE944F8" w14:textId="39CE0CF3" w:rsidR="00253CCE" w:rsidRPr="001C0559" w:rsidRDefault="00253CCE" w:rsidP="00253CCE">
      <w:pPr>
        <w:pStyle w:val="a3"/>
        <w:shd w:val="clear" w:color="auto" w:fill="FFFFFF"/>
        <w:rPr>
          <w:rFonts w:ascii="KaiTi" w:eastAsia="KaiTi" w:hAnsi="KaiTi"/>
        </w:rPr>
      </w:pPr>
      <w:r>
        <w:rPr>
          <w:rFonts w:hint="eastAsia"/>
        </w:rPr>
        <w:t>【译文】</w:t>
      </w:r>
      <w:r w:rsidRPr="001C0559">
        <w:rPr>
          <w:rFonts w:ascii="KaiTi" w:eastAsia="KaiTi" w:hAnsi="KaiTi"/>
        </w:rPr>
        <w:t>永和九年，时在癸丑之年，三月上旬，我们会集在会稽郡山阴城的兰亭，为了做禊礼这件事。诸多贤士能人都汇聚到这里，年长、年少者都聚集在这里。兰亭这个地方有高峻的山峰，茂盛高密的树林和竹丛；又有清澈激荡的水流，在亭子的左右辉映环绕，我们把水引来作为漂传酒杯的环形渠水，排列坐在曲水旁边，虽然没有管弦齐奏的盛况，但喝着酒作着诗，也足够来畅快表达幽深内藏的感情了。</w:t>
      </w:r>
    </w:p>
    <w:p w14:paraId="695CB14D" w14:textId="7207CD5C" w:rsidR="00253CCE" w:rsidRPr="001C0559" w:rsidRDefault="00253CCE" w:rsidP="00253CCE">
      <w:pPr>
        <w:pStyle w:val="a3"/>
        <w:shd w:val="clear" w:color="auto" w:fill="FFFFFF"/>
        <w:ind w:firstLineChars="200" w:firstLine="480"/>
        <w:rPr>
          <w:rFonts w:ascii="KaiTi" w:eastAsia="KaiTi" w:hAnsi="KaiTi" w:hint="eastAsia"/>
        </w:rPr>
      </w:pPr>
      <w:r w:rsidRPr="001C0559">
        <w:rPr>
          <w:rFonts w:ascii="KaiTi" w:eastAsia="KaiTi" w:hAnsi="KaiTi"/>
        </w:rPr>
        <w:t>这一天，天气晴朗，和风习习，抬头纵观广阔的天空，俯看观察大地上繁多的万物，用来舒展眼力，开阔胸怀，足够来极尽视听的欢娱，实在很快乐。</w:t>
      </w:r>
    </w:p>
    <w:p w14:paraId="4B72931C" w14:textId="305E3883" w:rsidR="00253CCE" w:rsidRPr="001C0559" w:rsidRDefault="00253CCE" w:rsidP="00253CCE">
      <w:pPr>
        <w:pStyle w:val="a3"/>
        <w:shd w:val="clear" w:color="auto" w:fill="FFFFFF"/>
        <w:rPr>
          <w:rFonts w:ascii="KaiTi" w:eastAsia="KaiTi" w:hAnsi="KaiTi" w:hint="eastAsia"/>
        </w:rPr>
      </w:pPr>
      <w:r w:rsidRPr="001C0559">
        <w:rPr>
          <w:rFonts w:ascii="KaiTi" w:eastAsia="KaiTi" w:hAnsi="KaiTi"/>
        </w:rPr>
        <w:t xml:space="preserve">　　人与人相互交往，很快便度过一生。有的人在室内畅谈自己的胸怀抱负；有的人就着自己所爱好的事物，寄托自己的情怀，不受约束，放纵无羁的生活。虽然各有各的爱好，安静与躁动各不相同，但当他们对所接触的事物感到高兴时，一时感到自得，感到高兴和满足，竟然不知道衰老将要到来。等到对于自己所喜爱的事物感到厌倦，心情随着当前的境况而变化，感慨随之产生了。过去所喜欢的东西，转瞬间，已经成为旧迹，尚且不能不因为它引发心中的感触，况且寿命长短，听凭造化，最后归结于消灭。古人说：“死生毕竟是件大事啊。”怎么能不让人悲痛呢？</w:t>
      </w:r>
    </w:p>
    <w:p w14:paraId="15370238" w14:textId="42E602BC" w:rsidR="00AD1989" w:rsidRPr="001C0559" w:rsidRDefault="00253CCE" w:rsidP="001F66EC">
      <w:pPr>
        <w:pStyle w:val="a3"/>
        <w:shd w:val="clear" w:color="auto" w:fill="FFFFFF"/>
        <w:spacing w:before="0" w:beforeAutospacing="0" w:after="0" w:afterAutospacing="0"/>
        <w:rPr>
          <w:rFonts w:ascii="KaiTi" w:eastAsia="KaiTi" w:hAnsi="KaiTi" w:hint="eastAsia"/>
        </w:rPr>
      </w:pPr>
      <w:r w:rsidRPr="001C0559">
        <w:rPr>
          <w:rFonts w:ascii="KaiTi" w:eastAsia="KaiTi" w:hAnsi="KaiTi"/>
        </w:rPr>
        <w:t xml:space="preserve">　　每当我看到前人兴怀感慨的原因，与我所感叹的好像符契一样相合，没有不面对着他们的文章而嗟叹感伤的，在心里又不能清楚地说明。本来知道把生死等同的说法是不真实的，把长寿和短命等同起来的说法是妄造的。后人看待今人，也就像今人看待前人。可悲呀！所以一个一个记下当时与会的人，录下他们所作的诗篇。纵使时代变了，事情不同了，但触发人们情怀的原因，他们的思想情趣是一样的。后世的读者，也将对这次集会的诗文有所感慨。</w:t>
      </w:r>
    </w:p>
    <w:p w14:paraId="008E2E47" w14:textId="35B08E50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Hei" w:eastAsia="SimHei" w:hAnsi="SimHei"/>
          <w:b/>
          <w:bCs/>
          <w:sz w:val="28"/>
          <w:szCs w:val="28"/>
        </w:rPr>
      </w:pPr>
      <w:r w:rsidRPr="00AD1989">
        <w:rPr>
          <w:rFonts w:ascii="SimHei" w:eastAsia="SimHei" w:hAnsi="SimHei"/>
          <w:b/>
          <w:bCs/>
          <w:sz w:val="28"/>
          <w:szCs w:val="28"/>
        </w:rPr>
        <w:lastRenderedPageBreak/>
        <w:t>3. 楚辞 渔父</w:t>
      </w:r>
    </w:p>
    <w:p w14:paraId="4BF85DFF" w14:textId="77777777" w:rsidR="00DB672C" w:rsidRPr="00AD198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屈原既放，游于江潭，行吟泽畔，颜色憔悴，形容枯槁。</w:t>
      </w:r>
    </w:p>
    <w:p w14:paraId="7784E5AD" w14:textId="77777777" w:rsidR="00DB672C" w:rsidRPr="00AD198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渔父见而问之曰：“子非三闾大夫与？何故至于斯？”</w:t>
      </w:r>
    </w:p>
    <w:p w14:paraId="4A838BF6" w14:textId="123ADEE0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屈原曰：“举世皆浊我独清，众人皆醉我独醒，是以见放。”</w:t>
      </w:r>
    </w:p>
    <w:p w14:paraId="6FEC422B" w14:textId="77777777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渔父曰：“圣人不凝滞于物，而能与世推移。世人皆浊，何不淈其泥而扬其波？众人皆醉，何不餔其糟而歠其醨？何故深思高举，自令放为？”</w:t>
      </w:r>
    </w:p>
    <w:p w14:paraId="1865BEED" w14:textId="103F59A9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屈原曰：“吾闻之，新沐者必弹冠，新浴者必振衣</w:t>
      </w:r>
      <w:r w:rsidR="00DB672C" w:rsidRPr="00AD1989">
        <w:rPr>
          <w:rFonts w:hint="eastAsia"/>
        </w:rPr>
        <w:t>。</w:t>
      </w:r>
      <w:r w:rsidRPr="00AD1989">
        <w:rPr>
          <w:rFonts w:hint="eastAsia"/>
        </w:rPr>
        <w:t>安能以身之察察，受物之汶汶者乎？宁赴湘流，葬于江鱼之腹中。安能以皓皓之白，而蒙世俗之尘埃乎</w:t>
      </w:r>
      <w:r w:rsidRPr="00AD1989">
        <w:t>?”</w:t>
      </w:r>
    </w:p>
    <w:p w14:paraId="75321345" w14:textId="695F63BC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渔父莞尔而笑，鼓枻而去，歌曰：“沧浪之水清兮，可以濯吾缨；沧浪之水浊兮，可以濯吾足。”遂去，不复与言。</w:t>
      </w:r>
    </w:p>
    <w:p w14:paraId="296DF6A6" w14:textId="77777777" w:rsidR="00AD1989" w:rsidRDefault="00AD1989" w:rsidP="003D54E5">
      <w:pPr>
        <w:pStyle w:val="a3"/>
        <w:shd w:val="clear" w:color="auto" w:fill="FFFFFF"/>
        <w:spacing w:before="0" w:beforeAutospacing="0" w:after="0" w:afterAutospacing="0"/>
      </w:pPr>
    </w:p>
    <w:p w14:paraId="4E68D6DE" w14:textId="77777777" w:rsidR="00AD1989" w:rsidRDefault="00AD1989" w:rsidP="003D54E5">
      <w:pPr>
        <w:pStyle w:val="a3"/>
        <w:shd w:val="clear" w:color="auto" w:fill="FFFFFF"/>
        <w:spacing w:before="0" w:beforeAutospacing="0" w:after="0" w:afterAutospacing="0"/>
      </w:pPr>
    </w:p>
    <w:p w14:paraId="18C51A69" w14:textId="7A9C0496" w:rsidR="001F66EC" w:rsidRPr="008B010C" w:rsidRDefault="001F66EC" w:rsidP="003D54E5">
      <w:pPr>
        <w:pStyle w:val="a3"/>
        <w:shd w:val="clear" w:color="auto" w:fill="FFFFFF"/>
        <w:spacing w:before="0" w:beforeAutospacing="0" w:after="0" w:afterAutospacing="0"/>
      </w:pPr>
      <w:r w:rsidRPr="008B010C">
        <w:rPr>
          <w:rFonts w:hint="eastAsia"/>
        </w:rPr>
        <w:t>【译文】</w:t>
      </w:r>
    </w:p>
    <w:p w14:paraId="31940C0F" w14:textId="424A8809" w:rsidR="001F66EC" w:rsidRPr="001C055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屈原遭到了放逐，在沅江边上游荡。他沿着江边走边唱，面容憔悴，模样枯瘦。渔父见了向他问道：“您不是三闾大夫么，为什么落到这步田地？”屈原说：“天下都是浑浊不堪只有我清澈透明（不同流合污），世人都迷醉了唯独我清醒，因此被放逐。”</w:t>
      </w:r>
    </w:p>
    <w:p w14:paraId="5B6EE909" w14:textId="7CF9E07B" w:rsidR="001F66EC" w:rsidRPr="001C055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渔父说：“圣人不死板地对待事物，而能随着世道一起变化。世上的人都肮脏，何不搅浑泥水扬起浊波，大家都迷醉了，何不既吃酒糟又大喝其酒？为什么想得过深又自命清高，以至让自己落了个放逐的下场？”</w:t>
      </w:r>
    </w:p>
    <w:p w14:paraId="111B96DC" w14:textId="58A7416B" w:rsidR="001F66EC" w:rsidRPr="001C055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屈原说：“我听说：刚洗过头一定要弹弹帽子，刚洗过澡一定要抖抖衣服。怎能让清白的身体去接触世俗尘埃的污染呢？我宁愿跳到湘江里，葬身在江鱼腹中。怎么能让晶莹剔透的纯洁，蒙上世俗的尘埃呢？”</w:t>
      </w:r>
    </w:p>
    <w:p w14:paraId="7B9CEE8C" w14:textId="4E787C4D" w:rsidR="00FA437F" w:rsidRPr="001C0559" w:rsidRDefault="001F66E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渔父听了，微微一笑，摇起船桨动身离去。唱道：“沧浪之水清又清啊，可以用来洗我的帽缨</w:t>
      </w:r>
      <w:r w:rsidRPr="001C0559">
        <w:rPr>
          <w:rFonts w:ascii="KaiTi" w:eastAsia="KaiTi" w:hAnsi="KaiTi"/>
        </w:rPr>
        <w:t>;沧浪之水浊又浊啊，可以用来洗我的脚。”便远去了，不再同屈原说话。</w:t>
      </w:r>
    </w:p>
    <w:p w14:paraId="26130DE9" w14:textId="77777777" w:rsidR="00FA437F" w:rsidRDefault="00FA437F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2FA0B85" w14:textId="77777777" w:rsidR="006B2AE9" w:rsidRDefault="006B2AE9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323E002" w14:textId="77777777" w:rsidR="006B2AE9" w:rsidRDefault="006B2AE9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3CAB745" w14:textId="77777777" w:rsidR="00AD1989" w:rsidRDefault="00AD1989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2C994F6" w14:textId="77777777" w:rsidR="00AD1989" w:rsidRDefault="00AD1989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30E3F3C" w14:textId="77777777" w:rsidR="00AD1989" w:rsidRPr="008B010C" w:rsidRDefault="00AD1989" w:rsidP="001F66EC">
      <w:pPr>
        <w:pStyle w:val="a3"/>
        <w:shd w:val="clear" w:color="auto" w:fill="FFFFFF"/>
        <w:spacing w:before="0" w:beforeAutospacing="0" w:after="0" w:afterAutospacing="0"/>
        <w:rPr>
          <w:rFonts w:hint="eastAsia"/>
          <w:sz w:val="28"/>
          <w:szCs w:val="28"/>
        </w:rPr>
      </w:pPr>
    </w:p>
    <w:p w14:paraId="6991FF2E" w14:textId="0CCDE4CD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Hei" w:eastAsia="SimHei" w:hAnsi="SimHei"/>
          <w:b/>
          <w:bCs/>
          <w:sz w:val="28"/>
          <w:szCs w:val="28"/>
        </w:rPr>
      </w:pPr>
      <w:r w:rsidRPr="00AD1989">
        <w:rPr>
          <w:rFonts w:ascii="SimHei" w:eastAsia="SimHei" w:hAnsi="SimHei"/>
          <w:b/>
          <w:bCs/>
          <w:sz w:val="28"/>
          <w:szCs w:val="28"/>
        </w:rPr>
        <w:lastRenderedPageBreak/>
        <w:t>4. 别赋 （课本上的第1、2自然段）</w:t>
      </w:r>
    </w:p>
    <w:p w14:paraId="3A13AC3C" w14:textId="7DA77DDD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黯然销魂者，唯别而已矣！况秦吴兮绝国，复燕宋兮千里。或春苔兮始生，乍秋风兮暂起</w:t>
      </w:r>
      <w:r w:rsidR="00DB672C" w:rsidRPr="00AD1989">
        <w:rPr>
          <w:rFonts w:hint="eastAsia"/>
        </w:rPr>
        <w:t>蹔</w:t>
      </w:r>
      <w:r w:rsidRPr="00AD1989">
        <w:rPr>
          <w:rFonts w:hint="eastAsia"/>
        </w:rPr>
        <w:t>。是以行子肠断，百感凄恻。风萧萧而异响，云漫漫而奇色。舟凝滞于水滨，车逶迟于山侧</w:t>
      </w:r>
      <w:r w:rsidR="00DB672C" w:rsidRPr="00AD1989">
        <w:rPr>
          <w:rFonts w:hint="eastAsia"/>
        </w:rPr>
        <w:t>；</w:t>
      </w:r>
      <w:r w:rsidRPr="00AD1989">
        <w:rPr>
          <w:rFonts w:hint="eastAsia"/>
        </w:rPr>
        <w:t>棹容与而讵前，马寒鸣而不息。掩金觞而谁御，横玉柱而</w:t>
      </w:r>
      <w:r w:rsidR="00DB672C" w:rsidRPr="00AD1989">
        <w:rPr>
          <w:rFonts w:hint="eastAsia"/>
        </w:rPr>
        <w:t>霑</w:t>
      </w:r>
      <w:r w:rsidRPr="00AD1989">
        <w:rPr>
          <w:rFonts w:hint="eastAsia"/>
        </w:rPr>
        <w:t>轼。居人愁卧，</w:t>
      </w:r>
      <w:r w:rsidR="0068240B" w:rsidRPr="00AD1989">
        <w:rPr>
          <w:rFonts w:hint="eastAsia"/>
        </w:rPr>
        <w:t>恍</w:t>
      </w:r>
      <w:r w:rsidRPr="00AD1989">
        <w:rPr>
          <w:rFonts w:hint="eastAsia"/>
        </w:rPr>
        <w:t>若有亡。日下壁而沉彩，月上轩而飞光。见红兰之受露，望青楸之</w:t>
      </w:r>
      <w:r w:rsidR="0068240B" w:rsidRPr="00AD1989">
        <w:rPr>
          <w:rFonts w:hint="eastAsia"/>
        </w:rPr>
        <w:t>罹</w:t>
      </w:r>
      <w:r w:rsidRPr="00AD1989">
        <w:rPr>
          <w:rFonts w:hint="eastAsia"/>
        </w:rPr>
        <w:t>霜。巡层楹而空掩，抚锦幕而虚凉。知离梦之踯躅，意别魂之飞扬。</w:t>
      </w:r>
    </w:p>
    <w:p w14:paraId="51CF518E" w14:textId="3E28CDFC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乃有剑客惭恩，少年报士，韩国赵厕，吴宫燕市。割慈忍爱，离邦去里，沥泣共诀，抆血相视。驱征马而不顾，见行尘之时起。方衔感于一剑，非买价于泉里。金石震而色变，骨肉悲而心死。</w:t>
      </w:r>
    </w:p>
    <w:p w14:paraId="4E7BE898" w14:textId="77777777" w:rsidR="00AD1989" w:rsidRDefault="00AD1989" w:rsidP="003D54E5">
      <w:pPr>
        <w:pStyle w:val="a3"/>
        <w:shd w:val="clear" w:color="auto" w:fill="FFFFFF"/>
        <w:spacing w:before="0" w:beforeAutospacing="0" w:after="0" w:afterAutospacing="0"/>
      </w:pPr>
    </w:p>
    <w:p w14:paraId="71E51CB7" w14:textId="77777777" w:rsidR="00AD1989" w:rsidRDefault="00AD1989" w:rsidP="003D54E5">
      <w:pPr>
        <w:pStyle w:val="a3"/>
        <w:shd w:val="clear" w:color="auto" w:fill="FFFFFF"/>
        <w:spacing w:before="0" w:beforeAutospacing="0" w:after="0" w:afterAutospacing="0"/>
      </w:pPr>
    </w:p>
    <w:p w14:paraId="3E7300BB" w14:textId="0296E53E" w:rsidR="003D54E5" w:rsidRPr="008B010C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</w:pPr>
      <w:r w:rsidRPr="008B010C">
        <w:rPr>
          <w:rFonts w:hint="eastAsia"/>
        </w:rPr>
        <w:t>【译文】</w:t>
      </w:r>
    </w:p>
    <w:p w14:paraId="6CCD0C31" w14:textId="13B48A83" w:rsidR="003D54E5" w:rsidRPr="001C055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最使人心神沮丧、失魂落魄的，莫过于别离啊。何况秦国吴国啊是相去极远的国家，更有燕国宋国啊相隔千里。有时春天的苔痕啊刚刚滋生，蓦然间秋风啊萧瑟初起。因此游子离肠寸断，各种感触凄凉悱恻。风萧萧发出与往常不同的声音，云漫漫而呈现出奇异的颜色。船在水边滞留着不动，车在山道旁徘徊而不前，船桨迟缓怎能向前划动，马儿凄凉地嘶鸣不息。盖住金杯吧谁有心思喝酒，搁置琴瑟啊泪水沾湿车前轼木。居留家中的人怀着愁思而卧，恍然若有所失。映在墙上的阳光渐渐地消失，月亮升起清辉洒满了长廊。看到红兰缀含着秋露，又见青楸蒙上了飞霜。巡行旧屋空掩起房门，抚弄锦帐枉生清冷悲凉。想必游子别离后梦中也徘徊不前，猜想别后的魂魄正飞荡飘扬。</w:t>
      </w:r>
    </w:p>
    <w:p w14:paraId="61D9DEDE" w14:textId="462EFD34" w:rsidR="003D54E5" w:rsidRPr="001C055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又有自惭未报主人恩遇的剑客，和志在报恩的少年侠士，如聂政击杀韩相侠累、豫让欲刺赵襄子于宫厕，专诸杀吴王、荆轲行刺秦王，他们舍弃慈母娇妻的温情，离开自己的邦国乡里，哭泣流泪地与家人诀别，甚至擦拭泪血互相凝视。骑上征马就不再回头，只见路上的尘土不断扬起。这正是怀着感恩之情以一剑相报，并非为换取声价于黄泉地底。钟磬震响吓得儒夫脸色陡变，亲人悲恸得尽哀而死。</w:t>
      </w:r>
    </w:p>
    <w:p w14:paraId="41D677D5" w14:textId="77777777" w:rsidR="003D54E5" w:rsidRDefault="003D54E5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121B382" w14:textId="77777777" w:rsidR="006B2AE9" w:rsidRDefault="006B2AE9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A2D2343" w14:textId="77777777" w:rsidR="006B2AE9" w:rsidRDefault="006B2AE9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C5C9DA1" w14:textId="77777777" w:rsidR="00AD1989" w:rsidRDefault="00AD1989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7B3514E" w14:textId="77777777" w:rsidR="00AD1989" w:rsidRPr="008B010C" w:rsidRDefault="00AD1989" w:rsidP="001F66EC">
      <w:pPr>
        <w:pStyle w:val="a3"/>
        <w:shd w:val="clear" w:color="auto" w:fill="FFFFFF"/>
        <w:spacing w:before="0" w:beforeAutospacing="0" w:after="0" w:afterAutospacing="0"/>
        <w:rPr>
          <w:rFonts w:hint="eastAsia"/>
          <w:sz w:val="28"/>
          <w:szCs w:val="28"/>
        </w:rPr>
      </w:pPr>
    </w:p>
    <w:p w14:paraId="20F77A0E" w14:textId="5BC003AA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Hei" w:eastAsia="SimHei" w:hAnsi="SimHei"/>
          <w:b/>
          <w:bCs/>
          <w:sz w:val="28"/>
          <w:szCs w:val="28"/>
        </w:rPr>
      </w:pPr>
      <w:r w:rsidRPr="00AD1989">
        <w:rPr>
          <w:rFonts w:ascii="SimHei" w:eastAsia="SimHei" w:hAnsi="SimHei"/>
          <w:b/>
          <w:bCs/>
          <w:sz w:val="28"/>
          <w:szCs w:val="28"/>
        </w:rPr>
        <w:lastRenderedPageBreak/>
        <w:t>5. 与元九书 （“夫文尚矣！……言者闻之莫不两尽其心焉。”共3个自然段）</w:t>
      </w:r>
    </w:p>
    <w:p w14:paraId="2436878C" w14:textId="2F88F661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夫文尚矣！三才各有文。天之文，三光首之；地之文，五材首之；人之文，六经首之。就六经言，</w:t>
      </w:r>
      <w:r w:rsidR="0068240B" w:rsidRPr="00AD1989">
        <w:rPr>
          <w:rFonts w:hint="eastAsia"/>
        </w:rPr>
        <w:t>《诗》</w:t>
      </w:r>
      <w:r w:rsidRPr="00AD1989">
        <w:rPr>
          <w:rFonts w:hint="eastAsia"/>
        </w:rPr>
        <w:t>又首之。何者？圣人感人心而天下和平。感人心者，莫先乎情，莫始乎言，莫切乎声，莫深乎义。诗者，根情，苗言，华声，实义。上自圣贤，下至愚騃，微及豚鱼，幽及鬼神；群分而气同，形异而情一。未有声入而不应、情交而不感者。</w:t>
      </w:r>
    </w:p>
    <w:p w14:paraId="00F46BC7" w14:textId="3BD7739B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圣人知其然，因其言，经之以六义；缘其声，纬之以五音。音有韵，义有类。韵协则言顺，言顺则声易入；类举则情见，情见则感易交。于是乎孕大含深，贯微洞密，上下通而一气泰，忧乐合而百志熙。五帝三皇所以直道而行，垂拱而理者，揭此以为大柄，決此以为大窦也。</w:t>
      </w:r>
    </w:p>
    <w:p w14:paraId="70597010" w14:textId="5AF4EB51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AD1989">
        <w:rPr>
          <w:rFonts w:hint="eastAsia"/>
        </w:rPr>
        <w:t>故闻“元首明，股肱良”之歌，则知虞道昌矣。闻五子洛汭之歌，则知夏政荒矣。言者无罪，闻者足诫，言者闻者莫不两尽其心焉。</w:t>
      </w:r>
    </w:p>
    <w:p w14:paraId="1A24AEA5" w14:textId="77777777" w:rsidR="00AD1989" w:rsidRDefault="00AD1989" w:rsidP="008B010C">
      <w:pPr>
        <w:pStyle w:val="a3"/>
        <w:shd w:val="clear" w:color="auto" w:fill="FFFFFF"/>
        <w:spacing w:before="0" w:beforeAutospacing="0" w:after="0" w:afterAutospacing="0"/>
      </w:pPr>
    </w:p>
    <w:p w14:paraId="08F1277A" w14:textId="336A900A" w:rsidR="003D54E5" w:rsidRPr="008B010C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</w:pPr>
      <w:r w:rsidRPr="008B010C">
        <w:rPr>
          <w:rFonts w:hint="eastAsia"/>
        </w:rPr>
        <w:t>【译文】</w:t>
      </w:r>
    </w:p>
    <w:p w14:paraId="3785C380" w14:textId="0C8262F0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所谓文，起源真是太久远了。三才都有自己的文：上天的文，以三光为首；大地的文，以五材为首；人间的文，以六经为首。就拿六经来说，《诗经》又是为首的。为什么呢？因为圣人就是用诗感化人心，而使天下和平的。能够感化人心的事物，没有比情先的，没有比言早的，没有比声近的，没有比义深的。所谓诗，就是以情为根，以诗为苗，以声为花，以义为实的。上自圣贤，下至愚人，微小如豚鱼，幽隐如鬼神，种类有别而气质相同，形体各异而感情一致。接受声音的刺激而不产生反响，接触到情感的影响而内心不感应，这样的事是没有的。</w:t>
      </w:r>
    </w:p>
    <w:p w14:paraId="51351CFE" w14:textId="66F448FF" w:rsidR="008B010C" w:rsidRPr="008B010C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</w:pPr>
      <w:r w:rsidRPr="001C0559">
        <w:rPr>
          <w:rFonts w:ascii="KaiTi" w:eastAsia="KaiTi" w:hAnsi="KaiTi" w:hint="eastAsia"/>
        </w:rPr>
        <w:t>圣人懂得这个道理，就根据言语的状况，把它纳入六义，按照声音的形态，把它鎔入五音，使之合于规范。五音有规律，六义有类分。韵律协调言语就通顺，语言顺畅声音就容易动人。类分明确情感就得以表现，情感得以表现就容易感人。这样一来，其中就包含着博大精深的道理，贯穿着隐密细微的事物。天子和平民就以上下沟通，天地之气就能彼此相交，人们的忧乐相同，人人的心意也就达到和乐。三皇五帝所以按正确的道理去办事，垂衣拱手就把国家治理很好，原因就在于掌握了诗的义和音，把这作为主要权衡；也辩明了诗的义和言，把这作为主要的法宝。因此，听到“元首明，股肱良”这样的歌，就知道虞舜时代治道昌明。听到五子洛汭这样的歌，就知道夏太康的政事已经荒废。用诗讽谕的人没有罪过，听到这种讽喻的人可以作为戒鉴。实行讽谕的和听到这到讽谕的各尽自己的心力。</w:t>
      </w:r>
    </w:p>
    <w:p w14:paraId="7D643F60" w14:textId="77777777" w:rsidR="008B010C" w:rsidRDefault="008B010C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4FD7C55" w14:textId="77777777" w:rsidR="00AD1989" w:rsidRDefault="00AD1989" w:rsidP="001F66E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1123111" w14:textId="44A15C71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Hei" w:eastAsia="SimHei" w:hAnsi="SimHei"/>
          <w:b/>
          <w:bCs/>
          <w:sz w:val="28"/>
          <w:szCs w:val="28"/>
        </w:rPr>
      </w:pPr>
      <w:r w:rsidRPr="00AD1989">
        <w:rPr>
          <w:rFonts w:ascii="SimHei" w:eastAsia="SimHei" w:hAnsi="SimHei"/>
          <w:b/>
          <w:bCs/>
          <w:sz w:val="28"/>
          <w:szCs w:val="28"/>
        </w:rPr>
        <w:lastRenderedPageBreak/>
        <w:t>6. 古诗十九首（西北有高楼）</w:t>
      </w:r>
    </w:p>
    <w:p w14:paraId="4C62560F" w14:textId="77777777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西北有高楼，上与浮云齐。</w:t>
      </w:r>
    </w:p>
    <w:p w14:paraId="738C6047" w14:textId="77777777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交疏结绮窗，阿阁三重阶。</w:t>
      </w:r>
    </w:p>
    <w:p w14:paraId="6B567409" w14:textId="77777777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上有弦歌声，音响一何悲！</w:t>
      </w:r>
    </w:p>
    <w:p w14:paraId="6EAE5B01" w14:textId="77777777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谁能为此曲，无乃杞梁妻。</w:t>
      </w:r>
    </w:p>
    <w:p w14:paraId="31E61832" w14:textId="77777777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清商随风发，中曲正徘徊。</w:t>
      </w:r>
    </w:p>
    <w:p w14:paraId="633B001E" w14:textId="0E68E9F4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一弹再三叹，慷慨有</w:t>
      </w:r>
      <w:r w:rsidR="0068240B" w:rsidRPr="00AD1989">
        <w:rPr>
          <w:rFonts w:hint="eastAsia"/>
        </w:rPr>
        <w:t>馀</w:t>
      </w:r>
      <w:r w:rsidRPr="00AD1989">
        <w:rPr>
          <w:rFonts w:hint="eastAsia"/>
        </w:rPr>
        <w:t>哀。</w:t>
      </w:r>
    </w:p>
    <w:p w14:paraId="69806373" w14:textId="77777777" w:rsidR="003D54E5" w:rsidRPr="00AD1989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不惜歌者苦，但伤知音稀。</w:t>
      </w:r>
    </w:p>
    <w:p w14:paraId="383363D5" w14:textId="6C75E8A1" w:rsidR="003D54E5" w:rsidRPr="008B010C" w:rsidRDefault="003D54E5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  <w:rPr>
          <w:sz w:val="28"/>
          <w:szCs w:val="28"/>
        </w:rPr>
      </w:pPr>
      <w:r w:rsidRPr="00AD1989">
        <w:rPr>
          <w:rFonts w:hint="eastAsia"/>
        </w:rPr>
        <w:t>愿为双鸿鹄，奋翅起高飞。</w:t>
      </w:r>
    </w:p>
    <w:p w14:paraId="655D50CC" w14:textId="77777777" w:rsidR="00AD1989" w:rsidRDefault="00AD1989" w:rsidP="003D54E5">
      <w:pPr>
        <w:pStyle w:val="a3"/>
        <w:shd w:val="clear" w:color="auto" w:fill="FFFFFF"/>
        <w:spacing w:before="0" w:beforeAutospacing="0" w:after="0" w:afterAutospacing="0"/>
      </w:pPr>
    </w:p>
    <w:p w14:paraId="026A6C4B" w14:textId="54052B5C" w:rsidR="003D54E5" w:rsidRPr="008B010C" w:rsidRDefault="008B010C" w:rsidP="003D54E5">
      <w:pPr>
        <w:pStyle w:val="a3"/>
        <w:shd w:val="clear" w:color="auto" w:fill="FFFFFF"/>
        <w:spacing w:before="0" w:beforeAutospacing="0" w:after="0" w:afterAutospacing="0"/>
      </w:pPr>
      <w:r w:rsidRPr="008B010C">
        <w:rPr>
          <w:rFonts w:hint="eastAsia"/>
        </w:rPr>
        <w:t>【译文】</w:t>
      </w:r>
    </w:p>
    <w:p w14:paraId="10F264BB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那西北方有一座高楼矗立眼前</w:t>
      </w:r>
      <w:r w:rsidRPr="001C0559">
        <w:rPr>
          <w:rFonts w:ascii="KaiTi" w:eastAsia="KaiTi" w:hAnsi="KaiTi"/>
        </w:rPr>
        <w:t>,堂皇高耸恰似与浮云齐高。</w:t>
      </w:r>
    </w:p>
    <w:p w14:paraId="3E0F02FF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高楼镂著花纹的木条</w:t>
      </w:r>
      <w:r w:rsidRPr="001C0559">
        <w:rPr>
          <w:rFonts w:ascii="KaiTi" w:eastAsia="KaiTi" w:hAnsi="KaiTi"/>
        </w:rPr>
        <w:t>,交错成绮文的窗格,四周是高翘的阁檐，阶梯有层叠三重。</w:t>
      </w:r>
    </w:p>
    <w:p w14:paraId="60F2B8CA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楼上飘下了弦歌之声，这声音是多么的让人悲伤啊！谁能弹此曲</w:t>
      </w:r>
      <w:r w:rsidRPr="001C0559">
        <w:rPr>
          <w:rFonts w:ascii="KaiTi" w:eastAsia="KaiTi" w:hAnsi="KaiTi"/>
        </w:rPr>
        <w:t>,是那悲夫为齐君战死,悲恸而"抗声长哭"竟使杞之都城为之倾颓的女子.。</w:t>
      </w:r>
    </w:p>
    <w:p w14:paraId="5AA81A83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商声清切而悲伤</w:t>
      </w:r>
      <w:r w:rsidRPr="001C0559">
        <w:rPr>
          <w:rFonts w:ascii="KaiTi" w:eastAsia="KaiTi" w:hAnsi="KaiTi"/>
        </w:rPr>
        <w:t>,随风飘发多凄凉!这悲弦奏到"中曲",便渐渐舒徐迟荡回旋.</w:t>
      </w:r>
    </w:p>
    <w:p w14:paraId="7E0DFA77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那琴韵和</w:t>
      </w:r>
      <w:r w:rsidRPr="001C0559">
        <w:rPr>
          <w:rFonts w:ascii="KaiTi" w:eastAsia="KaiTi" w:hAnsi="KaiTi"/>
        </w:rPr>
        <w:t>"叹"息声中,抚琴堕泪的佳人慷慨哀痛的声息不已。</w:t>
      </w:r>
    </w:p>
    <w:p w14:paraId="794E9020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不叹惜铮铮琴声倾诉声里的痛苦</w:t>
      </w:r>
      <w:r w:rsidRPr="001C0559">
        <w:rPr>
          <w:rFonts w:ascii="KaiTi" w:eastAsia="KaiTi" w:hAnsi="KaiTi"/>
        </w:rPr>
        <w:t>,更悲痛的是对那知音人儿的深情呼唤。</w:t>
      </w:r>
    </w:p>
    <w:p w14:paraId="57BA7C38" w14:textId="55FC273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愿我们化作心心相印的鸿鹄</w:t>
      </w:r>
      <w:r w:rsidRPr="001C0559">
        <w:rPr>
          <w:rFonts w:ascii="KaiTi" w:eastAsia="KaiTi" w:hAnsi="KaiTi"/>
        </w:rPr>
        <w:t>,从此结伴高飞,去遨游那无限广阔的蓝天白云里!</w:t>
      </w:r>
    </w:p>
    <w:p w14:paraId="4B37F2F9" w14:textId="77777777" w:rsidR="008B010C" w:rsidRDefault="008B010C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D6B82A1" w14:textId="77777777" w:rsidR="006B2AE9" w:rsidRDefault="006B2AE9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7CE5CC6" w14:textId="77777777" w:rsidR="006B2AE9" w:rsidRDefault="006B2AE9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04E4051" w14:textId="77777777" w:rsidR="006B2AE9" w:rsidRDefault="006B2AE9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E20CC14" w14:textId="77777777" w:rsidR="006B2AE9" w:rsidRDefault="006B2AE9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C595F00" w14:textId="77777777" w:rsidR="006B2AE9" w:rsidRDefault="006B2AE9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203DC51" w14:textId="77777777" w:rsidR="006B2AE9" w:rsidRDefault="006B2AE9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E273175" w14:textId="77777777" w:rsidR="00AD1989" w:rsidRDefault="00AD1989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0494FAC" w14:textId="77777777" w:rsidR="00AD1989" w:rsidRDefault="00AD1989" w:rsidP="003D54E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BACCA08" w14:textId="77777777" w:rsidR="00AD1989" w:rsidRPr="008B010C" w:rsidRDefault="00AD1989" w:rsidP="003D54E5">
      <w:pPr>
        <w:pStyle w:val="a3"/>
        <w:shd w:val="clear" w:color="auto" w:fill="FFFFFF"/>
        <w:spacing w:before="0" w:beforeAutospacing="0" w:after="0" w:afterAutospacing="0"/>
        <w:rPr>
          <w:rFonts w:hint="eastAsia"/>
          <w:sz w:val="28"/>
          <w:szCs w:val="28"/>
        </w:rPr>
      </w:pPr>
    </w:p>
    <w:p w14:paraId="13727EBB" w14:textId="2A749A4F" w:rsidR="008B010C" w:rsidRPr="00AD1989" w:rsidRDefault="001F66EC" w:rsidP="00AD198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Hei" w:eastAsia="SimHei" w:hAnsi="SimHei"/>
          <w:b/>
          <w:bCs/>
          <w:sz w:val="28"/>
          <w:szCs w:val="28"/>
        </w:rPr>
      </w:pPr>
      <w:r w:rsidRPr="00AD1989">
        <w:rPr>
          <w:rFonts w:ascii="SimHei" w:eastAsia="SimHei" w:hAnsi="SimHei"/>
          <w:b/>
          <w:bCs/>
          <w:sz w:val="28"/>
          <w:szCs w:val="28"/>
        </w:rPr>
        <w:lastRenderedPageBreak/>
        <w:t>7. 长恨歌（开头至“千乘万骑西南行”）</w:t>
      </w:r>
    </w:p>
    <w:p w14:paraId="14F23916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汉皇重色思倾国，御宇多年求不得。</w:t>
      </w:r>
    </w:p>
    <w:p w14:paraId="2B84C075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杨家有女初长成，养在深闺人未识。</w:t>
      </w:r>
    </w:p>
    <w:p w14:paraId="1ED81C93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天生丽质难自弃，一朝选在君王侧。</w:t>
      </w:r>
    </w:p>
    <w:p w14:paraId="63CD0599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回眸一笑百媚生，六宫粉黛无颜色。</w:t>
      </w:r>
    </w:p>
    <w:p w14:paraId="4B5CA263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春寒赐浴华清池，温泉水滑洗凝脂。</w:t>
      </w:r>
    </w:p>
    <w:p w14:paraId="3BCE87B5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侍儿扶起娇无力，始是新承恩泽时。</w:t>
      </w:r>
    </w:p>
    <w:p w14:paraId="7D38F920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云鬓花颜金步摇，芙蓉帐暖度春宵。</w:t>
      </w:r>
    </w:p>
    <w:p w14:paraId="0DBA40AE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春宵苦短日高起，从此君王不早朝。</w:t>
      </w:r>
    </w:p>
    <w:p w14:paraId="3D501706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承欢侍宴无闲暇，春从春游夜专夜。</w:t>
      </w:r>
    </w:p>
    <w:p w14:paraId="4490036B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后宫佳丽三千人，三千宠爱在一身。</w:t>
      </w:r>
    </w:p>
    <w:p w14:paraId="63DFE939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金屋妆成娇侍夜，玉楼宴罢醉和春。</w:t>
      </w:r>
    </w:p>
    <w:p w14:paraId="2003293E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姊妹弟兄皆列土，可怜光彩生门户。</w:t>
      </w:r>
    </w:p>
    <w:p w14:paraId="3451FAD4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遂令天下父母心，不重生男重生女。</w:t>
      </w:r>
    </w:p>
    <w:p w14:paraId="48105F8C" w14:textId="77777777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骊宫高处入青云，仙乐风飘处处闻。</w:t>
      </w:r>
    </w:p>
    <w:p w14:paraId="06EA4B15" w14:textId="098593B8" w:rsidR="008B010C" w:rsidRPr="00AD198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 w:rsidRPr="00AD1989">
        <w:rPr>
          <w:rFonts w:hint="eastAsia"/>
        </w:rPr>
        <w:t>缓歌慢舞凝丝竹，尽日君王看不足。</w:t>
      </w:r>
    </w:p>
    <w:p w14:paraId="654F2909" w14:textId="144C98E5" w:rsidR="008B010C" w:rsidRPr="00AD1989" w:rsidRDefault="003B0F38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</w:pPr>
      <w:r>
        <w:rPr>
          <w:rFonts w:hint="eastAsia"/>
        </w:rPr>
        <w:t xml:space="preserve"> </w:t>
      </w:r>
      <w:r>
        <w:t xml:space="preserve"> </w:t>
      </w:r>
      <w:r w:rsidR="008B010C" w:rsidRPr="00AD1989">
        <w:rPr>
          <w:rFonts w:hint="eastAsia"/>
        </w:rPr>
        <w:t>渔阳鼙鼓动地来，惊破</w:t>
      </w:r>
      <w:r w:rsidR="0068240B" w:rsidRPr="00AD1989">
        <w:rPr>
          <w:rFonts w:hint="eastAsia"/>
        </w:rPr>
        <w:t>《霓裳羽衣曲》</w:t>
      </w:r>
      <w:r w:rsidR="008B010C" w:rsidRPr="00AD1989">
        <w:rPr>
          <w:rFonts w:hint="eastAsia"/>
        </w:rPr>
        <w:t>。</w:t>
      </w:r>
    </w:p>
    <w:p w14:paraId="5650A263" w14:textId="28E63841" w:rsidR="008B010C" w:rsidRPr="008B010C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ind w:firstLineChars="200" w:firstLine="480"/>
        <w:jc w:val="center"/>
        <w:rPr>
          <w:sz w:val="28"/>
          <w:szCs w:val="28"/>
        </w:rPr>
      </w:pPr>
      <w:r w:rsidRPr="00AD1989">
        <w:rPr>
          <w:rFonts w:hint="eastAsia"/>
        </w:rPr>
        <w:t>九重城阙烟尘生，千乘万骑西南行。</w:t>
      </w:r>
    </w:p>
    <w:p w14:paraId="587080A5" w14:textId="77777777" w:rsidR="006B2AE9" w:rsidRDefault="006B2AE9" w:rsidP="008B010C">
      <w:pPr>
        <w:pStyle w:val="a3"/>
        <w:shd w:val="clear" w:color="auto" w:fill="FFFFFF"/>
        <w:spacing w:before="0" w:beforeAutospacing="0" w:after="0" w:afterAutospacing="0"/>
        <w:rPr>
          <w:rFonts w:hint="eastAsia"/>
        </w:rPr>
      </w:pPr>
    </w:p>
    <w:p w14:paraId="3D8D3972" w14:textId="4B10A400" w:rsidR="008B010C" w:rsidRPr="008B010C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</w:pPr>
      <w:r w:rsidRPr="008B010C">
        <w:rPr>
          <w:rFonts w:hint="eastAsia"/>
        </w:rPr>
        <w:t>【译文】</w:t>
      </w:r>
    </w:p>
    <w:p w14:paraId="5E85D945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唐玄宗爱好女色一直在寻找绝色美女，</w:t>
      </w:r>
      <w:r w:rsidRPr="001C0559">
        <w:rPr>
          <w:rFonts w:ascii="KaiTi" w:eastAsia="KaiTi" w:hAnsi="KaiTi"/>
        </w:rPr>
        <w:t xml:space="preserve"> 统治全国多年竟找不到一个称心的。</w:t>
      </w:r>
    </w:p>
    <w:p w14:paraId="4FED139E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杨家有个女儿刚刚长大，养在深闺之中外人不知她美丽绝伦。</w:t>
      </w:r>
    </w:p>
    <w:p w14:paraId="55166F49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天生丽质让她很难埋没人世间，果然没过多久便成为了唐明皇身边的一个妃嫔。</w:t>
      </w:r>
    </w:p>
    <w:p w14:paraId="58B82A05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她回眸一笑千姿百态娇媚横生，宫中的其他妃嫔都显得黯然失色。</w:t>
      </w:r>
    </w:p>
    <w:p w14:paraId="2C30EE3D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春季寒冷皇上赐她到华清池沐浴，温润的泉水洗涤着白嫩滋润的肌肤。</w:t>
      </w:r>
    </w:p>
    <w:p w14:paraId="6C306DA1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宫女搀扶起她如出水芙蓉软弱娉婷，由此开始得到皇帝的恩宠。</w:t>
      </w:r>
    </w:p>
    <w:p w14:paraId="18EAA0AB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鬓发如云脸似花头戴金步摇，温暖的芙蓉帐子里与皇上共度春宵。</w:t>
      </w:r>
    </w:p>
    <w:p w14:paraId="7C22783D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只恨春宵太短一觉就睡到太阳高高升起，君王从此再也不早朝了。</w:t>
      </w:r>
    </w:p>
    <w:p w14:paraId="516BBE3C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承蒙皇上的恩宠忙得没有片刻闲暇，春日陪皇上一起出游晚上夜夜专宠。</w:t>
      </w:r>
    </w:p>
    <w:p w14:paraId="2D6DEA3A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后宫中佳人如云，却只有她独享皇帝的恩宠。</w:t>
      </w:r>
    </w:p>
    <w:p w14:paraId="6CBF7228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金屋中梳妆打扮夜夜撒娇不离君王，玉楼上酒酣宴罢醉意更添几许风韵。</w:t>
      </w:r>
    </w:p>
    <w:p w14:paraId="078B667D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兄弟姐妹都因她列土封侯，杨家门户生光彩令人羡慕又向往。</w:t>
      </w:r>
    </w:p>
    <w:p w14:paraId="09E789ED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于是使得天下的父母都改变了心意，变成了不重视生男孩而重视生女孩。</w:t>
      </w:r>
    </w:p>
    <w:p w14:paraId="12A30BA3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骊山华清宫内玉宇琼楼高耸入云，清风过处仙乐飘向四面八方。</w:t>
      </w:r>
    </w:p>
    <w:p w14:paraId="14022B15" w14:textId="77777777" w:rsidR="008B010C" w:rsidRPr="001C0559" w:rsidRDefault="008B010C" w:rsidP="00AD198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轻歌曼舞多合拍管弦旋律尽传神，君王终日观看却百看不厌。</w:t>
      </w:r>
    </w:p>
    <w:p w14:paraId="57366570" w14:textId="77777777" w:rsidR="008B010C" w:rsidRPr="001C0559" w:rsidRDefault="008B010C" w:rsidP="00AD1989">
      <w:pPr>
        <w:pStyle w:val="a3"/>
        <w:shd w:val="clear" w:color="auto" w:fill="FFFFFF"/>
        <w:snapToGrid w:val="0"/>
        <w:spacing w:before="0" w:beforeAutospacing="0" w:after="0" w:afterAutospacing="0" w:line="276" w:lineRule="auto"/>
        <w:rPr>
          <w:rFonts w:ascii="KaiTi" w:eastAsia="KaiTi" w:hAnsi="KaiTi"/>
        </w:rPr>
      </w:pPr>
      <w:r w:rsidRPr="001C0559">
        <w:rPr>
          <w:rFonts w:ascii="KaiTi" w:eastAsia="KaiTi" w:hAnsi="KaiTi" w:hint="eastAsia"/>
        </w:rPr>
        <w:t>渔阳叛乱的战鼓声震耳欲聋，宫中停奏霓裳羽衣曲。</w:t>
      </w:r>
    </w:p>
    <w:p w14:paraId="3652624D" w14:textId="497F170E" w:rsidR="008B010C" w:rsidRPr="001C0559" w:rsidRDefault="008B010C" w:rsidP="00AD1989">
      <w:pPr>
        <w:pStyle w:val="a3"/>
        <w:shd w:val="clear" w:color="auto" w:fill="FFFFFF"/>
        <w:snapToGrid w:val="0"/>
        <w:spacing w:before="0" w:beforeAutospacing="0" w:after="0" w:afterAutospacing="0" w:line="276" w:lineRule="auto"/>
        <w:rPr>
          <w:rFonts w:ascii="KaiTi" w:eastAsia="KaiTi" w:hAnsi="KaiTi" w:hint="eastAsia"/>
        </w:rPr>
      </w:pPr>
      <w:r w:rsidRPr="001C0559">
        <w:rPr>
          <w:rFonts w:ascii="KaiTi" w:eastAsia="KaiTi" w:hAnsi="KaiTi" w:hint="eastAsia"/>
        </w:rPr>
        <w:t>九重门的京城发生战事，君王带着群臣美眷向西南逃亡</w:t>
      </w:r>
      <w:r w:rsidRPr="001C0559">
        <w:rPr>
          <w:rFonts w:ascii="KaiTi" w:eastAsia="KaiTi" w:hAnsi="KaiTi" w:hint="eastAsia"/>
          <w:sz w:val="28"/>
          <w:szCs w:val="28"/>
        </w:rPr>
        <w:t>。</w:t>
      </w:r>
    </w:p>
    <w:p w14:paraId="60FF06EE" w14:textId="45CE3921" w:rsidR="001F66EC" w:rsidRPr="00AD1989" w:rsidRDefault="001F66EC" w:rsidP="00AD198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Hei" w:eastAsia="SimHei" w:hAnsi="SimHei"/>
          <w:b/>
          <w:bCs/>
          <w:sz w:val="28"/>
          <w:szCs w:val="28"/>
        </w:rPr>
      </w:pPr>
      <w:r w:rsidRPr="00AD1989">
        <w:rPr>
          <w:rFonts w:ascii="SimHei" w:eastAsia="SimHei" w:hAnsi="SimHei"/>
          <w:b/>
          <w:bCs/>
          <w:sz w:val="28"/>
          <w:szCs w:val="28"/>
        </w:rPr>
        <w:lastRenderedPageBreak/>
        <w:t>8. 临江仙（夜归临皋）</w:t>
      </w:r>
    </w:p>
    <w:p w14:paraId="16126394" w14:textId="77777777" w:rsidR="008B010C" w:rsidRPr="00AD1989" w:rsidRDefault="008B010C" w:rsidP="00AD1989">
      <w:pPr>
        <w:spacing w:line="276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AD1989">
        <w:rPr>
          <w:rFonts w:ascii="SimSun" w:eastAsia="SimSun" w:hAnsi="SimSun" w:hint="eastAsia"/>
          <w:sz w:val="24"/>
          <w:szCs w:val="24"/>
        </w:rPr>
        <w:t>夜饮东坡醒复醉，归来仿佛三更。家童鼻息已雷鸣。敲门都不应，倚杖听江声。</w:t>
      </w:r>
    </w:p>
    <w:p w14:paraId="5CE9D9E4" w14:textId="0481A5A1" w:rsidR="00CB467F" w:rsidRPr="00AD1989" w:rsidRDefault="008B010C" w:rsidP="00AD1989">
      <w:pPr>
        <w:spacing w:line="276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AD1989">
        <w:rPr>
          <w:rFonts w:ascii="SimSun" w:eastAsia="SimSun" w:hAnsi="SimSun" w:hint="eastAsia"/>
          <w:sz w:val="24"/>
          <w:szCs w:val="24"/>
        </w:rPr>
        <w:t>长恨此身非我有，何时忘却营营。夜阑风静縠纹平。小舟从此逝，江海寄</w:t>
      </w:r>
      <w:r w:rsidR="0068240B" w:rsidRPr="00AD1989">
        <w:rPr>
          <w:rFonts w:ascii="SimSun" w:eastAsia="SimSun" w:hAnsi="SimSun" w:hint="eastAsia"/>
          <w:sz w:val="24"/>
          <w:szCs w:val="24"/>
        </w:rPr>
        <w:t>馀</w:t>
      </w:r>
      <w:r w:rsidRPr="00AD1989">
        <w:rPr>
          <w:rFonts w:ascii="SimSun" w:eastAsia="SimSun" w:hAnsi="SimSun" w:hint="eastAsia"/>
          <w:sz w:val="24"/>
          <w:szCs w:val="24"/>
        </w:rPr>
        <w:t>生</w:t>
      </w:r>
      <w:r w:rsidR="0068240B" w:rsidRPr="00AD1989">
        <w:rPr>
          <w:rFonts w:ascii="SimSun" w:eastAsia="SimSun" w:hAnsi="SimSun" w:hint="eastAsia"/>
          <w:sz w:val="24"/>
          <w:szCs w:val="24"/>
        </w:rPr>
        <w:t>。</w:t>
      </w:r>
    </w:p>
    <w:p w14:paraId="44F7723F" w14:textId="77777777" w:rsidR="00AD1989" w:rsidRDefault="00AD1989" w:rsidP="001F66EC">
      <w:pPr>
        <w:rPr>
          <w:rFonts w:ascii="SimSun" w:eastAsia="SimSun" w:hAnsi="SimSun"/>
          <w:sz w:val="24"/>
          <w:szCs w:val="24"/>
        </w:rPr>
      </w:pPr>
    </w:p>
    <w:p w14:paraId="25AFF533" w14:textId="77777777" w:rsidR="00AD1989" w:rsidRDefault="00AD1989" w:rsidP="001F66EC">
      <w:pPr>
        <w:rPr>
          <w:rFonts w:ascii="SimSun" w:eastAsia="SimSun" w:hAnsi="SimSun"/>
          <w:sz w:val="24"/>
          <w:szCs w:val="24"/>
        </w:rPr>
      </w:pPr>
    </w:p>
    <w:p w14:paraId="2125AABD" w14:textId="63E6BB65" w:rsidR="001F66EC" w:rsidRPr="008B010C" w:rsidRDefault="008B010C" w:rsidP="00AD1989">
      <w:pPr>
        <w:spacing w:line="276" w:lineRule="auto"/>
        <w:rPr>
          <w:rFonts w:ascii="SimSun" w:eastAsia="SimSun" w:hAnsi="SimSun"/>
          <w:sz w:val="24"/>
          <w:szCs w:val="24"/>
        </w:rPr>
      </w:pPr>
      <w:r w:rsidRPr="008B010C">
        <w:rPr>
          <w:rFonts w:ascii="SimSun" w:eastAsia="SimSun" w:hAnsi="SimSun" w:hint="eastAsia"/>
          <w:sz w:val="24"/>
          <w:szCs w:val="24"/>
        </w:rPr>
        <w:t>【译文】</w:t>
      </w:r>
    </w:p>
    <w:p w14:paraId="3A9ABB7B" w14:textId="77777777" w:rsidR="008B010C" w:rsidRPr="001C0559" w:rsidRDefault="008B010C" w:rsidP="00AD1989">
      <w:pPr>
        <w:spacing w:line="276" w:lineRule="auto"/>
        <w:ind w:firstLineChars="200" w:firstLine="480"/>
        <w:rPr>
          <w:rFonts w:ascii="KaiTi" w:eastAsia="KaiTi" w:hAnsi="KaiTi"/>
          <w:sz w:val="24"/>
          <w:szCs w:val="24"/>
        </w:rPr>
      </w:pPr>
      <w:r w:rsidRPr="001C0559">
        <w:rPr>
          <w:rFonts w:ascii="KaiTi" w:eastAsia="KaiTi" w:hAnsi="KaiTi" w:hint="eastAsia"/>
          <w:sz w:val="24"/>
          <w:szCs w:val="24"/>
        </w:rPr>
        <w:t>夜里在东坡饮酒，醉而复醒，醒了又饮。回来的时候仿佛已经三更。家里的童仆早已睡熟鼾声如雷鸣。反复敲门里面全不回应，只好独自倚着藜杖倾听江水微波荡漾、舒缓扑退滩岸的隐约轻叹声。</w:t>
      </w:r>
    </w:p>
    <w:p w14:paraId="5505D635" w14:textId="749F7524" w:rsidR="008B010C" w:rsidRPr="001C0559" w:rsidRDefault="008B010C" w:rsidP="00AD1989">
      <w:pPr>
        <w:spacing w:line="276" w:lineRule="auto"/>
        <w:ind w:firstLineChars="200" w:firstLine="480"/>
        <w:rPr>
          <w:rFonts w:ascii="KaiTi" w:eastAsia="KaiTi" w:hAnsi="KaiTi"/>
          <w:sz w:val="24"/>
          <w:szCs w:val="24"/>
        </w:rPr>
      </w:pPr>
      <w:r w:rsidRPr="001C0559">
        <w:rPr>
          <w:rFonts w:ascii="KaiTi" w:eastAsia="KaiTi" w:hAnsi="KaiTi" w:hint="eastAsia"/>
          <w:sz w:val="24"/>
          <w:szCs w:val="24"/>
        </w:rPr>
        <w:t>长恨身在宦途，这身子已不是我自己所有。什么时候能忘却为功名利禄而钻营奔竞！趁着这夜深、风静、江波坦平，驾起小船从此消逝，泛游江河湖海寄托余生。</w:t>
      </w:r>
    </w:p>
    <w:sectPr w:rsidR="008B010C" w:rsidRPr="001C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399A" w14:textId="77777777" w:rsidR="00D53DF3" w:rsidRDefault="00D53DF3" w:rsidP="00E83B97">
      <w:r>
        <w:separator/>
      </w:r>
    </w:p>
  </w:endnote>
  <w:endnote w:type="continuationSeparator" w:id="0">
    <w:p w14:paraId="1644E3BB" w14:textId="77777777" w:rsidR="00D53DF3" w:rsidRDefault="00D53DF3" w:rsidP="00E8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7A63" w14:textId="77777777" w:rsidR="00D53DF3" w:rsidRDefault="00D53DF3" w:rsidP="00E83B97">
      <w:r>
        <w:separator/>
      </w:r>
    </w:p>
  </w:footnote>
  <w:footnote w:type="continuationSeparator" w:id="0">
    <w:p w14:paraId="781335F8" w14:textId="77777777" w:rsidR="00D53DF3" w:rsidRDefault="00D53DF3" w:rsidP="00E83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585"/>
    <w:rsid w:val="001C0559"/>
    <w:rsid w:val="001E71D8"/>
    <w:rsid w:val="001F66EC"/>
    <w:rsid w:val="00253CCE"/>
    <w:rsid w:val="003B0F38"/>
    <w:rsid w:val="003D54E5"/>
    <w:rsid w:val="00587585"/>
    <w:rsid w:val="0068240B"/>
    <w:rsid w:val="006B2AE9"/>
    <w:rsid w:val="007E1DDA"/>
    <w:rsid w:val="008B010C"/>
    <w:rsid w:val="00A81DAF"/>
    <w:rsid w:val="00AD1989"/>
    <w:rsid w:val="00AD7AC2"/>
    <w:rsid w:val="00CB467F"/>
    <w:rsid w:val="00D53DF3"/>
    <w:rsid w:val="00DB672C"/>
    <w:rsid w:val="00E83B97"/>
    <w:rsid w:val="00FA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8F86C"/>
  <w15:chartTrackingRefBased/>
  <w15:docId w15:val="{84426238-8547-40F9-8A85-2A0D5723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F66EC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6E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66EC"/>
    <w:rPr>
      <w:rFonts w:ascii="SimSun" w:eastAsia="SimSun" w:hAnsi="SimSun" w:cs="SimSun"/>
      <w:b/>
      <w:bCs/>
      <w:kern w:val="0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E83B97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3B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3B9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3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48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</dc:creator>
  <cp:keywords/>
  <dc:description/>
  <cp:lastModifiedBy>皓喆 陆</cp:lastModifiedBy>
  <cp:revision>12</cp:revision>
  <dcterms:created xsi:type="dcterms:W3CDTF">2022-11-16T13:26:00Z</dcterms:created>
  <dcterms:modified xsi:type="dcterms:W3CDTF">2023-10-05T10:36:00Z</dcterms:modified>
</cp:coreProperties>
</file>