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A6E" w:rsidRPr="008D150A" w:rsidRDefault="00892A6E" w:rsidP="00892A6E">
      <w:pPr>
        <w:jc w:val="center"/>
        <w:rPr>
          <w:b/>
          <w:sz w:val="32"/>
          <w:szCs w:val="32"/>
        </w:rPr>
      </w:pPr>
      <w:r w:rsidRPr="008D150A">
        <w:rPr>
          <w:rFonts w:hint="eastAsia"/>
          <w:b/>
          <w:sz w:val="32"/>
          <w:szCs w:val="32"/>
        </w:rPr>
        <w:t>货币银行学测验</w:t>
      </w:r>
      <w:r w:rsidR="0096293C">
        <w:rPr>
          <w:rFonts w:hint="eastAsia"/>
          <w:b/>
          <w:sz w:val="32"/>
          <w:szCs w:val="32"/>
        </w:rPr>
        <w:t xml:space="preserve"> 3</w:t>
      </w:r>
    </w:p>
    <w:p w:rsidR="00C32218" w:rsidRPr="00892A6E" w:rsidRDefault="00C32218"/>
    <w:p w:rsidR="0096293C" w:rsidRDefault="0096293C">
      <w:pPr>
        <w:rPr>
          <w:rFonts w:ascii="Times" w:eastAsia="黑体" w:hAnsi="Times" w:cs="Times New Roman" w:hint="eastAsia"/>
          <w:color w:val="000000"/>
          <w:spacing w:val="-1"/>
          <w:sz w:val="24"/>
        </w:rPr>
      </w:pPr>
      <w:r w:rsidRPr="00B56E12">
        <w:rPr>
          <w:rFonts w:ascii="Calibri" w:eastAsia="黑体" w:hAnsi="Calibri" w:cs="Times New Roman" w:hint="eastAsia"/>
          <w:color w:val="000000"/>
          <w:sz w:val="24"/>
        </w:rPr>
        <w:t>一、</w:t>
      </w:r>
      <w:r w:rsidRPr="00B56E12">
        <w:rPr>
          <w:rFonts w:ascii="Times" w:eastAsia="黑体" w:hAnsi="Times" w:cs="Times New Roman" w:hint="eastAsia"/>
          <w:color w:val="000000"/>
          <w:spacing w:val="2"/>
          <w:sz w:val="24"/>
        </w:rPr>
        <w:t>多项选择题：在每小题的备选答案中选出二个或二个</w:t>
      </w:r>
      <w:r w:rsidRPr="00B56E12">
        <w:rPr>
          <w:rFonts w:ascii="Times" w:eastAsia="黑体" w:hAnsi="Times" w:cs="Times New Roman" w:hint="eastAsia"/>
          <w:color w:val="000000"/>
          <w:spacing w:val="3"/>
          <w:sz w:val="24"/>
        </w:rPr>
        <w:t>以上正确答案，</w:t>
      </w:r>
      <w:r w:rsidRPr="00B56E12">
        <w:rPr>
          <w:rFonts w:ascii="Times" w:eastAsia="黑体" w:hAnsi="Times" w:cs="Times New Roman" w:hint="eastAsia"/>
          <w:color w:val="000000"/>
          <w:spacing w:val="-1"/>
          <w:sz w:val="24"/>
        </w:rPr>
        <w:t>正确答案未选全或选错，该小题无分。</w:t>
      </w:r>
    </w:p>
    <w:p w:rsidR="00892A6E" w:rsidRPr="0071706D" w:rsidRDefault="00A75219">
      <w:pPr>
        <w:rPr>
          <w:rFonts w:ascii="宋体" w:eastAsia="宋体" w:hAnsi="宋体"/>
          <w:b/>
          <w:sz w:val="24"/>
          <w:szCs w:val="24"/>
        </w:rPr>
      </w:pPr>
      <w:r w:rsidRPr="0071706D">
        <w:rPr>
          <w:rFonts w:ascii="宋体" w:eastAsia="宋体" w:hAnsi="宋体" w:hint="eastAsia"/>
          <w:b/>
          <w:sz w:val="24"/>
          <w:szCs w:val="24"/>
        </w:rPr>
        <w:t xml:space="preserve">1. </w:t>
      </w:r>
      <w:r w:rsidR="00BF7061" w:rsidRPr="0071706D">
        <w:rPr>
          <w:rFonts w:ascii="宋体" w:eastAsia="宋体" w:hAnsi="宋体" w:hint="eastAsia"/>
          <w:b/>
          <w:sz w:val="24"/>
          <w:szCs w:val="24"/>
        </w:rPr>
        <w:t>以下关于马克思货币需求理论的表述正确的有（        ）</w:t>
      </w:r>
    </w:p>
    <w:p w:rsidR="00BF7061" w:rsidRDefault="00BF7061">
      <w:pPr>
        <w:rPr>
          <w:rFonts w:ascii="宋体" w:eastAsia="宋体" w:hAnsi="宋体"/>
          <w:sz w:val="24"/>
          <w:szCs w:val="24"/>
        </w:rPr>
      </w:pPr>
      <w:r>
        <w:rPr>
          <w:rFonts w:ascii="宋体" w:eastAsia="宋体" w:hAnsi="宋体" w:hint="eastAsia"/>
          <w:sz w:val="24"/>
          <w:szCs w:val="24"/>
        </w:rPr>
        <w:t xml:space="preserve">A. </w:t>
      </w:r>
      <w:r w:rsidR="00A07F80" w:rsidRPr="00BF7061">
        <w:rPr>
          <w:rFonts w:ascii="宋体" w:eastAsia="宋体" w:hAnsi="宋体" w:hint="eastAsia"/>
          <w:sz w:val="24"/>
          <w:szCs w:val="24"/>
        </w:rPr>
        <w:t>流通中所需要货币量</w:t>
      </w:r>
      <w:r w:rsidR="00A07F80">
        <w:rPr>
          <w:rFonts w:ascii="宋体" w:eastAsia="宋体" w:hAnsi="宋体" w:hint="eastAsia"/>
          <w:sz w:val="24"/>
          <w:szCs w:val="24"/>
        </w:rPr>
        <w:t>首先决定于</w:t>
      </w:r>
      <w:r w:rsidRPr="00BF7061">
        <w:rPr>
          <w:rFonts w:ascii="宋体" w:eastAsia="宋体" w:hAnsi="宋体" w:hint="eastAsia"/>
          <w:sz w:val="24"/>
          <w:szCs w:val="24"/>
        </w:rPr>
        <w:t>商品价格总额</w:t>
      </w:r>
      <w:r w:rsidR="00A07F80">
        <w:rPr>
          <w:rFonts w:ascii="宋体" w:eastAsia="宋体" w:hAnsi="宋体" w:hint="eastAsia"/>
          <w:sz w:val="24"/>
          <w:szCs w:val="24"/>
        </w:rPr>
        <w:t>；</w:t>
      </w:r>
    </w:p>
    <w:p w:rsidR="00BF7061" w:rsidRDefault="00BF7061">
      <w:pPr>
        <w:rPr>
          <w:rFonts w:ascii="宋体" w:eastAsia="宋体" w:hAnsi="宋体"/>
          <w:sz w:val="24"/>
          <w:szCs w:val="24"/>
        </w:rPr>
      </w:pPr>
      <w:r>
        <w:rPr>
          <w:rFonts w:ascii="宋体" w:eastAsia="宋体" w:hAnsi="宋体" w:hint="eastAsia"/>
          <w:sz w:val="24"/>
          <w:szCs w:val="24"/>
        </w:rPr>
        <w:t>B. 货币流通速度</w:t>
      </w:r>
      <w:r w:rsidR="00A07F80">
        <w:rPr>
          <w:rFonts w:ascii="宋体" w:eastAsia="宋体" w:hAnsi="宋体" w:hint="eastAsia"/>
          <w:sz w:val="24"/>
          <w:szCs w:val="24"/>
        </w:rPr>
        <w:t>对货币必要量不起作用；</w:t>
      </w:r>
    </w:p>
    <w:p w:rsidR="00A07F80" w:rsidRDefault="00BF7061">
      <w:pPr>
        <w:rPr>
          <w:rFonts w:ascii="宋体" w:eastAsia="宋体" w:hAnsi="宋体"/>
          <w:sz w:val="24"/>
          <w:szCs w:val="24"/>
        </w:rPr>
      </w:pPr>
      <w:r>
        <w:rPr>
          <w:rFonts w:ascii="宋体" w:eastAsia="宋体" w:hAnsi="宋体" w:hint="eastAsia"/>
          <w:sz w:val="24"/>
          <w:szCs w:val="24"/>
        </w:rPr>
        <w:t>C.</w:t>
      </w:r>
      <w:r w:rsidR="00A07F80">
        <w:rPr>
          <w:rFonts w:ascii="宋体" w:eastAsia="宋体" w:hAnsi="宋体" w:hint="eastAsia"/>
          <w:sz w:val="24"/>
          <w:szCs w:val="24"/>
        </w:rPr>
        <w:t xml:space="preserve"> </w:t>
      </w:r>
      <w:r w:rsidR="00A07F80" w:rsidRPr="00A07F80">
        <w:rPr>
          <w:rFonts w:ascii="宋体" w:eastAsia="宋体" w:hAnsi="宋体" w:hint="eastAsia"/>
          <w:sz w:val="24"/>
          <w:szCs w:val="24"/>
        </w:rPr>
        <w:t>一定时期流通中必要的货币量与该时期待实现的商品价格总额成正比</w:t>
      </w:r>
      <w:r w:rsidR="00A07F80">
        <w:rPr>
          <w:rFonts w:ascii="宋体" w:eastAsia="宋体" w:hAnsi="宋体" w:hint="eastAsia"/>
          <w:sz w:val="24"/>
          <w:szCs w:val="24"/>
        </w:rPr>
        <w:t>；</w:t>
      </w:r>
    </w:p>
    <w:p w:rsidR="00A07F80" w:rsidRDefault="00BF7061">
      <w:pPr>
        <w:rPr>
          <w:rFonts w:ascii="宋体" w:eastAsia="宋体" w:hAnsi="宋体"/>
          <w:sz w:val="24"/>
          <w:szCs w:val="24"/>
        </w:rPr>
      </w:pPr>
      <w:r>
        <w:rPr>
          <w:rFonts w:ascii="宋体" w:eastAsia="宋体" w:hAnsi="宋体" w:hint="eastAsia"/>
          <w:sz w:val="24"/>
          <w:szCs w:val="24"/>
        </w:rPr>
        <w:t>D.</w:t>
      </w:r>
      <w:r w:rsidR="00A07F80">
        <w:rPr>
          <w:rFonts w:ascii="宋体" w:eastAsia="宋体" w:hAnsi="宋体" w:hint="eastAsia"/>
          <w:sz w:val="24"/>
          <w:szCs w:val="24"/>
        </w:rPr>
        <w:t xml:space="preserve"> </w:t>
      </w:r>
      <w:r w:rsidR="00A07F80" w:rsidRPr="00A07F80">
        <w:rPr>
          <w:rFonts w:ascii="宋体" w:eastAsia="宋体" w:hAnsi="宋体" w:hint="eastAsia"/>
          <w:sz w:val="24"/>
          <w:szCs w:val="24"/>
        </w:rPr>
        <w:t>一定时期流通中必要的货币量</w:t>
      </w:r>
      <w:r w:rsidR="00A07F80">
        <w:rPr>
          <w:rFonts w:ascii="宋体" w:eastAsia="宋体" w:hAnsi="宋体" w:hint="eastAsia"/>
          <w:sz w:val="24"/>
          <w:szCs w:val="24"/>
        </w:rPr>
        <w:t>由商品价格总额和货币流通速度决定；</w:t>
      </w:r>
    </w:p>
    <w:p w:rsidR="00BF7061" w:rsidRPr="00BF7061" w:rsidRDefault="00BF7061">
      <w:pPr>
        <w:rPr>
          <w:rFonts w:ascii="宋体" w:eastAsia="宋体" w:hAnsi="宋体"/>
          <w:sz w:val="24"/>
          <w:szCs w:val="24"/>
        </w:rPr>
      </w:pPr>
      <w:r>
        <w:rPr>
          <w:rFonts w:ascii="宋体" w:eastAsia="宋体" w:hAnsi="宋体" w:hint="eastAsia"/>
          <w:sz w:val="24"/>
          <w:szCs w:val="24"/>
        </w:rPr>
        <w:t>E.</w:t>
      </w:r>
      <w:r w:rsidR="00A07F80">
        <w:rPr>
          <w:rFonts w:ascii="宋体" w:eastAsia="宋体" w:hAnsi="宋体" w:hint="eastAsia"/>
          <w:sz w:val="24"/>
          <w:szCs w:val="24"/>
        </w:rPr>
        <w:t xml:space="preserve"> </w:t>
      </w:r>
      <w:r w:rsidR="00A07F80" w:rsidRPr="00A07F80">
        <w:rPr>
          <w:rFonts w:ascii="宋体" w:eastAsia="宋体" w:hAnsi="宋体" w:hint="eastAsia"/>
          <w:sz w:val="24"/>
          <w:szCs w:val="24"/>
        </w:rPr>
        <w:t>一定时期流通中必要的货币量与该时期货币流通速度成反比</w:t>
      </w:r>
      <w:r w:rsidR="00A07F80">
        <w:rPr>
          <w:rFonts w:ascii="宋体" w:eastAsia="宋体" w:hAnsi="宋体" w:hint="eastAsia"/>
          <w:sz w:val="24"/>
          <w:szCs w:val="24"/>
        </w:rPr>
        <w:t>。</w:t>
      </w:r>
    </w:p>
    <w:p w:rsidR="00892A6E" w:rsidRPr="0071706D" w:rsidRDefault="00A07F80">
      <w:pPr>
        <w:rPr>
          <w:rFonts w:ascii="宋体" w:eastAsia="宋体" w:hAnsi="宋体"/>
          <w:b/>
          <w:sz w:val="24"/>
          <w:szCs w:val="24"/>
        </w:rPr>
      </w:pPr>
      <w:r w:rsidRPr="0071706D">
        <w:rPr>
          <w:rFonts w:ascii="宋体" w:eastAsia="宋体" w:hAnsi="宋体" w:hint="eastAsia"/>
          <w:b/>
          <w:sz w:val="24"/>
          <w:szCs w:val="24"/>
        </w:rPr>
        <w:t>2. 以下关于费雪交易方程式的表述正确的有（        ）</w:t>
      </w:r>
    </w:p>
    <w:p w:rsidR="00892A6E" w:rsidRDefault="00352526">
      <w:pPr>
        <w:rPr>
          <w:rFonts w:ascii="宋体" w:eastAsia="宋体" w:hAnsi="宋体"/>
          <w:sz w:val="24"/>
          <w:szCs w:val="24"/>
        </w:rPr>
      </w:pPr>
      <w:r>
        <w:rPr>
          <w:rFonts w:ascii="宋体" w:eastAsia="宋体" w:hAnsi="宋体" w:hint="eastAsia"/>
          <w:sz w:val="24"/>
          <w:szCs w:val="24"/>
        </w:rPr>
        <w:t xml:space="preserve">A. </w:t>
      </w:r>
      <w:r w:rsidR="00A07F80" w:rsidRPr="00A07F80">
        <w:rPr>
          <w:rFonts w:ascii="宋体" w:eastAsia="宋体" w:hAnsi="宋体" w:hint="eastAsia"/>
          <w:sz w:val="24"/>
          <w:szCs w:val="24"/>
        </w:rPr>
        <w:t>货币定义范围较广，包括凡具有</w:t>
      </w:r>
      <w:r w:rsidR="00A07F80" w:rsidRPr="00A07F80">
        <w:rPr>
          <w:rFonts w:ascii="宋体" w:eastAsia="宋体" w:hAnsi="宋体"/>
          <w:sz w:val="24"/>
          <w:szCs w:val="24"/>
        </w:rPr>
        <w:t>“</w:t>
      </w:r>
      <w:r w:rsidR="00A07F80" w:rsidRPr="00A07F80">
        <w:rPr>
          <w:rFonts w:ascii="宋体" w:eastAsia="宋体" w:hAnsi="宋体" w:hint="eastAsia"/>
          <w:sz w:val="24"/>
          <w:szCs w:val="24"/>
        </w:rPr>
        <w:t>货币的购买力</w:t>
      </w:r>
      <w:r w:rsidR="00A07F80" w:rsidRPr="00A07F80">
        <w:rPr>
          <w:rFonts w:ascii="宋体" w:eastAsia="宋体" w:hAnsi="宋体"/>
          <w:sz w:val="24"/>
          <w:szCs w:val="24"/>
        </w:rPr>
        <w:t>”</w:t>
      </w:r>
      <w:r w:rsidR="00A07F80" w:rsidRPr="00A07F80">
        <w:rPr>
          <w:rFonts w:ascii="宋体" w:eastAsia="宋体" w:hAnsi="宋体" w:hint="eastAsia"/>
          <w:sz w:val="24"/>
          <w:szCs w:val="24"/>
        </w:rPr>
        <w:t>的货币</w:t>
      </w:r>
    </w:p>
    <w:p w:rsidR="00A07F80" w:rsidRDefault="00352526">
      <w:pPr>
        <w:rPr>
          <w:rFonts w:ascii="宋体" w:eastAsia="宋体" w:hAnsi="宋体"/>
          <w:sz w:val="24"/>
          <w:szCs w:val="24"/>
        </w:rPr>
      </w:pPr>
      <w:r>
        <w:rPr>
          <w:rFonts w:ascii="宋体" w:eastAsia="宋体" w:hAnsi="宋体" w:hint="eastAsia"/>
          <w:sz w:val="24"/>
          <w:szCs w:val="24"/>
        </w:rPr>
        <w:t xml:space="preserve">B. </w:t>
      </w:r>
      <w:r w:rsidR="00A07F80">
        <w:rPr>
          <w:rFonts w:ascii="宋体" w:eastAsia="宋体" w:hAnsi="宋体" w:hint="eastAsia"/>
          <w:sz w:val="24"/>
          <w:szCs w:val="24"/>
        </w:rPr>
        <w:t>认为货币流通速度和实际交易量是常量；</w:t>
      </w:r>
    </w:p>
    <w:p w:rsidR="00A07F80" w:rsidRDefault="00352526">
      <w:pPr>
        <w:rPr>
          <w:rFonts w:ascii="宋体" w:eastAsia="宋体" w:hAnsi="宋体"/>
          <w:sz w:val="24"/>
          <w:szCs w:val="24"/>
        </w:rPr>
      </w:pPr>
      <w:r>
        <w:rPr>
          <w:rFonts w:ascii="宋体" w:eastAsia="宋体" w:hAnsi="宋体" w:hint="eastAsia"/>
          <w:sz w:val="24"/>
          <w:szCs w:val="24"/>
        </w:rPr>
        <w:t xml:space="preserve">C. </w:t>
      </w:r>
      <w:r w:rsidR="00A07F80" w:rsidRPr="00A07F80">
        <w:rPr>
          <w:rFonts w:ascii="宋体" w:eastAsia="宋体" w:hAnsi="宋体" w:hint="eastAsia"/>
          <w:sz w:val="24"/>
          <w:szCs w:val="24"/>
        </w:rPr>
        <w:t>物价水平随流通中货币量的变化正向变动</w:t>
      </w:r>
      <w:r w:rsidR="00A07F80">
        <w:rPr>
          <w:rFonts w:ascii="宋体" w:eastAsia="宋体" w:hAnsi="宋体" w:hint="eastAsia"/>
          <w:sz w:val="24"/>
          <w:szCs w:val="24"/>
        </w:rPr>
        <w:t>；</w:t>
      </w:r>
    </w:p>
    <w:p w:rsidR="00352526" w:rsidRDefault="00352526" w:rsidP="00352526">
      <w:pPr>
        <w:rPr>
          <w:rFonts w:ascii="宋体" w:eastAsia="宋体" w:hAnsi="宋体"/>
          <w:sz w:val="24"/>
          <w:szCs w:val="24"/>
        </w:rPr>
      </w:pPr>
      <w:r>
        <w:rPr>
          <w:rFonts w:ascii="宋体" w:eastAsia="宋体" w:hAnsi="宋体" w:hint="eastAsia"/>
          <w:sz w:val="24"/>
          <w:szCs w:val="24"/>
        </w:rPr>
        <w:t xml:space="preserve">D. </w:t>
      </w:r>
      <w:r w:rsidR="00A07F80" w:rsidRPr="00A07F80">
        <w:rPr>
          <w:rFonts w:ascii="宋体" w:eastAsia="宋体" w:hAnsi="宋体" w:hint="eastAsia"/>
          <w:sz w:val="24"/>
          <w:szCs w:val="24"/>
        </w:rPr>
        <w:t>货币需求量由价格、交易量和货币流通速度所决定</w:t>
      </w:r>
    </w:p>
    <w:p w:rsidR="00352526" w:rsidRDefault="00352526" w:rsidP="00352526">
      <w:pPr>
        <w:rPr>
          <w:rFonts w:ascii="宋体" w:eastAsia="宋体" w:hAnsi="宋体"/>
          <w:sz w:val="24"/>
          <w:szCs w:val="24"/>
        </w:rPr>
      </w:pPr>
      <w:r>
        <w:rPr>
          <w:rFonts w:ascii="宋体" w:eastAsia="宋体" w:hAnsi="宋体" w:hint="eastAsia"/>
          <w:sz w:val="24"/>
          <w:szCs w:val="24"/>
        </w:rPr>
        <w:t>E. 以上表述都正确</w:t>
      </w:r>
    </w:p>
    <w:p w:rsidR="00A07F80" w:rsidRPr="0071706D" w:rsidRDefault="004C60F9">
      <w:pPr>
        <w:rPr>
          <w:rFonts w:ascii="宋体" w:eastAsia="宋体" w:hAnsi="宋体"/>
          <w:b/>
          <w:sz w:val="24"/>
          <w:szCs w:val="24"/>
        </w:rPr>
      </w:pPr>
      <w:r w:rsidRPr="0071706D">
        <w:rPr>
          <w:rFonts w:ascii="宋体" w:eastAsia="宋体" w:hAnsi="宋体" w:hint="eastAsia"/>
          <w:b/>
          <w:sz w:val="24"/>
          <w:szCs w:val="24"/>
        </w:rPr>
        <w:t>3. 以下关于剑桥方程式的表述正确的有（        ）</w:t>
      </w:r>
    </w:p>
    <w:p w:rsidR="00892A6E" w:rsidRDefault="00D7648D">
      <w:pPr>
        <w:rPr>
          <w:rFonts w:ascii="宋体" w:eastAsia="宋体" w:hAnsi="宋体"/>
          <w:sz w:val="24"/>
          <w:szCs w:val="24"/>
        </w:rPr>
      </w:pPr>
      <w:r>
        <w:rPr>
          <w:rFonts w:ascii="宋体" w:eastAsia="宋体" w:hAnsi="宋体" w:hint="eastAsia"/>
          <w:sz w:val="24"/>
          <w:szCs w:val="24"/>
        </w:rPr>
        <w:t xml:space="preserve">A. </w:t>
      </w:r>
      <w:r w:rsidR="004C60F9">
        <w:rPr>
          <w:rFonts w:ascii="宋体" w:eastAsia="宋体" w:hAnsi="宋体" w:hint="eastAsia"/>
          <w:sz w:val="24"/>
          <w:szCs w:val="24"/>
        </w:rPr>
        <w:t>剑桥方程式的数学表达式为：</w:t>
      </w:r>
      <w:r w:rsidR="004C60F9" w:rsidRPr="004C60F9">
        <w:rPr>
          <w:rFonts w:ascii="宋体" w:eastAsia="宋体" w:hAnsi="宋体" w:hint="eastAsia"/>
          <w:sz w:val="24"/>
          <w:szCs w:val="24"/>
        </w:rPr>
        <w:t>M = K*P*Y</w:t>
      </w:r>
      <w:r w:rsidR="004C60F9">
        <w:rPr>
          <w:rFonts w:ascii="宋体" w:eastAsia="宋体" w:hAnsi="宋体" w:hint="eastAsia"/>
          <w:sz w:val="24"/>
          <w:szCs w:val="24"/>
        </w:rPr>
        <w:t>；</w:t>
      </w:r>
    </w:p>
    <w:p w:rsidR="004C60F9" w:rsidRDefault="00D7648D">
      <w:pPr>
        <w:rPr>
          <w:rFonts w:ascii="宋体" w:eastAsia="宋体" w:hAnsi="宋体"/>
          <w:sz w:val="24"/>
          <w:szCs w:val="24"/>
        </w:rPr>
      </w:pPr>
      <w:r>
        <w:rPr>
          <w:rFonts w:ascii="宋体" w:eastAsia="宋体" w:hAnsi="宋体" w:hint="eastAsia"/>
          <w:sz w:val="24"/>
          <w:szCs w:val="24"/>
        </w:rPr>
        <w:t xml:space="preserve">B. </w:t>
      </w:r>
      <w:r w:rsidR="004C60F9">
        <w:rPr>
          <w:rFonts w:ascii="宋体" w:eastAsia="宋体" w:hAnsi="宋体" w:hint="eastAsia"/>
          <w:sz w:val="24"/>
          <w:szCs w:val="24"/>
        </w:rPr>
        <w:t>剑桥方程式中的</w:t>
      </w:r>
      <w:r w:rsidR="004C60F9" w:rsidRPr="004C60F9">
        <w:rPr>
          <w:rFonts w:ascii="宋体" w:eastAsia="宋体" w:hAnsi="宋体" w:hint="eastAsia"/>
          <w:sz w:val="24"/>
          <w:szCs w:val="24"/>
        </w:rPr>
        <w:t>K代表人们手中经常持有的货币量</w:t>
      </w:r>
      <w:r w:rsidR="004C60F9">
        <w:rPr>
          <w:rFonts w:ascii="宋体" w:eastAsia="宋体" w:hAnsi="宋体" w:hint="eastAsia"/>
          <w:sz w:val="24"/>
          <w:szCs w:val="24"/>
        </w:rPr>
        <w:t>；</w:t>
      </w:r>
    </w:p>
    <w:p w:rsidR="004C60F9" w:rsidRDefault="00D7648D">
      <w:pPr>
        <w:rPr>
          <w:rFonts w:ascii="宋体" w:eastAsia="宋体" w:hAnsi="宋体"/>
          <w:sz w:val="24"/>
          <w:szCs w:val="24"/>
        </w:rPr>
      </w:pPr>
      <w:r>
        <w:rPr>
          <w:rFonts w:ascii="宋体" w:eastAsia="宋体" w:hAnsi="宋体" w:hint="eastAsia"/>
          <w:sz w:val="24"/>
          <w:szCs w:val="24"/>
        </w:rPr>
        <w:t xml:space="preserve">C. </w:t>
      </w:r>
      <w:r w:rsidR="004C60F9">
        <w:rPr>
          <w:rFonts w:ascii="宋体" w:eastAsia="宋体" w:hAnsi="宋体" w:hint="eastAsia"/>
          <w:sz w:val="24"/>
          <w:szCs w:val="24"/>
        </w:rPr>
        <w:t>剑桥方程式中</w:t>
      </w:r>
      <w:r w:rsidR="004C60F9" w:rsidRPr="004C60F9">
        <w:rPr>
          <w:rFonts w:ascii="宋体" w:eastAsia="宋体" w:hAnsi="宋体" w:hint="eastAsia"/>
          <w:sz w:val="24"/>
          <w:szCs w:val="24"/>
        </w:rPr>
        <w:t>K</w:t>
      </w:r>
      <w:r w:rsidR="004C60F9">
        <w:rPr>
          <w:rFonts w:ascii="宋体" w:eastAsia="宋体" w:hAnsi="宋体" w:hint="eastAsia"/>
          <w:sz w:val="24"/>
          <w:szCs w:val="24"/>
        </w:rPr>
        <w:t>的变化代表货币需求的变动；</w:t>
      </w:r>
    </w:p>
    <w:p w:rsidR="004C60F9" w:rsidRDefault="00D7648D">
      <w:pPr>
        <w:rPr>
          <w:rFonts w:ascii="宋体" w:eastAsia="宋体" w:hAnsi="宋体"/>
          <w:sz w:val="24"/>
          <w:szCs w:val="24"/>
        </w:rPr>
      </w:pPr>
      <w:r>
        <w:rPr>
          <w:rFonts w:ascii="宋体" w:eastAsia="宋体" w:hAnsi="宋体" w:hint="eastAsia"/>
          <w:sz w:val="24"/>
          <w:szCs w:val="24"/>
        </w:rPr>
        <w:t xml:space="preserve">D. </w:t>
      </w:r>
      <w:r w:rsidR="004C60F9">
        <w:rPr>
          <w:rFonts w:ascii="宋体" w:eastAsia="宋体" w:hAnsi="宋体" w:hint="eastAsia"/>
          <w:sz w:val="24"/>
          <w:szCs w:val="24"/>
        </w:rPr>
        <w:t>货币供给</w:t>
      </w:r>
      <w:r w:rsidR="004C60F9" w:rsidRPr="004C60F9">
        <w:rPr>
          <w:rFonts w:ascii="宋体" w:eastAsia="宋体" w:hAnsi="宋体" w:hint="eastAsia"/>
          <w:sz w:val="24"/>
          <w:szCs w:val="24"/>
        </w:rPr>
        <w:t>量和产量不变的情况，货币价值或物价水平决定于现金余额的数量</w:t>
      </w:r>
      <w:r w:rsidR="004C60F9">
        <w:rPr>
          <w:rFonts w:ascii="宋体" w:eastAsia="宋体" w:hAnsi="宋体" w:hint="eastAsia"/>
          <w:sz w:val="24"/>
          <w:szCs w:val="24"/>
        </w:rPr>
        <w:t>；</w:t>
      </w:r>
    </w:p>
    <w:p w:rsidR="004C60F9" w:rsidRDefault="00D7648D">
      <w:pPr>
        <w:rPr>
          <w:rFonts w:ascii="宋体" w:eastAsia="宋体" w:hAnsi="宋体"/>
          <w:sz w:val="24"/>
          <w:szCs w:val="24"/>
        </w:rPr>
      </w:pPr>
      <w:r>
        <w:rPr>
          <w:rFonts w:ascii="宋体" w:eastAsia="宋体" w:hAnsi="宋体" w:hint="eastAsia"/>
          <w:sz w:val="24"/>
          <w:szCs w:val="24"/>
        </w:rPr>
        <w:t xml:space="preserve">E. </w:t>
      </w:r>
      <w:r w:rsidR="004C60F9">
        <w:rPr>
          <w:rFonts w:ascii="宋体" w:eastAsia="宋体" w:hAnsi="宋体" w:hint="eastAsia"/>
          <w:sz w:val="24"/>
          <w:szCs w:val="24"/>
        </w:rPr>
        <w:t>剑桥方程式中的</w:t>
      </w:r>
      <w:r w:rsidR="004C60F9" w:rsidRPr="004C60F9">
        <w:rPr>
          <w:rFonts w:ascii="宋体" w:eastAsia="宋体" w:hAnsi="宋体" w:hint="eastAsia"/>
          <w:sz w:val="24"/>
          <w:szCs w:val="24"/>
        </w:rPr>
        <w:t>K</w:t>
      </w:r>
      <w:r w:rsidR="004C60F9">
        <w:rPr>
          <w:rFonts w:ascii="宋体" w:eastAsia="宋体" w:hAnsi="宋体" w:hint="eastAsia"/>
          <w:sz w:val="24"/>
          <w:szCs w:val="24"/>
        </w:rPr>
        <w:t>会因人们投资、消费和持有现金的选择而变化。</w:t>
      </w:r>
    </w:p>
    <w:p w:rsidR="004C60F9" w:rsidRPr="0071706D" w:rsidRDefault="00D7648D">
      <w:pPr>
        <w:rPr>
          <w:rFonts w:ascii="宋体" w:eastAsia="宋体" w:hAnsi="宋体"/>
          <w:b/>
          <w:sz w:val="24"/>
          <w:szCs w:val="24"/>
        </w:rPr>
      </w:pPr>
      <w:r w:rsidRPr="0071706D">
        <w:rPr>
          <w:rFonts w:ascii="宋体" w:eastAsia="宋体" w:hAnsi="宋体" w:hint="eastAsia"/>
          <w:b/>
          <w:sz w:val="24"/>
          <w:szCs w:val="24"/>
        </w:rPr>
        <w:t>4．</w:t>
      </w:r>
      <w:r w:rsidR="006642E0" w:rsidRPr="0071706D">
        <w:rPr>
          <w:rFonts w:ascii="宋体" w:eastAsia="宋体" w:hAnsi="宋体" w:hint="eastAsia"/>
          <w:b/>
          <w:sz w:val="24"/>
          <w:szCs w:val="24"/>
        </w:rPr>
        <w:t>根据凯恩斯的“流动性偏好”货币需求理论，货币需求的动机有（      ）</w:t>
      </w:r>
    </w:p>
    <w:p w:rsidR="006642E0" w:rsidRPr="006642E0" w:rsidRDefault="00013DDD" w:rsidP="006642E0">
      <w:pPr>
        <w:rPr>
          <w:rFonts w:ascii="宋体" w:eastAsia="宋体" w:hAnsi="宋体"/>
          <w:sz w:val="24"/>
          <w:szCs w:val="24"/>
        </w:rPr>
      </w:pPr>
      <w:r>
        <w:rPr>
          <w:rFonts w:ascii="宋体" w:eastAsia="宋体" w:hAnsi="宋体" w:hint="eastAsia"/>
          <w:sz w:val="24"/>
          <w:szCs w:val="24"/>
        </w:rPr>
        <w:t xml:space="preserve">A. </w:t>
      </w:r>
      <w:r w:rsidR="006642E0" w:rsidRPr="006642E0">
        <w:rPr>
          <w:rFonts w:ascii="宋体" w:eastAsia="宋体" w:hAnsi="宋体" w:hint="eastAsia"/>
          <w:sz w:val="24"/>
          <w:szCs w:val="24"/>
        </w:rPr>
        <w:t>所得动机；</w:t>
      </w:r>
      <w:r>
        <w:rPr>
          <w:rFonts w:ascii="宋体" w:eastAsia="宋体" w:hAnsi="宋体" w:hint="eastAsia"/>
          <w:sz w:val="24"/>
          <w:szCs w:val="24"/>
        </w:rPr>
        <w:t xml:space="preserve">         B. </w:t>
      </w:r>
      <w:r w:rsidR="006642E0" w:rsidRPr="006642E0">
        <w:rPr>
          <w:rFonts w:ascii="宋体" w:eastAsia="宋体" w:hAnsi="宋体" w:hint="eastAsia"/>
          <w:sz w:val="24"/>
          <w:szCs w:val="24"/>
        </w:rPr>
        <w:t>经营动机；</w:t>
      </w:r>
      <w:r>
        <w:rPr>
          <w:rFonts w:ascii="宋体" w:eastAsia="宋体" w:hAnsi="宋体" w:hint="eastAsia"/>
          <w:sz w:val="24"/>
          <w:szCs w:val="24"/>
        </w:rPr>
        <w:t xml:space="preserve">     C. </w:t>
      </w:r>
      <w:r w:rsidR="006642E0" w:rsidRPr="006642E0">
        <w:rPr>
          <w:rFonts w:ascii="宋体" w:eastAsia="宋体" w:hAnsi="宋体" w:hint="eastAsia"/>
          <w:sz w:val="24"/>
          <w:szCs w:val="24"/>
        </w:rPr>
        <w:t>预防或谨慎动机；</w:t>
      </w:r>
    </w:p>
    <w:p w:rsidR="006642E0" w:rsidRPr="006642E0" w:rsidRDefault="00013DDD" w:rsidP="006642E0">
      <w:pPr>
        <w:rPr>
          <w:rFonts w:ascii="宋体" w:eastAsia="宋体" w:hAnsi="宋体"/>
          <w:sz w:val="24"/>
          <w:szCs w:val="24"/>
        </w:rPr>
      </w:pPr>
      <w:r>
        <w:rPr>
          <w:rFonts w:ascii="宋体" w:eastAsia="宋体" w:hAnsi="宋体" w:hint="eastAsia"/>
          <w:sz w:val="24"/>
          <w:szCs w:val="24"/>
        </w:rPr>
        <w:t xml:space="preserve">D. </w:t>
      </w:r>
      <w:r w:rsidR="00D845A6">
        <w:rPr>
          <w:rFonts w:ascii="宋体" w:eastAsia="宋体" w:hAnsi="宋体" w:hint="eastAsia"/>
          <w:sz w:val="24"/>
          <w:szCs w:val="24"/>
        </w:rPr>
        <w:t>节俭</w:t>
      </w:r>
      <w:r>
        <w:rPr>
          <w:rFonts w:ascii="宋体" w:eastAsia="宋体" w:hAnsi="宋体" w:hint="eastAsia"/>
          <w:sz w:val="24"/>
          <w:szCs w:val="24"/>
        </w:rPr>
        <w:t>动机；         E.</w:t>
      </w:r>
      <w:r w:rsidR="0071706D">
        <w:rPr>
          <w:rFonts w:ascii="宋体" w:eastAsia="宋体" w:hAnsi="宋体" w:hint="eastAsia"/>
          <w:sz w:val="24"/>
          <w:szCs w:val="24"/>
        </w:rPr>
        <w:t xml:space="preserve"> </w:t>
      </w:r>
      <w:r w:rsidR="006642E0" w:rsidRPr="006642E0">
        <w:rPr>
          <w:rFonts w:ascii="宋体" w:eastAsia="宋体" w:hAnsi="宋体" w:hint="eastAsia"/>
          <w:sz w:val="24"/>
          <w:szCs w:val="24"/>
        </w:rPr>
        <w:t>投机动机</w:t>
      </w:r>
    </w:p>
    <w:p w:rsidR="00D7648D" w:rsidRPr="0071706D" w:rsidRDefault="00013DDD">
      <w:pPr>
        <w:rPr>
          <w:rFonts w:ascii="宋体" w:eastAsia="宋体" w:hAnsi="宋体"/>
          <w:b/>
          <w:sz w:val="24"/>
          <w:szCs w:val="24"/>
        </w:rPr>
      </w:pPr>
      <w:r w:rsidRPr="0071706D">
        <w:rPr>
          <w:rFonts w:ascii="宋体" w:eastAsia="宋体" w:hAnsi="宋体" w:hint="eastAsia"/>
          <w:b/>
          <w:sz w:val="24"/>
          <w:szCs w:val="24"/>
        </w:rPr>
        <w:t>5. 以下关于凯恩斯货币需求理论的表述正确的有</w:t>
      </w:r>
    </w:p>
    <w:p w:rsidR="00013DDD" w:rsidRDefault="00DC7B92">
      <w:pPr>
        <w:rPr>
          <w:rFonts w:ascii="宋体" w:eastAsia="宋体" w:hAnsi="宋体"/>
          <w:sz w:val="24"/>
          <w:szCs w:val="24"/>
        </w:rPr>
      </w:pPr>
      <w:r>
        <w:rPr>
          <w:rFonts w:ascii="宋体" w:eastAsia="宋体" w:hAnsi="宋体" w:hint="eastAsia"/>
          <w:sz w:val="24"/>
          <w:szCs w:val="24"/>
        </w:rPr>
        <w:t xml:space="preserve">A. </w:t>
      </w:r>
      <w:r w:rsidR="00013DDD" w:rsidRPr="00013DDD">
        <w:rPr>
          <w:rFonts w:ascii="宋体" w:eastAsia="宋体" w:hAnsi="宋体" w:hint="eastAsia"/>
          <w:sz w:val="24"/>
          <w:szCs w:val="24"/>
        </w:rPr>
        <w:t>货币的交易性需求与收入成正比</w:t>
      </w:r>
    </w:p>
    <w:p w:rsidR="00013DDD" w:rsidRDefault="00DC7B92">
      <w:pPr>
        <w:rPr>
          <w:rFonts w:ascii="宋体" w:eastAsia="宋体" w:hAnsi="宋体"/>
          <w:sz w:val="24"/>
          <w:szCs w:val="24"/>
        </w:rPr>
      </w:pPr>
      <w:r>
        <w:rPr>
          <w:rFonts w:ascii="宋体" w:eastAsia="宋体" w:hAnsi="宋体" w:hint="eastAsia"/>
          <w:sz w:val="24"/>
          <w:szCs w:val="24"/>
        </w:rPr>
        <w:t xml:space="preserve">B. </w:t>
      </w:r>
      <w:r w:rsidR="00013DDD" w:rsidRPr="00013DDD">
        <w:rPr>
          <w:rFonts w:ascii="宋体" w:eastAsia="宋体" w:hAnsi="宋体" w:hint="eastAsia"/>
          <w:sz w:val="24"/>
          <w:szCs w:val="24"/>
        </w:rPr>
        <w:t>货币的资产性需求与利率成反比</w:t>
      </w:r>
    </w:p>
    <w:p w:rsidR="00013DDD" w:rsidRDefault="00DC7B92">
      <w:pPr>
        <w:rPr>
          <w:rFonts w:ascii="宋体" w:eastAsia="宋体" w:hAnsi="宋体"/>
          <w:sz w:val="24"/>
          <w:szCs w:val="24"/>
        </w:rPr>
      </w:pPr>
      <w:r>
        <w:rPr>
          <w:rFonts w:ascii="宋体" w:eastAsia="宋体" w:hAnsi="宋体" w:hint="eastAsia"/>
          <w:sz w:val="24"/>
          <w:szCs w:val="24"/>
        </w:rPr>
        <w:t xml:space="preserve">C. </w:t>
      </w:r>
      <w:r w:rsidR="00013DDD" w:rsidRPr="00013DDD">
        <w:rPr>
          <w:rFonts w:ascii="宋体" w:eastAsia="宋体" w:hAnsi="宋体" w:hint="eastAsia"/>
          <w:sz w:val="24"/>
          <w:szCs w:val="24"/>
        </w:rPr>
        <w:t>货币需求不仅与收入有关，而且与利率有关</w:t>
      </w:r>
    </w:p>
    <w:p w:rsidR="00013DDD" w:rsidRDefault="00DC7B92">
      <w:pPr>
        <w:rPr>
          <w:rFonts w:ascii="宋体" w:eastAsia="宋体" w:hAnsi="宋体"/>
          <w:sz w:val="24"/>
          <w:szCs w:val="24"/>
        </w:rPr>
      </w:pPr>
      <w:r>
        <w:rPr>
          <w:rFonts w:ascii="宋体" w:eastAsia="宋体" w:hAnsi="宋体" w:hint="eastAsia"/>
          <w:sz w:val="24"/>
          <w:szCs w:val="24"/>
        </w:rPr>
        <w:t xml:space="preserve">D. </w:t>
      </w:r>
      <w:r w:rsidR="00013DDD">
        <w:rPr>
          <w:rFonts w:ascii="宋体" w:eastAsia="宋体" w:hAnsi="宋体" w:hint="eastAsia"/>
          <w:sz w:val="24"/>
          <w:szCs w:val="24"/>
        </w:rPr>
        <w:t>货币需求</w:t>
      </w:r>
      <w:r w:rsidR="00013DDD" w:rsidRPr="00013DDD">
        <w:rPr>
          <w:rFonts w:ascii="宋体" w:eastAsia="宋体" w:hAnsi="宋体" w:hint="eastAsia"/>
          <w:sz w:val="24"/>
          <w:szCs w:val="24"/>
        </w:rPr>
        <w:t>是收入的增函数，是利率的减函数</w:t>
      </w:r>
    </w:p>
    <w:p w:rsidR="00013DDD" w:rsidRDefault="00DC7B92">
      <w:pPr>
        <w:rPr>
          <w:rFonts w:ascii="宋体" w:eastAsia="宋体" w:hAnsi="宋体"/>
          <w:sz w:val="24"/>
          <w:szCs w:val="24"/>
        </w:rPr>
      </w:pPr>
      <w:r>
        <w:rPr>
          <w:rFonts w:ascii="宋体" w:eastAsia="宋体" w:hAnsi="宋体" w:hint="eastAsia"/>
          <w:sz w:val="24"/>
          <w:szCs w:val="24"/>
        </w:rPr>
        <w:t xml:space="preserve">E. </w:t>
      </w:r>
      <w:r w:rsidR="00013DDD">
        <w:rPr>
          <w:rFonts w:ascii="宋体" w:eastAsia="宋体" w:hAnsi="宋体" w:hint="eastAsia"/>
          <w:sz w:val="24"/>
          <w:szCs w:val="24"/>
        </w:rPr>
        <w:t>总货币需求量是交易性货币需求与资产性货币需求之差。</w:t>
      </w:r>
    </w:p>
    <w:p w:rsidR="00013DDD" w:rsidRPr="0071706D" w:rsidRDefault="005E1917">
      <w:pPr>
        <w:rPr>
          <w:rFonts w:ascii="宋体" w:eastAsia="宋体" w:hAnsi="宋体"/>
          <w:b/>
          <w:sz w:val="24"/>
          <w:szCs w:val="24"/>
        </w:rPr>
      </w:pPr>
      <w:r w:rsidRPr="0071706D">
        <w:rPr>
          <w:rFonts w:ascii="宋体" w:eastAsia="宋体" w:hAnsi="宋体" w:hint="eastAsia"/>
          <w:b/>
          <w:sz w:val="24"/>
          <w:szCs w:val="24"/>
        </w:rPr>
        <w:t>6. 关于弗里德曼的货币需求函数，以下表述正确的有（       ）</w:t>
      </w:r>
    </w:p>
    <w:p w:rsidR="005E1917" w:rsidRDefault="005E1917">
      <w:pPr>
        <w:rPr>
          <w:rFonts w:ascii="宋体" w:eastAsia="宋体" w:hAnsi="宋体"/>
          <w:sz w:val="24"/>
          <w:szCs w:val="24"/>
        </w:rPr>
      </w:pPr>
      <w:r>
        <w:rPr>
          <w:rFonts w:ascii="宋体" w:eastAsia="宋体" w:hAnsi="宋体" w:hint="eastAsia"/>
          <w:sz w:val="24"/>
          <w:szCs w:val="24"/>
        </w:rPr>
        <w:t xml:space="preserve">A. </w:t>
      </w:r>
      <w:r w:rsidRPr="005E1917">
        <w:rPr>
          <w:rFonts w:ascii="宋体" w:eastAsia="宋体" w:hAnsi="宋体" w:hint="eastAsia"/>
          <w:sz w:val="24"/>
          <w:szCs w:val="24"/>
        </w:rPr>
        <w:t>M</w:t>
      </w:r>
      <w:r w:rsidRPr="005E1917">
        <w:rPr>
          <w:rFonts w:ascii="宋体" w:eastAsia="宋体" w:hAnsi="宋体" w:hint="eastAsia"/>
          <w:sz w:val="24"/>
          <w:szCs w:val="24"/>
          <w:vertAlign w:val="subscript"/>
        </w:rPr>
        <w:t>d</w:t>
      </w:r>
      <w:r w:rsidRPr="005E1917">
        <w:rPr>
          <w:rFonts w:ascii="宋体" w:eastAsia="宋体" w:hAnsi="宋体" w:hint="eastAsia"/>
          <w:sz w:val="24"/>
          <w:szCs w:val="24"/>
        </w:rPr>
        <w:t>/P代表剔除物价水平影响的实际货币需求</w:t>
      </w:r>
      <w:r>
        <w:rPr>
          <w:rFonts w:ascii="宋体" w:eastAsia="宋体" w:hAnsi="宋体" w:hint="eastAsia"/>
          <w:sz w:val="24"/>
          <w:szCs w:val="24"/>
        </w:rPr>
        <w:t>；</w:t>
      </w:r>
    </w:p>
    <w:p w:rsidR="005E1917" w:rsidRDefault="005E1917">
      <w:pPr>
        <w:rPr>
          <w:rFonts w:ascii="宋体" w:eastAsia="宋体" w:hAnsi="宋体"/>
          <w:sz w:val="24"/>
          <w:szCs w:val="24"/>
        </w:rPr>
      </w:pPr>
      <w:r>
        <w:rPr>
          <w:rFonts w:ascii="宋体" w:eastAsia="宋体" w:hAnsi="宋体" w:hint="eastAsia"/>
          <w:sz w:val="24"/>
          <w:szCs w:val="24"/>
        </w:rPr>
        <w:t xml:space="preserve">B. </w:t>
      </w:r>
      <w:r w:rsidRPr="005E1917">
        <w:rPr>
          <w:rFonts w:ascii="宋体" w:eastAsia="宋体" w:hAnsi="宋体" w:hint="eastAsia"/>
          <w:sz w:val="24"/>
          <w:szCs w:val="24"/>
        </w:rPr>
        <w:t>r</w:t>
      </w:r>
      <w:r w:rsidRPr="005E1917">
        <w:rPr>
          <w:rFonts w:ascii="宋体" w:eastAsia="宋体" w:hAnsi="宋体" w:hint="eastAsia"/>
          <w:sz w:val="24"/>
          <w:szCs w:val="24"/>
          <w:vertAlign w:val="subscript"/>
        </w:rPr>
        <w:t>m</w:t>
      </w:r>
      <w:r>
        <w:rPr>
          <w:rFonts w:ascii="宋体" w:eastAsia="宋体" w:hAnsi="宋体" w:hint="eastAsia"/>
          <w:sz w:val="24"/>
          <w:szCs w:val="24"/>
        </w:rPr>
        <w:t>、</w:t>
      </w:r>
      <w:r w:rsidRPr="005E1917">
        <w:rPr>
          <w:rFonts w:ascii="宋体" w:eastAsia="宋体" w:hAnsi="宋体" w:hint="eastAsia"/>
          <w:sz w:val="24"/>
          <w:szCs w:val="24"/>
        </w:rPr>
        <w:t>r</w:t>
      </w:r>
      <w:r w:rsidRPr="005E1917">
        <w:rPr>
          <w:rFonts w:ascii="宋体" w:eastAsia="宋体" w:hAnsi="宋体" w:hint="eastAsia"/>
          <w:sz w:val="24"/>
          <w:szCs w:val="24"/>
          <w:vertAlign w:val="subscript"/>
        </w:rPr>
        <w:t>b</w:t>
      </w:r>
      <w:r>
        <w:rPr>
          <w:rFonts w:ascii="宋体" w:eastAsia="宋体" w:hAnsi="宋体" w:hint="eastAsia"/>
          <w:sz w:val="24"/>
          <w:szCs w:val="24"/>
        </w:rPr>
        <w:t>和</w:t>
      </w:r>
      <w:r w:rsidRPr="005E1917">
        <w:rPr>
          <w:rFonts w:ascii="宋体" w:eastAsia="宋体" w:hAnsi="宋体" w:hint="eastAsia"/>
          <w:sz w:val="24"/>
          <w:szCs w:val="24"/>
        </w:rPr>
        <w:t>r</w:t>
      </w:r>
      <w:r w:rsidRPr="005E1917">
        <w:rPr>
          <w:rFonts w:ascii="宋体" w:eastAsia="宋体" w:hAnsi="宋体" w:hint="eastAsia"/>
          <w:sz w:val="24"/>
          <w:szCs w:val="24"/>
          <w:vertAlign w:val="subscript"/>
        </w:rPr>
        <w:t>e</w:t>
      </w:r>
      <w:r>
        <w:rPr>
          <w:rFonts w:ascii="宋体" w:eastAsia="宋体" w:hAnsi="宋体" w:hint="eastAsia"/>
          <w:sz w:val="24"/>
          <w:szCs w:val="24"/>
        </w:rPr>
        <w:t>代表持有货币的机会成本，对货币需求影响极小；</w:t>
      </w:r>
    </w:p>
    <w:p w:rsidR="005E1917" w:rsidRDefault="005E1917">
      <w:pPr>
        <w:rPr>
          <w:rFonts w:ascii="宋体" w:eastAsia="宋体" w:hAnsi="宋体"/>
          <w:sz w:val="24"/>
          <w:szCs w:val="24"/>
        </w:rPr>
      </w:pPr>
      <w:r>
        <w:rPr>
          <w:rFonts w:ascii="宋体" w:eastAsia="宋体" w:hAnsi="宋体" w:hint="eastAsia"/>
          <w:sz w:val="24"/>
          <w:szCs w:val="24"/>
        </w:rPr>
        <w:t xml:space="preserve">C. </w:t>
      </w:r>
      <w:r w:rsidRPr="005E1917">
        <w:rPr>
          <w:rFonts w:ascii="宋体" w:eastAsia="宋体" w:hAnsi="宋体" w:hint="eastAsia"/>
          <w:sz w:val="24"/>
          <w:szCs w:val="24"/>
        </w:rPr>
        <w:t>Y/P代表剔除物价水平影响的实际收入水平，该值越高实际货币需求量就越</w:t>
      </w:r>
      <w:r>
        <w:rPr>
          <w:rFonts w:ascii="宋体" w:eastAsia="宋体" w:hAnsi="宋体" w:hint="eastAsia"/>
          <w:sz w:val="24"/>
          <w:szCs w:val="24"/>
        </w:rPr>
        <w:t>小</w:t>
      </w:r>
      <w:r w:rsidRPr="005E1917">
        <w:rPr>
          <w:rFonts w:ascii="宋体" w:eastAsia="宋体" w:hAnsi="宋体" w:hint="eastAsia"/>
          <w:sz w:val="24"/>
          <w:szCs w:val="24"/>
        </w:rPr>
        <w:t>；</w:t>
      </w:r>
    </w:p>
    <w:p w:rsidR="005E1917" w:rsidRDefault="005E1917">
      <w:pPr>
        <w:rPr>
          <w:rFonts w:ascii="宋体" w:eastAsia="宋体" w:hAnsi="宋体"/>
          <w:sz w:val="24"/>
          <w:szCs w:val="24"/>
        </w:rPr>
      </w:pPr>
      <w:r>
        <w:rPr>
          <w:rFonts w:ascii="宋体" w:eastAsia="宋体" w:hAnsi="宋体" w:hint="eastAsia"/>
          <w:sz w:val="24"/>
          <w:szCs w:val="24"/>
        </w:rPr>
        <w:t xml:space="preserve">D. </w:t>
      </w:r>
      <w:r w:rsidRPr="005E1917">
        <w:rPr>
          <w:rFonts w:ascii="宋体" w:eastAsia="宋体" w:hAnsi="宋体" w:hint="eastAsia"/>
          <w:sz w:val="24"/>
          <w:szCs w:val="24"/>
        </w:rPr>
        <w:t>一定的总财富水平下W越大，货币需求量越小</w:t>
      </w:r>
      <w:r>
        <w:rPr>
          <w:rFonts w:ascii="宋体" w:eastAsia="宋体" w:hAnsi="宋体" w:hint="eastAsia"/>
          <w:sz w:val="24"/>
          <w:szCs w:val="24"/>
        </w:rPr>
        <w:t>；</w:t>
      </w:r>
    </w:p>
    <w:p w:rsidR="005E1917" w:rsidRDefault="005E1917">
      <w:pPr>
        <w:rPr>
          <w:rFonts w:ascii="宋体" w:eastAsia="宋体" w:hAnsi="宋体"/>
          <w:sz w:val="24"/>
          <w:szCs w:val="24"/>
        </w:rPr>
      </w:pPr>
      <w:r>
        <w:rPr>
          <w:rFonts w:ascii="宋体" w:eastAsia="宋体" w:hAnsi="宋体" w:hint="eastAsia"/>
          <w:sz w:val="24"/>
          <w:szCs w:val="24"/>
        </w:rPr>
        <w:t xml:space="preserve">E. </w:t>
      </w:r>
      <w:r w:rsidR="0071706D">
        <w:rPr>
          <w:rFonts w:ascii="宋体" w:eastAsia="宋体" w:hAnsi="宋体" w:hint="eastAsia"/>
          <w:sz w:val="24"/>
          <w:szCs w:val="24"/>
        </w:rPr>
        <w:t>通过该货币需求函数，可以得出：货币需求是稳定不易变动的量</w:t>
      </w:r>
      <w:r>
        <w:rPr>
          <w:rFonts w:ascii="宋体" w:eastAsia="宋体" w:hAnsi="宋体" w:hint="eastAsia"/>
          <w:sz w:val="24"/>
          <w:szCs w:val="24"/>
        </w:rPr>
        <w:t>。</w:t>
      </w:r>
    </w:p>
    <w:p w:rsidR="0058709C" w:rsidRPr="0071706D" w:rsidRDefault="007E2A0F">
      <w:pPr>
        <w:rPr>
          <w:rFonts w:ascii="宋体" w:eastAsia="宋体" w:hAnsi="宋体"/>
          <w:b/>
          <w:sz w:val="24"/>
          <w:szCs w:val="24"/>
        </w:rPr>
      </w:pPr>
      <w:r w:rsidRPr="0071706D">
        <w:rPr>
          <w:rFonts w:ascii="宋体" w:eastAsia="宋体" w:hAnsi="宋体" w:hint="eastAsia"/>
          <w:b/>
          <w:sz w:val="24"/>
          <w:szCs w:val="24"/>
        </w:rPr>
        <w:t xml:space="preserve">7. </w:t>
      </w:r>
      <w:r w:rsidR="00D873DA" w:rsidRPr="0071706D">
        <w:rPr>
          <w:rFonts w:ascii="宋体" w:eastAsia="宋体" w:hAnsi="宋体" w:hint="eastAsia"/>
          <w:b/>
          <w:sz w:val="24"/>
          <w:szCs w:val="24"/>
        </w:rPr>
        <w:t>中央银行</w:t>
      </w:r>
      <w:r w:rsidRPr="0071706D">
        <w:rPr>
          <w:rFonts w:ascii="宋体" w:eastAsia="宋体" w:hAnsi="宋体" w:hint="eastAsia"/>
          <w:b/>
          <w:sz w:val="24"/>
          <w:szCs w:val="24"/>
        </w:rPr>
        <w:t>以下那些行为能</w:t>
      </w:r>
      <w:r w:rsidR="00D873DA" w:rsidRPr="0071706D">
        <w:rPr>
          <w:rFonts w:ascii="宋体" w:eastAsia="宋体" w:hAnsi="宋体" w:hint="eastAsia"/>
          <w:b/>
          <w:sz w:val="24"/>
          <w:szCs w:val="24"/>
        </w:rPr>
        <w:t>增加基础货币（      ）</w:t>
      </w:r>
    </w:p>
    <w:p w:rsidR="007E2A0F" w:rsidRDefault="00D873DA">
      <w:pPr>
        <w:rPr>
          <w:rFonts w:ascii="宋体" w:eastAsia="宋体" w:hAnsi="宋体"/>
          <w:sz w:val="24"/>
          <w:szCs w:val="24"/>
        </w:rPr>
      </w:pPr>
      <w:r>
        <w:rPr>
          <w:rFonts w:ascii="宋体" w:eastAsia="宋体" w:hAnsi="宋体" w:hint="eastAsia"/>
          <w:sz w:val="24"/>
          <w:szCs w:val="24"/>
        </w:rPr>
        <w:t xml:space="preserve">A. 在国内市场买入黄金；      </w:t>
      </w:r>
      <w:r w:rsidR="007E2A0F">
        <w:rPr>
          <w:rFonts w:ascii="宋体" w:eastAsia="宋体" w:hAnsi="宋体" w:hint="eastAsia"/>
          <w:sz w:val="24"/>
          <w:szCs w:val="24"/>
        </w:rPr>
        <w:t xml:space="preserve">B. </w:t>
      </w:r>
      <w:r w:rsidR="00D845A6">
        <w:rPr>
          <w:rFonts w:ascii="宋体" w:eastAsia="宋体" w:hAnsi="宋体" w:hint="eastAsia"/>
          <w:sz w:val="24"/>
          <w:szCs w:val="24"/>
        </w:rPr>
        <w:t>在国内市场</w:t>
      </w:r>
      <w:r w:rsidR="007E2A0F">
        <w:rPr>
          <w:rFonts w:ascii="宋体" w:eastAsia="宋体" w:hAnsi="宋体" w:hint="eastAsia"/>
          <w:sz w:val="24"/>
          <w:szCs w:val="24"/>
        </w:rPr>
        <w:t>卖出国债</w:t>
      </w:r>
      <w:r w:rsidR="00D845A6">
        <w:rPr>
          <w:rFonts w:ascii="宋体" w:eastAsia="宋体" w:hAnsi="宋体" w:hint="eastAsia"/>
          <w:sz w:val="24"/>
          <w:szCs w:val="24"/>
        </w:rPr>
        <w:t>；</w:t>
      </w:r>
    </w:p>
    <w:p w:rsidR="007E2A0F" w:rsidRDefault="007E2A0F">
      <w:pPr>
        <w:rPr>
          <w:rFonts w:ascii="宋体" w:eastAsia="宋体" w:hAnsi="宋体"/>
          <w:sz w:val="24"/>
          <w:szCs w:val="24"/>
        </w:rPr>
      </w:pPr>
      <w:r>
        <w:rPr>
          <w:rFonts w:ascii="宋体" w:eastAsia="宋体" w:hAnsi="宋体" w:hint="eastAsia"/>
          <w:sz w:val="24"/>
          <w:szCs w:val="24"/>
        </w:rPr>
        <w:t>C</w:t>
      </w:r>
      <w:r w:rsidR="00D873DA">
        <w:rPr>
          <w:rFonts w:ascii="宋体" w:eastAsia="宋体" w:hAnsi="宋体" w:hint="eastAsia"/>
          <w:sz w:val="24"/>
          <w:szCs w:val="24"/>
        </w:rPr>
        <w:t xml:space="preserve">. </w:t>
      </w:r>
      <w:r>
        <w:rPr>
          <w:rFonts w:ascii="宋体" w:eastAsia="宋体" w:hAnsi="宋体" w:hint="eastAsia"/>
          <w:sz w:val="24"/>
          <w:szCs w:val="24"/>
        </w:rPr>
        <w:t>为控制人民币对美元升值过快，在外汇市场</w:t>
      </w:r>
      <w:r w:rsidR="00D873DA">
        <w:rPr>
          <w:rFonts w:ascii="宋体" w:eastAsia="宋体" w:hAnsi="宋体" w:hint="eastAsia"/>
          <w:sz w:val="24"/>
          <w:szCs w:val="24"/>
        </w:rPr>
        <w:t>买入</w:t>
      </w:r>
      <w:r>
        <w:rPr>
          <w:rFonts w:ascii="宋体" w:eastAsia="宋体" w:hAnsi="宋体" w:hint="eastAsia"/>
          <w:sz w:val="24"/>
          <w:szCs w:val="24"/>
        </w:rPr>
        <w:t>美元抛出人民币</w:t>
      </w:r>
      <w:r w:rsidR="00D873DA">
        <w:rPr>
          <w:rFonts w:ascii="宋体" w:eastAsia="宋体" w:hAnsi="宋体" w:hint="eastAsia"/>
          <w:sz w:val="24"/>
          <w:szCs w:val="24"/>
        </w:rPr>
        <w:t xml:space="preserve">；   </w:t>
      </w:r>
    </w:p>
    <w:p w:rsidR="00D873DA" w:rsidRPr="00D873DA" w:rsidRDefault="00D873DA">
      <w:pPr>
        <w:rPr>
          <w:rFonts w:ascii="宋体" w:eastAsia="宋体" w:hAnsi="宋体"/>
          <w:sz w:val="24"/>
          <w:szCs w:val="24"/>
        </w:rPr>
      </w:pPr>
      <w:r>
        <w:rPr>
          <w:rFonts w:ascii="宋体" w:eastAsia="宋体" w:hAnsi="宋体" w:hint="eastAsia"/>
          <w:sz w:val="24"/>
          <w:szCs w:val="24"/>
        </w:rPr>
        <w:t>D. 增加对商业银行贷款        E. 减少对政府贷款</w:t>
      </w:r>
    </w:p>
    <w:p w:rsidR="005E1917" w:rsidRPr="0071706D" w:rsidRDefault="00D873DA">
      <w:pPr>
        <w:rPr>
          <w:rFonts w:ascii="宋体" w:eastAsia="宋体" w:hAnsi="宋体"/>
          <w:b/>
          <w:sz w:val="24"/>
          <w:szCs w:val="24"/>
        </w:rPr>
      </w:pPr>
      <w:r w:rsidRPr="0071706D">
        <w:rPr>
          <w:rFonts w:ascii="宋体" w:eastAsia="宋体" w:hAnsi="宋体" w:hint="eastAsia"/>
          <w:b/>
          <w:sz w:val="24"/>
          <w:szCs w:val="24"/>
        </w:rPr>
        <w:t xml:space="preserve">8. </w:t>
      </w:r>
      <w:r w:rsidR="0058709C" w:rsidRPr="0071706D">
        <w:rPr>
          <w:rFonts w:ascii="宋体" w:eastAsia="宋体" w:hAnsi="宋体" w:hint="eastAsia"/>
          <w:b/>
          <w:sz w:val="24"/>
          <w:szCs w:val="24"/>
        </w:rPr>
        <w:t>货币乘数的大小受以下哪些因素的影响（       ）</w:t>
      </w:r>
    </w:p>
    <w:p w:rsidR="00DE434B" w:rsidRDefault="00DE434B">
      <w:pPr>
        <w:rPr>
          <w:rFonts w:ascii="宋体" w:eastAsia="宋体" w:hAnsi="宋体"/>
          <w:sz w:val="24"/>
          <w:szCs w:val="24"/>
        </w:rPr>
      </w:pPr>
      <w:r>
        <w:rPr>
          <w:rFonts w:ascii="宋体" w:eastAsia="宋体" w:hAnsi="宋体" w:hint="eastAsia"/>
          <w:sz w:val="24"/>
          <w:szCs w:val="24"/>
        </w:rPr>
        <w:lastRenderedPageBreak/>
        <w:t xml:space="preserve">A. </w:t>
      </w:r>
      <w:r w:rsidR="0058709C" w:rsidRPr="0058709C">
        <w:rPr>
          <w:rFonts w:ascii="宋体" w:eastAsia="宋体" w:hAnsi="宋体" w:hint="eastAsia"/>
          <w:sz w:val="24"/>
          <w:szCs w:val="24"/>
        </w:rPr>
        <w:t>现金漏损率</w:t>
      </w:r>
      <w:r>
        <w:rPr>
          <w:rFonts w:ascii="宋体" w:eastAsia="宋体" w:hAnsi="宋体" w:hint="eastAsia"/>
          <w:sz w:val="24"/>
          <w:szCs w:val="24"/>
        </w:rPr>
        <w:t xml:space="preserve">；        </w:t>
      </w:r>
      <w:r w:rsidR="0071706D">
        <w:rPr>
          <w:rFonts w:ascii="宋体" w:eastAsia="宋体" w:hAnsi="宋体" w:hint="eastAsia"/>
          <w:sz w:val="24"/>
          <w:szCs w:val="24"/>
        </w:rPr>
        <w:t xml:space="preserve"> </w:t>
      </w:r>
      <w:r>
        <w:rPr>
          <w:rFonts w:ascii="宋体" w:eastAsia="宋体" w:hAnsi="宋体" w:hint="eastAsia"/>
          <w:sz w:val="24"/>
          <w:szCs w:val="24"/>
        </w:rPr>
        <w:t xml:space="preserve">B. 基准利率；         C. </w:t>
      </w:r>
      <w:r w:rsidR="0058709C" w:rsidRPr="0058709C">
        <w:rPr>
          <w:rFonts w:ascii="宋体" w:eastAsia="宋体" w:hAnsi="宋体" w:hint="eastAsia"/>
          <w:sz w:val="24"/>
          <w:szCs w:val="24"/>
        </w:rPr>
        <w:t>法定存款准备</w:t>
      </w:r>
      <w:r w:rsidR="0058709C">
        <w:rPr>
          <w:rFonts w:ascii="宋体" w:eastAsia="宋体" w:hAnsi="宋体" w:hint="eastAsia"/>
          <w:sz w:val="24"/>
          <w:szCs w:val="24"/>
        </w:rPr>
        <w:t>金</w:t>
      </w:r>
      <w:r w:rsidR="0058709C" w:rsidRPr="0058709C">
        <w:rPr>
          <w:rFonts w:ascii="宋体" w:eastAsia="宋体" w:hAnsi="宋体" w:hint="eastAsia"/>
          <w:sz w:val="24"/>
          <w:szCs w:val="24"/>
        </w:rPr>
        <w:t>率</w:t>
      </w:r>
      <w:r>
        <w:rPr>
          <w:rFonts w:ascii="宋体" w:eastAsia="宋体" w:hAnsi="宋体" w:hint="eastAsia"/>
          <w:sz w:val="24"/>
          <w:szCs w:val="24"/>
        </w:rPr>
        <w:t>；</w:t>
      </w:r>
    </w:p>
    <w:p w:rsidR="0058709C" w:rsidRPr="0058709C" w:rsidRDefault="00DE434B">
      <w:pPr>
        <w:rPr>
          <w:rFonts w:ascii="宋体" w:eastAsia="宋体" w:hAnsi="宋体"/>
          <w:sz w:val="24"/>
          <w:szCs w:val="24"/>
        </w:rPr>
      </w:pPr>
      <w:r>
        <w:rPr>
          <w:rFonts w:ascii="宋体" w:eastAsia="宋体" w:hAnsi="宋体" w:hint="eastAsia"/>
          <w:sz w:val="24"/>
          <w:szCs w:val="24"/>
        </w:rPr>
        <w:t xml:space="preserve">D. 商品劳务总量；       E. </w:t>
      </w:r>
      <w:r w:rsidR="0058709C" w:rsidRPr="0058709C">
        <w:rPr>
          <w:rFonts w:ascii="宋体" w:eastAsia="宋体" w:hAnsi="宋体" w:hint="eastAsia"/>
          <w:sz w:val="24"/>
          <w:szCs w:val="24"/>
        </w:rPr>
        <w:t>超额准备金率；</w:t>
      </w:r>
    </w:p>
    <w:p w:rsidR="007D7B23" w:rsidRPr="0071706D" w:rsidRDefault="00D873DA">
      <w:pPr>
        <w:rPr>
          <w:rFonts w:ascii="宋体" w:eastAsia="宋体" w:hAnsi="宋体"/>
          <w:b/>
          <w:sz w:val="24"/>
          <w:szCs w:val="24"/>
        </w:rPr>
      </w:pPr>
      <w:r w:rsidRPr="0071706D">
        <w:rPr>
          <w:rFonts w:ascii="宋体" w:eastAsia="宋体" w:hAnsi="宋体" w:hint="eastAsia"/>
          <w:b/>
          <w:sz w:val="24"/>
          <w:szCs w:val="24"/>
        </w:rPr>
        <w:t xml:space="preserve">9. </w:t>
      </w:r>
      <w:r w:rsidR="007D7B23" w:rsidRPr="0071706D">
        <w:rPr>
          <w:rFonts w:ascii="宋体" w:eastAsia="宋体" w:hAnsi="宋体" w:hint="eastAsia"/>
          <w:b/>
          <w:sz w:val="24"/>
          <w:szCs w:val="24"/>
        </w:rPr>
        <w:t>关于货币供给与财政收支的关系，以下表述正确的有（      ）</w:t>
      </w:r>
    </w:p>
    <w:p w:rsidR="007D7B23" w:rsidRDefault="00D873DA">
      <w:pPr>
        <w:rPr>
          <w:rFonts w:ascii="宋体" w:eastAsia="宋体" w:hAnsi="宋体"/>
          <w:sz w:val="24"/>
          <w:szCs w:val="24"/>
        </w:rPr>
      </w:pPr>
      <w:r>
        <w:rPr>
          <w:rFonts w:ascii="宋体" w:eastAsia="宋体" w:hAnsi="宋体" w:hint="eastAsia"/>
          <w:sz w:val="24"/>
          <w:szCs w:val="24"/>
        </w:rPr>
        <w:t xml:space="preserve">A. </w:t>
      </w:r>
      <w:r w:rsidR="0058709C">
        <w:rPr>
          <w:rFonts w:ascii="宋体" w:eastAsia="宋体" w:hAnsi="宋体" w:hint="eastAsia"/>
          <w:sz w:val="24"/>
          <w:szCs w:val="24"/>
        </w:rPr>
        <w:t>上缴中央政府财政收入增加，货币供给会收缩；</w:t>
      </w:r>
    </w:p>
    <w:p w:rsidR="0058709C" w:rsidRDefault="00D873DA" w:rsidP="00D873DA">
      <w:pPr>
        <w:ind w:left="360" w:hangingChars="150" w:hanging="360"/>
        <w:rPr>
          <w:rFonts w:ascii="宋体" w:eastAsia="宋体" w:hAnsi="宋体"/>
          <w:sz w:val="24"/>
          <w:szCs w:val="24"/>
        </w:rPr>
      </w:pPr>
      <w:r>
        <w:rPr>
          <w:rFonts w:ascii="宋体" w:eastAsia="宋体" w:hAnsi="宋体" w:hint="eastAsia"/>
          <w:sz w:val="24"/>
          <w:szCs w:val="24"/>
        </w:rPr>
        <w:t xml:space="preserve">B. </w:t>
      </w:r>
      <w:r w:rsidR="0058709C">
        <w:rPr>
          <w:rFonts w:ascii="宋体" w:eastAsia="宋体" w:hAnsi="宋体" w:hint="eastAsia"/>
          <w:sz w:val="24"/>
          <w:szCs w:val="24"/>
        </w:rPr>
        <w:t>财政部经教育部划拨南开大学数亿元创一流工程资金，进入南开大学在交通银行开立账户，会导致货币供给扩张；</w:t>
      </w:r>
    </w:p>
    <w:p w:rsidR="0058709C" w:rsidRDefault="00D873DA">
      <w:pPr>
        <w:rPr>
          <w:rFonts w:ascii="宋体" w:eastAsia="宋体" w:hAnsi="宋体"/>
          <w:sz w:val="24"/>
          <w:szCs w:val="24"/>
        </w:rPr>
      </w:pPr>
      <w:r>
        <w:rPr>
          <w:rFonts w:ascii="宋体" w:eastAsia="宋体" w:hAnsi="宋体" w:hint="eastAsia"/>
          <w:sz w:val="24"/>
          <w:szCs w:val="24"/>
        </w:rPr>
        <w:t xml:space="preserve">C. </w:t>
      </w:r>
      <w:r w:rsidR="0058709C">
        <w:rPr>
          <w:rFonts w:ascii="宋体" w:eastAsia="宋体" w:hAnsi="宋体" w:hint="eastAsia"/>
          <w:sz w:val="24"/>
          <w:szCs w:val="24"/>
        </w:rPr>
        <w:t>天津市国税局上缴财政部国税收入，导致货币供给扩张；</w:t>
      </w:r>
    </w:p>
    <w:p w:rsidR="0058709C" w:rsidRDefault="00D873DA">
      <w:pPr>
        <w:rPr>
          <w:rFonts w:ascii="宋体" w:eastAsia="宋体" w:hAnsi="宋体"/>
          <w:sz w:val="24"/>
          <w:szCs w:val="24"/>
        </w:rPr>
      </w:pPr>
      <w:r>
        <w:rPr>
          <w:rFonts w:ascii="宋体" w:eastAsia="宋体" w:hAnsi="宋体" w:hint="eastAsia"/>
          <w:sz w:val="24"/>
          <w:szCs w:val="24"/>
        </w:rPr>
        <w:t xml:space="preserve">D. </w:t>
      </w:r>
      <w:r w:rsidR="0058709C">
        <w:rPr>
          <w:rFonts w:ascii="宋体" w:eastAsia="宋体" w:hAnsi="宋体" w:hint="eastAsia"/>
          <w:sz w:val="24"/>
          <w:szCs w:val="24"/>
        </w:rPr>
        <w:t>2016年中央财政支出较上年增加20%，将导致2016年的</w:t>
      </w:r>
      <w:r w:rsidR="0058709C" w:rsidRPr="0058709C">
        <w:rPr>
          <w:rFonts w:ascii="宋体" w:eastAsia="宋体" w:hAnsi="宋体" w:hint="eastAsia"/>
          <w:sz w:val="24"/>
          <w:szCs w:val="24"/>
        </w:rPr>
        <w:t>货币供给扩张</w:t>
      </w:r>
      <w:r w:rsidR="0058709C">
        <w:rPr>
          <w:rFonts w:ascii="宋体" w:eastAsia="宋体" w:hAnsi="宋体" w:hint="eastAsia"/>
          <w:sz w:val="24"/>
          <w:szCs w:val="24"/>
        </w:rPr>
        <w:t>；</w:t>
      </w:r>
    </w:p>
    <w:p w:rsidR="0058709C" w:rsidRDefault="00D873DA">
      <w:pPr>
        <w:rPr>
          <w:rFonts w:ascii="宋体" w:eastAsia="宋体" w:hAnsi="宋体" w:hint="eastAsia"/>
          <w:sz w:val="24"/>
          <w:szCs w:val="24"/>
        </w:rPr>
      </w:pPr>
      <w:r>
        <w:rPr>
          <w:rFonts w:ascii="宋体" w:eastAsia="宋体" w:hAnsi="宋体" w:hint="eastAsia"/>
          <w:sz w:val="24"/>
          <w:szCs w:val="24"/>
        </w:rPr>
        <w:t xml:space="preserve">E. </w:t>
      </w:r>
      <w:r w:rsidR="0058709C">
        <w:rPr>
          <w:rFonts w:ascii="宋体" w:eastAsia="宋体" w:hAnsi="宋体" w:hint="eastAsia"/>
          <w:sz w:val="24"/>
          <w:szCs w:val="24"/>
        </w:rPr>
        <w:t>财政收支对货币供给不产生影响。</w:t>
      </w:r>
    </w:p>
    <w:p w:rsidR="00C55612" w:rsidRPr="00825847" w:rsidRDefault="00C55612" w:rsidP="00C55612">
      <w:pPr>
        <w:rPr>
          <w:b/>
          <w:sz w:val="24"/>
          <w:szCs w:val="24"/>
        </w:rPr>
      </w:pPr>
      <w:r>
        <w:rPr>
          <w:rFonts w:hint="eastAsia"/>
          <w:b/>
          <w:sz w:val="24"/>
          <w:szCs w:val="24"/>
        </w:rPr>
        <w:t>10</w:t>
      </w:r>
      <w:r w:rsidRPr="00825847">
        <w:rPr>
          <w:rFonts w:hint="eastAsia"/>
          <w:b/>
          <w:sz w:val="24"/>
          <w:szCs w:val="24"/>
        </w:rPr>
        <w:t xml:space="preserve">. </w:t>
      </w:r>
      <w:r w:rsidRPr="00825847">
        <w:rPr>
          <w:rFonts w:hint="eastAsia"/>
          <w:b/>
          <w:sz w:val="24"/>
          <w:szCs w:val="24"/>
        </w:rPr>
        <w:t>以下哪几项有助于总需求扩大，进而形成通货膨胀（</w:t>
      </w:r>
      <w:r w:rsidRPr="00825847">
        <w:rPr>
          <w:rFonts w:hint="eastAsia"/>
          <w:b/>
          <w:sz w:val="24"/>
          <w:szCs w:val="24"/>
        </w:rPr>
        <w:t xml:space="preserve">       </w:t>
      </w:r>
      <w:r w:rsidRPr="00825847">
        <w:rPr>
          <w:rFonts w:hint="eastAsia"/>
          <w:b/>
          <w:sz w:val="24"/>
          <w:szCs w:val="24"/>
        </w:rPr>
        <w:t>）</w:t>
      </w:r>
      <w:r w:rsidRPr="00825847">
        <w:rPr>
          <w:rFonts w:hint="eastAsia"/>
          <w:b/>
          <w:sz w:val="24"/>
          <w:szCs w:val="24"/>
        </w:rPr>
        <w:t xml:space="preserve"> </w:t>
      </w:r>
    </w:p>
    <w:p w:rsidR="00C55612" w:rsidRPr="007A31C5" w:rsidRDefault="00C55612" w:rsidP="00C55612">
      <w:pPr>
        <w:rPr>
          <w:sz w:val="24"/>
          <w:szCs w:val="24"/>
        </w:rPr>
      </w:pPr>
      <w:r w:rsidRPr="007A31C5">
        <w:rPr>
          <w:sz w:val="24"/>
          <w:szCs w:val="24"/>
        </w:rPr>
        <w:t xml:space="preserve">A. </w:t>
      </w:r>
      <w:r w:rsidRPr="007A31C5">
        <w:rPr>
          <w:rFonts w:hint="eastAsia"/>
          <w:sz w:val="24"/>
          <w:szCs w:val="24"/>
        </w:rPr>
        <w:t>公务员大幅度提高工资；</w:t>
      </w:r>
    </w:p>
    <w:p w:rsidR="00C55612" w:rsidRPr="007A31C5" w:rsidRDefault="00C55612" w:rsidP="00C55612">
      <w:pPr>
        <w:rPr>
          <w:sz w:val="24"/>
          <w:szCs w:val="24"/>
        </w:rPr>
      </w:pPr>
      <w:r w:rsidRPr="007A31C5">
        <w:rPr>
          <w:sz w:val="24"/>
          <w:szCs w:val="24"/>
        </w:rPr>
        <w:t xml:space="preserve">B. </w:t>
      </w:r>
      <w:r w:rsidRPr="007A31C5">
        <w:rPr>
          <w:rFonts w:hint="eastAsia"/>
          <w:sz w:val="24"/>
          <w:szCs w:val="24"/>
        </w:rPr>
        <w:t>中央银行增加对商业银行的贷款，并放宽消费信贷的条件；</w:t>
      </w:r>
    </w:p>
    <w:p w:rsidR="00C55612" w:rsidRPr="007A31C5" w:rsidRDefault="00C55612" w:rsidP="00C55612">
      <w:pPr>
        <w:rPr>
          <w:sz w:val="24"/>
          <w:szCs w:val="24"/>
        </w:rPr>
      </w:pPr>
      <w:r w:rsidRPr="007A31C5">
        <w:rPr>
          <w:sz w:val="24"/>
          <w:szCs w:val="24"/>
        </w:rPr>
        <w:t xml:space="preserve">C. </w:t>
      </w:r>
      <w:r w:rsidRPr="007A31C5">
        <w:rPr>
          <w:rFonts w:hint="eastAsia"/>
          <w:sz w:val="24"/>
          <w:szCs w:val="24"/>
        </w:rPr>
        <w:t>中央银行在国内市场出售黄金；</w:t>
      </w:r>
    </w:p>
    <w:p w:rsidR="00C55612" w:rsidRPr="007A31C5" w:rsidRDefault="00C55612" w:rsidP="00C55612">
      <w:pPr>
        <w:rPr>
          <w:sz w:val="24"/>
          <w:szCs w:val="24"/>
        </w:rPr>
      </w:pPr>
      <w:r w:rsidRPr="007A31C5">
        <w:rPr>
          <w:sz w:val="24"/>
          <w:szCs w:val="24"/>
        </w:rPr>
        <w:t>D.</w:t>
      </w:r>
      <w:r w:rsidRPr="007A31C5">
        <w:rPr>
          <w:rFonts w:hint="eastAsia"/>
          <w:sz w:val="24"/>
          <w:szCs w:val="24"/>
        </w:rPr>
        <w:t xml:space="preserve"> </w:t>
      </w:r>
      <w:r w:rsidRPr="007A31C5">
        <w:rPr>
          <w:rFonts w:hint="eastAsia"/>
          <w:sz w:val="24"/>
          <w:szCs w:val="24"/>
        </w:rPr>
        <w:t>全国出现新一轮投资热潮；</w:t>
      </w:r>
    </w:p>
    <w:p w:rsidR="00C55612" w:rsidRPr="007A31C5" w:rsidRDefault="00C55612" w:rsidP="00C55612">
      <w:pPr>
        <w:rPr>
          <w:sz w:val="24"/>
          <w:szCs w:val="24"/>
        </w:rPr>
      </w:pPr>
      <w:r w:rsidRPr="007A31C5">
        <w:rPr>
          <w:sz w:val="24"/>
          <w:szCs w:val="24"/>
        </w:rPr>
        <w:t xml:space="preserve">E. </w:t>
      </w:r>
      <w:r w:rsidRPr="007A31C5">
        <w:rPr>
          <w:rFonts w:hint="eastAsia"/>
          <w:sz w:val="24"/>
          <w:szCs w:val="24"/>
        </w:rPr>
        <w:t>粮食大丰收、生猪出栏率大幅度提高、家禽饲养技术新突破。</w:t>
      </w:r>
    </w:p>
    <w:p w:rsidR="00C55612" w:rsidRPr="00825847" w:rsidRDefault="00C55612" w:rsidP="00C55612">
      <w:pPr>
        <w:rPr>
          <w:b/>
          <w:sz w:val="24"/>
          <w:szCs w:val="24"/>
        </w:rPr>
      </w:pPr>
      <w:r>
        <w:rPr>
          <w:rFonts w:hint="eastAsia"/>
          <w:b/>
          <w:sz w:val="24"/>
          <w:szCs w:val="24"/>
        </w:rPr>
        <w:t>11</w:t>
      </w:r>
      <w:r w:rsidRPr="00825847">
        <w:rPr>
          <w:rFonts w:hint="eastAsia"/>
          <w:b/>
          <w:sz w:val="24"/>
          <w:szCs w:val="24"/>
        </w:rPr>
        <w:t xml:space="preserve">. </w:t>
      </w:r>
      <w:r w:rsidRPr="00825847">
        <w:rPr>
          <w:rFonts w:hint="eastAsia"/>
          <w:b/>
          <w:sz w:val="24"/>
          <w:szCs w:val="24"/>
        </w:rPr>
        <w:t>以下哪几项有助于提高供给成本，进而形成通货膨胀（</w:t>
      </w:r>
      <w:r w:rsidRPr="00825847">
        <w:rPr>
          <w:rFonts w:hint="eastAsia"/>
          <w:b/>
          <w:sz w:val="24"/>
          <w:szCs w:val="24"/>
        </w:rPr>
        <w:t xml:space="preserve">       </w:t>
      </w:r>
      <w:r w:rsidRPr="00825847">
        <w:rPr>
          <w:rFonts w:hint="eastAsia"/>
          <w:b/>
          <w:sz w:val="24"/>
          <w:szCs w:val="24"/>
        </w:rPr>
        <w:t>）</w:t>
      </w:r>
    </w:p>
    <w:p w:rsidR="00C55612" w:rsidRPr="007A31C5" w:rsidRDefault="00C55612" w:rsidP="00C55612">
      <w:pPr>
        <w:rPr>
          <w:sz w:val="24"/>
          <w:szCs w:val="24"/>
        </w:rPr>
      </w:pPr>
      <w:r w:rsidRPr="007A31C5">
        <w:rPr>
          <w:rFonts w:hint="eastAsia"/>
          <w:sz w:val="24"/>
          <w:szCs w:val="24"/>
        </w:rPr>
        <w:t xml:space="preserve">A. </w:t>
      </w:r>
      <w:r w:rsidRPr="007A31C5">
        <w:rPr>
          <w:rFonts w:hint="eastAsia"/>
          <w:sz w:val="24"/>
          <w:szCs w:val="24"/>
        </w:rPr>
        <w:t>国际石油价格持续上升</w:t>
      </w:r>
    </w:p>
    <w:p w:rsidR="00C55612" w:rsidRPr="007A31C5" w:rsidRDefault="00C55612" w:rsidP="00C55612">
      <w:pPr>
        <w:rPr>
          <w:sz w:val="24"/>
          <w:szCs w:val="24"/>
        </w:rPr>
      </w:pPr>
      <w:r w:rsidRPr="007A31C5">
        <w:rPr>
          <w:rFonts w:hint="eastAsia"/>
          <w:sz w:val="24"/>
          <w:szCs w:val="24"/>
        </w:rPr>
        <w:t xml:space="preserve">B. </w:t>
      </w:r>
      <w:r w:rsidRPr="007A31C5">
        <w:rPr>
          <w:rFonts w:hint="eastAsia"/>
          <w:sz w:val="24"/>
          <w:szCs w:val="24"/>
        </w:rPr>
        <w:t>居民用水价格由每立方米</w:t>
      </w:r>
      <w:r w:rsidRPr="007A31C5">
        <w:rPr>
          <w:rFonts w:hint="eastAsia"/>
          <w:sz w:val="24"/>
          <w:szCs w:val="24"/>
        </w:rPr>
        <w:t>5</w:t>
      </w:r>
      <w:r w:rsidRPr="007A31C5">
        <w:rPr>
          <w:rFonts w:hint="eastAsia"/>
          <w:sz w:val="24"/>
          <w:szCs w:val="24"/>
        </w:rPr>
        <w:t>元提高到</w:t>
      </w:r>
      <w:r w:rsidRPr="007A31C5">
        <w:rPr>
          <w:rFonts w:hint="eastAsia"/>
          <w:sz w:val="24"/>
          <w:szCs w:val="24"/>
        </w:rPr>
        <w:t>6</w:t>
      </w:r>
      <w:r w:rsidRPr="007A31C5">
        <w:rPr>
          <w:rFonts w:hint="eastAsia"/>
          <w:sz w:val="24"/>
          <w:szCs w:val="24"/>
        </w:rPr>
        <w:t>元；</w:t>
      </w:r>
    </w:p>
    <w:p w:rsidR="00C55612" w:rsidRPr="007A31C5" w:rsidRDefault="00C55612" w:rsidP="00C55612">
      <w:pPr>
        <w:rPr>
          <w:sz w:val="24"/>
          <w:szCs w:val="24"/>
        </w:rPr>
      </w:pPr>
      <w:r w:rsidRPr="007A31C5">
        <w:rPr>
          <w:rFonts w:hint="eastAsia"/>
          <w:sz w:val="24"/>
          <w:szCs w:val="24"/>
        </w:rPr>
        <w:t xml:space="preserve">C. </w:t>
      </w:r>
      <w:r w:rsidRPr="007A31C5">
        <w:rPr>
          <w:rFonts w:hint="eastAsia"/>
          <w:sz w:val="24"/>
          <w:szCs w:val="24"/>
        </w:rPr>
        <w:t>在实际</w:t>
      </w:r>
      <w:r w:rsidRPr="007A31C5">
        <w:rPr>
          <w:rFonts w:hint="eastAsia"/>
          <w:sz w:val="24"/>
          <w:szCs w:val="24"/>
        </w:rPr>
        <w:t>GDP</w:t>
      </w:r>
      <w:r w:rsidRPr="007A31C5">
        <w:rPr>
          <w:rFonts w:hint="eastAsia"/>
          <w:sz w:val="24"/>
          <w:szCs w:val="24"/>
        </w:rPr>
        <w:t>不变的情况下，全社会工资水平提高</w:t>
      </w:r>
      <w:r w:rsidRPr="007A31C5">
        <w:rPr>
          <w:rFonts w:hint="eastAsia"/>
          <w:sz w:val="24"/>
          <w:szCs w:val="24"/>
        </w:rPr>
        <w:t>10%</w:t>
      </w:r>
      <w:r w:rsidRPr="007A31C5">
        <w:rPr>
          <w:rFonts w:hint="eastAsia"/>
          <w:sz w:val="24"/>
          <w:szCs w:val="24"/>
        </w:rPr>
        <w:t>；</w:t>
      </w:r>
    </w:p>
    <w:p w:rsidR="00C55612" w:rsidRPr="007A31C5" w:rsidRDefault="00C55612" w:rsidP="00C55612">
      <w:pPr>
        <w:rPr>
          <w:sz w:val="24"/>
          <w:szCs w:val="24"/>
        </w:rPr>
      </w:pPr>
      <w:r w:rsidRPr="007A31C5">
        <w:rPr>
          <w:rFonts w:hint="eastAsia"/>
          <w:sz w:val="24"/>
          <w:szCs w:val="24"/>
        </w:rPr>
        <w:t xml:space="preserve">D. </w:t>
      </w:r>
      <w:r w:rsidRPr="007A31C5">
        <w:rPr>
          <w:rFonts w:hint="eastAsia"/>
          <w:sz w:val="24"/>
          <w:szCs w:val="24"/>
        </w:rPr>
        <w:t>高速公路通行费由每百公里</w:t>
      </w:r>
      <w:r w:rsidRPr="007A31C5">
        <w:rPr>
          <w:rFonts w:hint="eastAsia"/>
          <w:sz w:val="24"/>
          <w:szCs w:val="24"/>
        </w:rPr>
        <w:t>50</w:t>
      </w:r>
      <w:r w:rsidRPr="007A31C5">
        <w:rPr>
          <w:rFonts w:hint="eastAsia"/>
          <w:sz w:val="24"/>
          <w:szCs w:val="24"/>
        </w:rPr>
        <w:t>元提高到</w:t>
      </w:r>
      <w:r w:rsidRPr="007A31C5">
        <w:rPr>
          <w:rFonts w:hint="eastAsia"/>
          <w:sz w:val="24"/>
          <w:szCs w:val="24"/>
        </w:rPr>
        <w:t>70</w:t>
      </w:r>
      <w:r w:rsidRPr="007A31C5">
        <w:rPr>
          <w:rFonts w:hint="eastAsia"/>
          <w:sz w:val="24"/>
          <w:szCs w:val="24"/>
        </w:rPr>
        <w:t>元；</w:t>
      </w:r>
    </w:p>
    <w:p w:rsidR="00C55612" w:rsidRPr="007A31C5" w:rsidRDefault="00C55612" w:rsidP="00C55612">
      <w:pPr>
        <w:rPr>
          <w:sz w:val="24"/>
          <w:szCs w:val="24"/>
        </w:rPr>
      </w:pPr>
      <w:r w:rsidRPr="007A31C5">
        <w:rPr>
          <w:rFonts w:hint="eastAsia"/>
          <w:sz w:val="24"/>
          <w:szCs w:val="24"/>
        </w:rPr>
        <w:t xml:space="preserve">E. </w:t>
      </w:r>
      <w:r w:rsidRPr="007A31C5">
        <w:rPr>
          <w:rFonts w:hint="eastAsia"/>
          <w:sz w:val="24"/>
          <w:szCs w:val="24"/>
        </w:rPr>
        <w:t>工业机器人大规模使用，人工费用减少。</w:t>
      </w:r>
    </w:p>
    <w:p w:rsidR="00C55612" w:rsidRPr="00825847" w:rsidRDefault="00C55612" w:rsidP="00C55612">
      <w:pPr>
        <w:rPr>
          <w:b/>
          <w:sz w:val="24"/>
          <w:szCs w:val="24"/>
        </w:rPr>
      </w:pPr>
      <w:r>
        <w:rPr>
          <w:rFonts w:hint="eastAsia"/>
          <w:b/>
          <w:sz w:val="24"/>
          <w:szCs w:val="24"/>
        </w:rPr>
        <w:t>12</w:t>
      </w:r>
      <w:r w:rsidRPr="00825847">
        <w:rPr>
          <w:rFonts w:hint="eastAsia"/>
          <w:b/>
          <w:sz w:val="24"/>
          <w:szCs w:val="24"/>
        </w:rPr>
        <w:t xml:space="preserve">. </w:t>
      </w:r>
      <w:r w:rsidRPr="00825847">
        <w:rPr>
          <w:rFonts w:hint="eastAsia"/>
          <w:b/>
          <w:sz w:val="24"/>
          <w:szCs w:val="24"/>
        </w:rPr>
        <w:t>以下哪些有助于形成通货膨胀</w:t>
      </w:r>
    </w:p>
    <w:p w:rsidR="00C55612" w:rsidRPr="007A31C5" w:rsidRDefault="00C55612" w:rsidP="00C55612">
      <w:pPr>
        <w:rPr>
          <w:sz w:val="24"/>
          <w:szCs w:val="24"/>
        </w:rPr>
      </w:pPr>
      <w:r w:rsidRPr="007A31C5">
        <w:rPr>
          <w:rFonts w:hint="eastAsia"/>
          <w:sz w:val="24"/>
          <w:szCs w:val="24"/>
        </w:rPr>
        <w:t xml:space="preserve">A. </w:t>
      </w:r>
      <w:r w:rsidRPr="007A31C5">
        <w:rPr>
          <w:rFonts w:hint="eastAsia"/>
          <w:sz w:val="24"/>
          <w:szCs w:val="24"/>
        </w:rPr>
        <w:t>固定汇率制下本币大幅度贬值；</w:t>
      </w:r>
    </w:p>
    <w:p w:rsidR="00C55612" w:rsidRPr="007A31C5" w:rsidRDefault="00C55612" w:rsidP="00C55612">
      <w:pPr>
        <w:rPr>
          <w:sz w:val="24"/>
          <w:szCs w:val="24"/>
        </w:rPr>
      </w:pPr>
      <w:r w:rsidRPr="007A31C5">
        <w:rPr>
          <w:rFonts w:hint="eastAsia"/>
          <w:sz w:val="24"/>
          <w:szCs w:val="24"/>
        </w:rPr>
        <w:t xml:space="preserve">B. </w:t>
      </w:r>
      <w:r w:rsidRPr="007A31C5">
        <w:rPr>
          <w:rFonts w:hint="eastAsia"/>
          <w:sz w:val="24"/>
          <w:szCs w:val="24"/>
        </w:rPr>
        <w:t>居民消费倾向持续降低；</w:t>
      </w:r>
    </w:p>
    <w:p w:rsidR="00C55612" w:rsidRPr="007A31C5" w:rsidRDefault="00C55612" w:rsidP="00C55612">
      <w:pPr>
        <w:rPr>
          <w:sz w:val="24"/>
          <w:szCs w:val="24"/>
        </w:rPr>
      </w:pPr>
      <w:r w:rsidRPr="007A31C5">
        <w:rPr>
          <w:rFonts w:hint="eastAsia"/>
          <w:sz w:val="24"/>
          <w:szCs w:val="24"/>
        </w:rPr>
        <w:t xml:space="preserve">C. </w:t>
      </w:r>
      <w:r w:rsidRPr="007A31C5">
        <w:rPr>
          <w:rFonts w:hint="eastAsia"/>
          <w:sz w:val="24"/>
          <w:szCs w:val="24"/>
        </w:rPr>
        <w:t>固定汇率制下国际收支顺差过大；</w:t>
      </w:r>
    </w:p>
    <w:p w:rsidR="00C55612" w:rsidRPr="007A31C5" w:rsidRDefault="00C55612" w:rsidP="00C55612">
      <w:pPr>
        <w:rPr>
          <w:sz w:val="24"/>
          <w:szCs w:val="24"/>
        </w:rPr>
      </w:pPr>
      <w:r w:rsidRPr="007A31C5">
        <w:rPr>
          <w:rFonts w:hint="eastAsia"/>
          <w:sz w:val="24"/>
          <w:szCs w:val="24"/>
        </w:rPr>
        <w:t xml:space="preserve">D. </w:t>
      </w:r>
      <w:r w:rsidRPr="007A31C5">
        <w:rPr>
          <w:rFonts w:hint="eastAsia"/>
          <w:sz w:val="24"/>
          <w:szCs w:val="24"/>
        </w:rPr>
        <w:t>固定资产投资持续下降；</w:t>
      </w:r>
    </w:p>
    <w:p w:rsidR="00C55612" w:rsidRPr="007A31C5" w:rsidRDefault="00C55612" w:rsidP="00C55612">
      <w:pPr>
        <w:rPr>
          <w:sz w:val="24"/>
          <w:szCs w:val="24"/>
        </w:rPr>
      </w:pPr>
      <w:r w:rsidRPr="007A31C5">
        <w:rPr>
          <w:rFonts w:hint="eastAsia"/>
          <w:sz w:val="24"/>
          <w:szCs w:val="24"/>
        </w:rPr>
        <w:t xml:space="preserve">E. </w:t>
      </w:r>
      <w:r w:rsidRPr="007A31C5">
        <w:rPr>
          <w:rFonts w:hint="eastAsia"/>
          <w:sz w:val="24"/>
          <w:szCs w:val="24"/>
        </w:rPr>
        <w:t>主要出口对象国的经济衰退。</w:t>
      </w:r>
    </w:p>
    <w:p w:rsidR="00C55612" w:rsidRPr="00825847" w:rsidRDefault="00C55612" w:rsidP="00C55612">
      <w:pPr>
        <w:rPr>
          <w:b/>
          <w:sz w:val="24"/>
          <w:szCs w:val="24"/>
        </w:rPr>
      </w:pPr>
      <w:r>
        <w:rPr>
          <w:rFonts w:hint="eastAsia"/>
          <w:b/>
          <w:sz w:val="24"/>
          <w:szCs w:val="24"/>
        </w:rPr>
        <w:t>13</w:t>
      </w:r>
      <w:r w:rsidRPr="00825847">
        <w:rPr>
          <w:rFonts w:hint="eastAsia"/>
          <w:b/>
          <w:sz w:val="24"/>
          <w:szCs w:val="24"/>
        </w:rPr>
        <w:t xml:space="preserve">. </w:t>
      </w:r>
      <w:r w:rsidRPr="00825847">
        <w:rPr>
          <w:rFonts w:hint="eastAsia"/>
          <w:b/>
          <w:sz w:val="24"/>
          <w:szCs w:val="24"/>
        </w:rPr>
        <w:t>较严重的通货膨胀经济环境下，哪些主体受益（</w:t>
      </w:r>
      <w:r w:rsidRPr="00825847">
        <w:rPr>
          <w:rFonts w:hint="eastAsia"/>
          <w:b/>
          <w:sz w:val="24"/>
          <w:szCs w:val="24"/>
        </w:rPr>
        <w:t xml:space="preserve">       </w:t>
      </w:r>
      <w:r w:rsidRPr="00825847">
        <w:rPr>
          <w:rFonts w:hint="eastAsia"/>
          <w:b/>
          <w:sz w:val="24"/>
          <w:szCs w:val="24"/>
        </w:rPr>
        <w:t>）</w:t>
      </w:r>
      <w:r w:rsidRPr="00825847">
        <w:rPr>
          <w:rFonts w:hint="eastAsia"/>
          <w:b/>
          <w:sz w:val="24"/>
          <w:szCs w:val="24"/>
        </w:rPr>
        <w:t xml:space="preserve"> </w:t>
      </w:r>
    </w:p>
    <w:p w:rsidR="00C55612" w:rsidRPr="007A31C5" w:rsidRDefault="00C55612" w:rsidP="00C55612">
      <w:pPr>
        <w:rPr>
          <w:sz w:val="24"/>
          <w:szCs w:val="24"/>
        </w:rPr>
      </w:pPr>
      <w:r w:rsidRPr="007A31C5">
        <w:rPr>
          <w:rFonts w:hint="eastAsia"/>
          <w:sz w:val="24"/>
          <w:szCs w:val="24"/>
        </w:rPr>
        <w:t>A.</w:t>
      </w:r>
      <w:r>
        <w:rPr>
          <w:rFonts w:hint="eastAsia"/>
          <w:sz w:val="24"/>
          <w:szCs w:val="24"/>
        </w:rPr>
        <w:t xml:space="preserve"> </w:t>
      </w:r>
      <w:r w:rsidRPr="007A31C5">
        <w:rPr>
          <w:rFonts w:hint="eastAsia"/>
          <w:sz w:val="24"/>
          <w:szCs w:val="24"/>
        </w:rPr>
        <w:t>有巨额债务的政府</w:t>
      </w:r>
      <w:r w:rsidRPr="007A31C5">
        <w:rPr>
          <w:rFonts w:hint="eastAsia"/>
          <w:sz w:val="24"/>
          <w:szCs w:val="24"/>
        </w:rPr>
        <w:t xml:space="preserve"> </w:t>
      </w:r>
    </w:p>
    <w:p w:rsidR="00C55612" w:rsidRPr="007A31C5" w:rsidRDefault="00C55612" w:rsidP="00C55612">
      <w:pPr>
        <w:rPr>
          <w:sz w:val="24"/>
          <w:szCs w:val="24"/>
        </w:rPr>
      </w:pPr>
      <w:r w:rsidRPr="007A31C5">
        <w:rPr>
          <w:rFonts w:hint="eastAsia"/>
          <w:sz w:val="24"/>
          <w:szCs w:val="24"/>
        </w:rPr>
        <w:t>B.</w:t>
      </w:r>
      <w:r>
        <w:rPr>
          <w:rFonts w:hint="eastAsia"/>
          <w:sz w:val="24"/>
          <w:szCs w:val="24"/>
        </w:rPr>
        <w:t xml:space="preserve"> </w:t>
      </w:r>
      <w:r w:rsidRPr="007A31C5">
        <w:rPr>
          <w:rFonts w:hint="eastAsia"/>
          <w:sz w:val="24"/>
          <w:szCs w:val="24"/>
        </w:rPr>
        <w:t>按固定利率贷款的购房者</w:t>
      </w:r>
      <w:r w:rsidRPr="007A31C5">
        <w:rPr>
          <w:rFonts w:hint="eastAsia"/>
          <w:sz w:val="24"/>
          <w:szCs w:val="24"/>
        </w:rPr>
        <w:t xml:space="preserve"> </w:t>
      </w:r>
    </w:p>
    <w:p w:rsidR="00C55612" w:rsidRPr="007A31C5" w:rsidRDefault="00C55612" w:rsidP="00C55612">
      <w:pPr>
        <w:rPr>
          <w:sz w:val="24"/>
          <w:szCs w:val="24"/>
        </w:rPr>
      </w:pPr>
      <w:r w:rsidRPr="007A31C5">
        <w:rPr>
          <w:rFonts w:hint="eastAsia"/>
          <w:sz w:val="24"/>
          <w:szCs w:val="24"/>
        </w:rPr>
        <w:t>C.</w:t>
      </w:r>
      <w:r>
        <w:rPr>
          <w:rFonts w:hint="eastAsia"/>
          <w:sz w:val="24"/>
          <w:szCs w:val="24"/>
        </w:rPr>
        <w:t xml:space="preserve"> </w:t>
      </w:r>
      <w:r w:rsidRPr="007A31C5">
        <w:rPr>
          <w:rFonts w:hint="eastAsia"/>
          <w:sz w:val="24"/>
          <w:szCs w:val="24"/>
        </w:rPr>
        <w:t>以低于通货膨胀率的利率出借资金者</w:t>
      </w:r>
      <w:r w:rsidRPr="007A31C5">
        <w:rPr>
          <w:rFonts w:hint="eastAsia"/>
          <w:sz w:val="24"/>
          <w:szCs w:val="24"/>
        </w:rPr>
        <w:t xml:space="preserve"> </w:t>
      </w:r>
    </w:p>
    <w:p w:rsidR="00C55612" w:rsidRPr="007A31C5" w:rsidRDefault="00C55612" w:rsidP="00C55612">
      <w:pPr>
        <w:rPr>
          <w:sz w:val="24"/>
          <w:szCs w:val="24"/>
        </w:rPr>
      </w:pPr>
      <w:r w:rsidRPr="007A31C5">
        <w:rPr>
          <w:rFonts w:hint="eastAsia"/>
          <w:sz w:val="24"/>
          <w:szCs w:val="24"/>
        </w:rPr>
        <w:t>D.</w:t>
      </w:r>
      <w:r>
        <w:rPr>
          <w:rFonts w:hint="eastAsia"/>
          <w:sz w:val="24"/>
          <w:szCs w:val="24"/>
        </w:rPr>
        <w:t xml:space="preserve"> </w:t>
      </w:r>
      <w:r w:rsidRPr="007A31C5">
        <w:rPr>
          <w:rFonts w:hint="eastAsia"/>
          <w:sz w:val="24"/>
          <w:szCs w:val="24"/>
        </w:rPr>
        <w:t>购买本国债券的外国投资者（假定汇率不变）</w:t>
      </w:r>
      <w:r w:rsidRPr="007A31C5">
        <w:rPr>
          <w:rFonts w:hint="eastAsia"/>
          <w:sz w:val="24"/>
          <w:szCs w:val="24"/>
        </w:rPr>
        <w:t xml:space="preserve"> </w:t>
      </w:r>
    </w:p>
    <w:p w:rsidR="00C55612" w:rsidRPr="007A31C5" w:rsidRDefault="00C55612" w:rsidP="00C55612">
      <w:pPr>
        <w:rPr>
          <w:sz w:val="24"/>
          <w:szCs w:val="24"/>
        </w:rPr>
      </w:pPr>
      <w:r w:rsidRPr="007A31C5">
        <w:rPr>
          <w:rFonts w:hint="eastAsia"/>
          <w:sz w:val="24"/>
          <w:szCs w:val="24"/>
        </w:rPr>
        <w:t>E.</w:t>
      </w:r>
      <w:r>
        <w:rPr>
          <w:rFonts w:hint="eastAsia"/>
          <w:sz w:val="24"/>
          <w:szCs w:val="24"/>
        </w:rPr>
        <w:t xml:space="preserve"> </w:t>
      </w:r>
      <w:r w:rsidRPr="007A31C5">
        <w:rPr>
          <w:rFonts w:hint="eastAsia"/>
          <w:sz w:val="24"/>
          <w:szCs w:val="24"/>
        </w:rPr>
        <w:t>长期不涨工资的公司雇员</w:t>
      </w:r>
      <w:r w:rsidRPr="007A31C5">
        <w:rPr>
          <w:rFonts w:hint="eastAsia"/>
          <w:sz w:val="24"/>
          <w:szCs w:val="24"/>
        </w:rPr>
        <w:t xml:space="preserve"> </w:t>
      </w:r>
    </w:p>
    <w:p w:rsidR="00C55612" w:rsidRPr="00825847" w:rsidRDefault="00C55612" w:rsidP="00C55612">
      <w:pPr>
        <w:rPr>
          <w:b/>
          <w:sz w:val="24"/>
          <w:szCs w:val="24"/>
        </w:rPr>
      </w:pPr>
      <w:r>
        <w:rPr>
          <w:rFonts w:hint="eastAsia"/>
          <w:b/>
          <w:sz w:val="24"/>
          <w:szCs w:val="24"/>
        </w:rPr>
        <w:t>14</w:t>
      </w:r>
      <w:r w:rsidRPr="00825847">
        <w:rPr>
          <w:rFonts w:hint="eastAsia"/>
          <w:b/>
          <w:sz w:val="24"/>
          <w:szCs w:val="24"/>
        </w:rPr>
        <w:t xml:space="preserve">. </w:t>
      </w:r>
      <w:r w:rsidRPr="00825847">
        <w:rPr>
          <w:rFonts w:hint="eastAsia"/>
          <w:b/>
          <w:sz w:val="24"/>
          <w:szCs w:val="24"/>
        </w:rPr>
        <w:t>以下哪些措施有助于克服通货膨胀（</w:t>
      </w:r>
      <w:r w:rsidRPr="00825847">
        <w:rPr>
          <w:rFonts w:hint="eastAsia"/>
          <w:b/>
          <w:sz w:val="24"/>
          <w:szCs w:val="24"/>
        </w:rPr>
        <w:t xml:space="preserve">       </w:t>
      </w:r>
      <w:r w:rsidRPr="00825847">
        <w:rPr>
          <w:rFonts w:hint="eastAsia"/>
          <w:b/>
          <w:sz w:val="24"/>
          <w:szCs w:val="24"/>
        </w:rPr>
        <w:t>）</w:t>
      </w:r>
    </w:p>
    <w:p w:rsidR="00C55612" w:rsidRPr="007A31C5" w:rsidRDefault="00C55612" w:rsidP="00C55612">
      <w:pPr>
        <w:rPr>
          <w:sz w:val="24"/>
          <w:szCs w:val="24"/>
        </w:rPr>
      </w:pPr>
      <w:r w:rsidRPr="007A31C5">
        <w:rPr>
          <w:rFonts w:hint="eastAsia"/>
          <w:sz w:val="24"/>
          <w:szCs w:val="24"/>
        </w:rPr>
        <w:t xml:space="preserve">A. </w:t>
      </w:r>
      <w:r w:rsidRPr="007A31C5">
        <w:rPr>
          <w:rFonts w:hint="eastAsia"/>
          <w:sz w:val="24"/>
          <w:szCs w:val="24"/>
        </w:rPr>
        <w:t>全民创新，提高劳动生产率，增加总供给；</w:t>
      </w:r>
    </w:p>
    <w:p w:rsidR="00C55612" w:rsidRPr="007A31C5" w:rsidRDefault="00C55612" w:rsidP="00C55612">
      <w:pPr>
        <w:rPr>
          <w:sz w:val="24"/>
          <w:szCs w:val="24"/>
        </w:rPr>
      </w:pPr>
      <w:r w:rsidRPr="007A31C5">
        <w:rPr>
          <w:rFonts w:hint="eastAsia"/>
          <w:sz w:val="24"/>
          <w:szCs w:val="24"/>
        </w:rPr>
        <w:t xml:space="preserve">B. </w:t>
      </w:r>
      <w:r w:rsidRPr="007A31C5">
        <w:rPr>
          <w:rFonts w:hint="eastAsia"/>
          <w:sz w:val="24"/>
          <w:szCs w:val="24"/>
        </w:rPr>
        <w:t>中央银行卖出国债；</w:t>
      </w:r>
    </w:p>
    <w:p w:rsidR="00C55612" w:rsidRPr="007A31C5" w:rsidRDefault="00C55612" w:rsidP="00C55612">
      <w:pPr>
        <w:rPr>
          <w:sz w:val="24"/>
          <w:szCs w:val="24"/>
        </w:rPr>
      </w:pPr>
      <w:r w:rsidRPr="007A31C5">
        <w:rPr>
          <w:rFonts w:hint="eastAsia"/>
          <w:sz w:val="24"/>
          <w:szCs w:val="24"/>
        </w:rPr>
        <w:t xml:space="preserve">C. </w:t>
      </w:r>
      <w:r w:rsidRPr="007A31C5">
        <w:rPr>
          <w:rFonts w:hint="eastAsia"/>
          <w:sz w:val="24"/>
          <w:szCs w:val="24"/>
        </w:rPr>
        <w:t>财政支出减少；</w:t>
      </w:r>
    </w:p>
    <w:p w:rsidR="00C55612" w:rsidRPr="007A31C5" w:rsidRDefault="00C55612" w:rsidP="00C55612">
      <w:pPr>
        <w:rPr>
          <w:sz w:val="24"/>
          <w:szCs w:val="24"/>
        </w:rPr>
      </w:pPr>
      <w:r w:rsidRPr="007A31C5">
        <w:rPr>
          <w:rFonts w:hint="eastAsia"/>
          <w:sz w:val="24"/>
          <w:szCs w:val="24"/>
        </w:rPr>
        <w:t xml:space="preserve">D. </w:t>
      </w:r>
      <w:r w:rsidRPr="007A31C5">
        <w:rPr>
          <w:rFonts w:hint="eastAsia"/>
          <w:sz w:val="24"/>
          <w:szCs w:val="24"/>
        </w:rPr>
        <w:t>降低个人所得税税率和起征点；</w:t>
      </w:r>
    </w:p>
    <w:p w:rsidR="00C55612" w:rsidRDefault="00C55612" w:rsidP="00C55612">
      <w:pPr>
        <w:rPr>
          <w:rFonts w:hint="eastAsia"/>
          <w:sz w:val="24"/>
          <w:szCs w:val="24"/>
        </w:rPr>
      </w:pPr>
      <w:r w:rsidRPr="007A31C5">
        <w:rPr>
          <w:rFonts w:hint="eastAsia"/>
          <w:sz w:val="24"/>
          <w:szCs w:val="24"/>
        </w:rPr>
        <w:t xml:space="preserve">E. </w:t>
      </w:r>
      <w:r w:rsidRPr="007A31C5">
        <w:rPr>
          <w:rFonts w:hint="eastAsia"/>
          <w:sz w:val="24"/>
          <w:szCs w:val="24"/>
        </w:rPr>
        <w:t>中央银行提高存贷款基准利率。</w:t>
      </w:r>
    </w:p>
    <w:p w:rsidR="00C55612" w:rsidRPr="00825847" w:rsidRDefault="00C55612" w:rsidP="00C55612">
      <w:pPr>
        <w:rPr>
          <w:b/>
          <w:sz w:val="24"/>
          <w:szCs w:val="24"/>
        </w:rPr>
      </w:pPr>
      <w:r>
        <w:rPr>
          <w:rFonts w:hint="eastAsia"/>
          <w:b/>
          <w:sz w:val="24"/>
          <w:szCs w:val="24"/>
        </w:rPr>
        <w:t>15</w:t>
      </w:r>
      <w:r w:rsidRPr="00825847">
        <w:rPr>
          <w:rFonts w:hint="eastAsia"/>
          <w:b/>
          <w:sz w:val="24"/>
          <w:szCs w:val="24"/>
        </w:rPr>
        <w:t xml:space="preserve">. </w:t>
      </w:r>
      <w:r w:rsidRPr="00825847">
        <w:rPr>
          <w:rFonts w:hint="eastAsia"/>
          <w:b/>
          <w:sz w:val="24"/>
          <w:szCs w:val="24"/>
        </w:rPr>
        <w:t>根据凯恩斯的理论，通货紧缩是由于以下那些因素形成（</w:t>
      </w:r>
      <w:r w:rsidRPr="00825847">
        <w:rPr>
          <w:rFonts w:hint="eastAsia"/>
          <w:b/>
          <w:sz w:val="24"/>
          <w:szCs w:val="24"/>
        </w:rPr>
        <w:t xml:space="preserve">      </w:t>
      </w:r>
      <w:r w:rsidRPr="00825847">
        <w:rPr>
          <w:rFonts w:hint="eastAsia"/>
          <w:b/>
          <w:sz w:val="24"/>
          <w:szCs w:val="24"/>
        </w:rPr>
        <w:t>）</w:t>
      </w:r>
    </w:p>
    <w:p w:rsidR="00C55612" w:rsidRPr="007A31C5" w:rsidRDefault="00C55612" w:rsidP="00C55612">
      <w:pPr>
        <w:rPr>
          <w:sz w:val="24"/>
          <w:szCs w:val="24"/>
        </w:rPr>
      </w:pPr>
      <w:r w:rsidRPr="007A31C5">
        <w:rPr>
          <w:rFonts w:hint="eastAsia"/>
          <w:sz w:val="24"/>
          <w:szCs w:val="24"/>
        </w:rPr>
        <w:t xml:space="preserve">A. </w:t>
      </w:r>
      <w:r w:rsidRPr="007A31C5">
        <w:rPr>
          <w:rFonts w:hint="eastAsia"/>
          <w:sz w:val="24"/>
          <w:szCs w:val="24"/>
        </w:rPr>
        <w:t>有效需求不足；</w:t>
      </w:r>
      <w:r w:rsidRPr="007A31C5">
        <w:rPr>
          <w:rFonts w:hint="eastAsia"/>
          <w:sz w:val="24"/>
          <w:szCs w:val="24"/>
        </w:rPr>
        <w:t xml:space="preserve">        </w:t>
      </w:r>
      <w:r>
        <w:rPr>
          <w:rFonts w:hint="eastAsia"/>
          <w:sz w:val="24"/>
          <w:szCs w:val="24"/>
        </w:rPr>
        <w:t xml:space="preserve">              </w:t>
      </w:r>
      <w:r w:rsidRPr="007A31C5">
        <w:rPr>
          <w:rFonts w:hint="eastAsia"/>
          <w:sz w:val="24"/>
          <w:szCs w:val="24"/>
        </w:rPr>
        <w:t xml:space="preserve">B. </w:t>
      </w:r>
      <w:r w:rsidRPr="007A31C5">
        <w:rPr>
          <w:rFonts w:hint="eastAsia"/>
          <w:sz w:val="24"/>
          <w:szCs w:val="24"/>
        </w:rPr>
        <w:t>边际消费倾向递减导致消费不足；</w:t>
      </w:r>
    </w:p>
    <w:p w:rsidR="00C55612" w:rsidRPr="007A31C5" w:rsidRDefault="00C55612" w:rsidP="00C55612">
      <w:pPr>
        <w:rPr>
          <w:sz w:val="24"/>
          <w:szCs w:val="24"/>
        </w:rPr>
      </w:pPr>
      <w:r w:rsidRPr="007A31C5">
        <w:rPr>
          <w:rFonts w:hint="eastAsia"/>
          <w:sz w:val="24"/>
          <w:szCs w:val="24"/>
        </w:rPr>
        <w:t xml:space="preserve">C. </w:t>
      </w:r>
      <w:r w:rsidRPr="007A31C5">
        <w:rPr>
          <w:rFonts w:hint="eastAsia"/>
          <w:sz w:val="24"/>
          <w:szCs w:val="24"/>
        </w:rPr>
        <w:t>资本边际效率递减导致投资增长不足；</w:t>
      </w:r>
      <w:r w:rsidRPr="007A31C5">
        <w:rPr>
          <w:rFonts w:hint="eastAsia"/>
          <w:sz w:val="24"/>
          <w:szCs w:val="24"/>
        </w:rPr>
        <w:t xml:space="preserve">  D. </w:t>
      </w:r>
      <w:r w:rsidRPr="007A31C5">
        <w:rPr>
          <w:rFonts w:hint="eastAsia"/>
          <w:sz w:val="24"/>
          <w:szCs w:val="24"/>
        </w:rPr>
        <w:t>流动性偏好导致利率难以下降；</w:t>
      </w:r>
    </w:p>
    <w:p w:rsidR="00C55612" w:rsidRDefault="00C55612" w:rsidP="00C55612">
      <w:pPr>
        <w:rPr>
          <w:rFonts w:hint="eastAsia"/>
          <w:sz w:val="24"/>
          <w:szCs w:val="24"/>
        </w:rPr>
      </w:pPr>
      <w:r w:rsidRPr="007A31C5">
        <w:rPr>
          <w:rFonts w:hint="eastAsia"/>
          <w:sz w:val="24"/>
          <w:szCs w:val="24"/>
        </w:rPr>
        <w:t xml:space="preserve">E. </w:t>
      </w:r>
      <w:r>
        <w:rPr>
          <w:rFonts w:hint="eastAsia"/>
          <w:sz w:val="24"/>
          <w:szCs w:val="24"/>
        </w:rPr>
        <w:t>扩张</w:t>
      </w:r>
      <w:r w:rsidRPr="007A31C5">
        <w:rPr>
          <w:rFonts w:hint="eastAsia"/>
          <w:sz w:val="24"/>
          <w:szCs w:val="24"/>
        </w:rPr>
        <w:t>的货币政策。</w:t>
      </w:r>
    </w:p>
    <w:p w:rsidR="0096293C" w:rsidRPr="00825847" w:rsidRDefault="0096293C" w:rsidP="0096293C">
      <w:pPr>
        <w:rPr>
          <w:b/>
          <w:sz w:val="24"/>
          <w:szCs w:val="24"/>
        </w:rPr>
      </w:pPr>
      <w:r>
        <w:rPr>
          <w:rFonts w:hint="eastAsia"/>
          <w:b/>
          <w:sz w:val="24"/>
          <w:szCs w:val="24"/>
        </w:rPr>
        <w:t>16</w:t>
      </w:r>
      <w:r w:rsidRPr="00825847">
        <w:rPr>
          <w:rFonts w:hint="eastAsia"/>
          <w:b/>
          <w:sz w:val="24"/>
          <w:szCs w:val="24"/>
        </w:rPr>
        <w:t xml:space="preserve">. </w:t>
      </w:r>
      <w:r w:rsidRPr="00825847">
        <w:rPr>
          <w:rFonts w:hint="eastAsia"/>
          <w:b/>
          <w:sz w:val="24"/>
          <w:szCs w:val="24"/>
        </w:rPr>
        <w:t>以下关于通货紧缩的表述哪些是正确的（</w:t>
      </w:r>
      <w:r w:rsidRPr="00825847">
        <w:rPr>
          <w:rFonts w:hint="eastAsia"/>
          <w:b/>
          <w:sz w:val="24"/>
          <w:szCs w:val="24"/>
        </w:rPr>
        <w:t xml:space="preserve">         </w:t>
      </w:r>
      <w:r w:rsidRPr="00825847">
        <w:rPr>
          <w:rFonts w:hint="eastAsia"/>
          <w:b/>
          <w:sz w:val="24"/>
          <w:szCs w:val="24"/>
        </w:rPr>
        <w:t>）</w:t>
      </w:r>
    </w:p>
    <w:p w:rsidR="0096293C" w:rsidRPr="007A31C5" w:rsidRDefault="0096293C" w:rsidP="0096293C">
      <w:pPr>
        <w:rPr>
          <w:sz w:val="24"/>
          <w:szCs w:val="24"/>
        </w:rPr>
      </w:pPr>
      <w:r w:rsidRPr="007A31C5">
        <w:rPr>
          <w:rFonts w:hint="eastAsia"/>
          <w:sz w:val="24"/>
          <w:szCs w:val="24"/>
        </w:rPr>
        <w:lastRenderedPageBreak/>
        <w:t xml:space="preserve">A. </w:t>
      </w:r>
      <w:r w:rsidRPr="007A31C5">
        <w:rPr>
          <w:rFonts w:hint="eastAsia"/>
          <w:sz w:val="24"/>
          <w:szCs w:val="24"/>
        </w:rPr>
        <w:t>货币供应量少于客观需要量；</w:t>
      </w:r>
    </w:p>
    <w:p w:rsidR="0096293C" w:rsidRPr="007A31C5" w:rsidRDefault="0096293C" w:rsidP="0096293C">
      <w:pPr>
        <w:rPr>
          <w:sz w:val="24"/>
          <w:szCs w:val="24"/>
        </w:rPr>
      </w:pPr>
      <w:r w:rsidRPr="007A31C5">
        <w:rPr>
          <w:rFonts w:hint="eastAsia"/>
          <w:sz w:val="24"/>
          <w:szCs w:val="24"/>
        </w:rPr>
        <w:t xml:space="preserve">B. </w:t>
      </w:r>
      <w:r w:rsidRPr="007A31C5">
        <w:rPr>
          <w:rFonts w:hint="eastAsia"/>
          <w:sz w:val="24"/>
          <w:szCs w:val="24"/>
        </w:rPr>
        <w:t>社会总需求小于总供给；</w:t>
      </w:r>
    </w:p>
    <w:p w:rsidR="0096293C" w:rsidRPr="007A31C5" w:rsidRDefault="0096293C" w:rsidP="0096293C">
      <w:pPr>
        <w:rPr>
          <w:sz w:val="24"/>
          <w:szCs w:val="24"/>
        </w:rPr>
      </w:pPr>
      <w:r w:rsidRPr="007A31C5">
        <w:rPr>
          <w:rFonts w:hint="eastAsia"/>
          <w:sz w:val="24"/>
          <w:szCs w:val="24"/>
        </w:rPr>
        <w:t xml:space="preserve">C. </w:t>
      </w:r>
      <w:r w:rsidRPr="007A31C5">
        <w:rPr>
          <w:rFonts w:hint="eastAsia"/>
          <w:sz w:val="24"/>
          <w:szCs w:val="24"/>
        </w:rPr>
        <w:t>社会价格总水平下降；</w:t>
      </w:r>
    </w:p>
    <w:p w:rsidR="0096293C" w:rsidRPr="007A31C5" w:rsidRDefault="0096293C" w:rsidP="0096293C">
      <w:pPr>
        <w:rPr>
          <w:sz w:val="24"/>
          <w:szCs w:val="24"/>
        </w:rPr>
      </w:pPr>
      <w:r w:rsidRPr="007A31C5">
        <w:rPr>
          <w:rFonts w:hint="eastAsia"/>
          <w:sz w:val="24"/>
          <w:szCs w:val="24"/>
        </w:rPr>
        <w:t xml:space="preserve">D. </w:t>
      </w:r>
      <w:r w:rsidRPr="007A31C5">
        <w:rPr>
          <w:rFonts w:hint="eastAsia"/>
          <w:sz w:val="24"/>
          <w:szCs w:val="24"/>
        </w:rPr>
        <w:t>劳动力工资水平提高；</w:t>
      </w:r>
    </w:p>
    <w:p w:rsidR="0096293C" w:rsidRPr="007A31C5" w:rsidRDefault="0096293C" w:rsidP="0096293C">
      <w:pPr>
        <w:rPr>
          <w:sz w:val="24"/>
          <w:szCs w:val="24"/>
        </w:rPr>
      </w:pPr>
      <w:r w:rsidRPr="007A31C5">
        <w:rPr>
          <w:rFonts w:hint="eastAsia"/>
          <w:sz w:val="24"/>
          <w:szCs w:val="24"/>
        </w:rPr>
        <w:t xml:space="preserve">E. </w:t>
      </w:r>
      <w:r w:rsidRPr="007A31C5">
        <w:rPr>
          <w:rFonts w:hint="eastAsia"/>
          <w:sz w:val="24"/>
          <w:szCs w:val="24"/>
        </w:rPr>
        <w:t>生产者价格指数呈上升态势。</w:t>
      </w:r>
    </w:p>
    <w:p w:rsidR="0096293C" w:rsidRPr="00677784" w:rsidRDefault="0096293C" w:rsidP="0096293C">
      <w:pPr>
        <w:rPr>
          <w:b/>
          <w:sz w:val="24"/>
          <w:szCs w:val="24"/>
        </w:rPr>
      </w:pPr>
      <w:r>
        <w:rPr>
          <w:rFonts w:hint="eastAsia"/>
          <w:b/>
          <w:sz w:val="24"/>
          <w:szCs w:val="24"/>
        </w:rPr>
        <w:t>17</w:t>
      </w:r>
      <w:r w:rsidRPr="00677784">
        <w:rPr>
          <w:rFonts w:hint="eastAsia"/>
          <w:b/>
          <w:sz w:val="24"/>
          <w:szCs w:val="24"/>
        </w:rPr>
        <w:t xml:space="preserve">. </w:t>
      </w:r>
      <w:r w:rsidRPr="00677784">
        <w:rPr>
          <w:rFonts w:hint="eastAsia"/>
          <w:b/>
          <w:sz w:val="24"/>
          <w:szCs w:val="24"/>
        </w:rPr>
        <w:t>以下属于中央银行职能范围的有（</w:t>
      </w:r>
      <w:r w:rsidRPr="00677784">
        <w:rPr>
          <w:rFonts w:hint="eastAsia"/>
          <w:b/>
          <w:sz w:val="24"/>
          <w:szCs w:val="24"/>
        </w:rPr>
        <w:t xml:space="preserve">  </w:t>
      </w:r>
      <w:r>
        <w:rPr>
          <w:rFonts w:hint="eastAsia"/>
          <w:b/>
          <w:sz w:val="24"/>
          <w:szCs w:val="24"/>
        </w:rPr>
        <w:t xml:space="preserve">      </w:t>
      </w:r>
      <w:r w:rsidRPr="00677784">
        <w:rPr>
          <w:rFonts w:hint="eastAsia"/>
          <w:b/>
          <w:sz w:val="24"/>
          <w:szCs w:val="24"/>
        </w:rPr>
        <w:t xml:space="preserve">      </w:t>
      </w:r>
      <w:r w:rsidRPr="00677784">
        <w:rPr>
          <w:rFonts w:hint="eastAsia"/>
          <w:b/>
          <w:sz w:val="24"/>
          <w:szCs w:val="24"/>
        </w:rPr>
        <w:t>）</w:t>
      </w:r>
    </w:p>
    <w:p w:rsidR="0096293C" w:rsidRPr="00A86C81" w:rsidRDefault="0096293C" w:rsidP="0096293C">
      <w:pPr>
        <w:rPr>
          <w:sz w:val="24"/>
          <w:szCs w:val="24"/>
        </w:rPr>
      </w:pPr>
      <w:r w:rsidRPr="00A86C81">
        <w:rPr>
          <w:rFonts w:hint="eastAsia"/>
          <w:sz w:val="24"/>
          <w:szCs w:val="24"/>
        </w:rPr>
        <w:t xml:space="preserve">A. </w:t>
      </w:r>
      <w:r w:rsidRPr="00A86C81">
        <w:rPr>
          <w:rFonts w:hint="eastAsia"/>
          <w:sz w:val="24"/>
          <w:szCs w:val="24"/>
        </w:rPr>
        <w:t>针对人民币贬值压力，进行外汇市场干预；</w:t>
      </w:r>
    </w:p>
    <w:p w:rsidR="0096293C" w:rsidRPr="00A86C81" w:rsidRDefault="0096293C" w:rsidP="0096293C">
      <w:pPr>
        <w:rPr>
          <w:sz w:val="24"/>
          <w:szCs w:val="24"/>
        </w:rPr>
      </w:pPr>
      <w:r w:rsidRPr="00A86C81">
        <w:rPr>
          <w:rFonts w:hint="eastAsia"/>
          <w:sz w:val="24"/>
          <w:szCs w:val="24"/>
        </w:rPr>
        <w:t xml:space="preserve">B. </w:t>
      </w:r>
      <w:r w:rsidRPr="00A86C81">
        <w:rPr>
          <w:rFonts w:hint="eastAsia"/>
          <w:sz w:val="24"/>
          <w:szCs w:val="24"/>
        </w:rPr>
        <w:t>某大型商业银行陷入困境，提供</w:t>
      </w:r>
      <w:r w:rsidRPr="00A86C81">
        <w:rPr>
          <w:rFonts w:hint="eastAsia"/>
          <w:sz w:val="24"/>
          <w:szCs w:val="24"/>
        </w:rPr>
        <w:t>50</w:t>
      </w:r>
      <w:r w:rsidRPr="00A86C81">
        <w:rPr>
          <w:rFonts w:hint="eastAsia"/>
          <w:sz w:val="24"/>
          <w:szCs w:val="24"/>
        </w:rPr>
        <w:t>亿</w:t>
      </w:r>
      <w:r>
        <w:rPr>
          <w:rFonts w:hint="eastAsia"/>
          <w:sz w:val="24"/>
          <w:szCs w:val="24"/>
        </w:rPr>
        <w:t>元</w:t>
      </w:r>
      <w:r w:rsidRPr="00A86C81">
        <w:rPr>
          <w:rFonts w:hint="eastAsia"/>
          <w:sz w:val="24"/>
          <w:szCs w:val="24"/>
        </w:rPr>
        <w:t>应急贷款；</w:t>
      </w:r>
    </w:p>
    <w:p w:rsidR="0096293C" w:rsidRPr="00A86C81" w:rsidRDefault="0096293C" w:rsidP="0096293C">
      <w:pPr>
        <w:rPr>
          <w:sz w:val="24"/>
          <w:szCs w:val="24"/>
        </w:rPr>
      </w:pPr>
      <w:r w:rsidRPr="00A86C81">
        <w:rPr>
          <w:rFonts w:hint="eastAsia"/>
          <w:sz w:val="24"/>
          <w:szCs w:val="24"/>
        </w:rPr>
        <w:t xml:space="preserve">C. </w:t>
      </w:r>
      <w:r w:rsidRPr="00A86C81">
        <w:rPr>
          <w:rFonts w:hint="eastAsia"/>
          <w:sz w:val="24"/>
          <w:szCs w:val="24"/>
        </w:rPr>
        <w:t>发行新版防伪功能更强的百元钞票；</w:t>
      </w:r>
    </w:p>
    <w:p w:rsidR="0096293C" w:rsidRPr="00A86C81" w:rsidRDefault="0096293C" w:rsidP="0096293C">
      <w:pPr>
        <w:rPr>
          <w:sz w:val="24"/>
          <w:szCs w:val="24"/>
        </w:rPr>
      </w:pPr>
      <w:r w:rsidRPr="00A86C81">
        <w:rPr>
          <w:rFonts w:hint="eastAsia"/>
          <w:sz w:val="24"/>
          <w:szCs w:val="24"/>
        </w:rPr>
        <w:t xml:space="preserve">D. </w:t>
      </w:r>
      <w:r w:rsidRPr="00A86C81">
        <w:rPr>
          <w:rFonts w:hint="eastAsia"/>
          <w:sz w:val="24"/>
          <w:szCs w:val="24"/>
        </w:rPr>
        <w:t>根据中央政府保增长、稳就业方针，改稳健的货币政策为积极的货币政策；</w:t>
      </w:r>
    </w:p>
    <w:p w:rsidR="0096293C" w:rsidRPr="00A86C81" w:rsidRDefault="0096293C" w:rsidP="0096293C">
      <w:pPr>
        <w:rPr>
          <w:sz w:val="24"/>
          <w:szCs w:val="24"/>
        </w:rPr>
      </w:pPr>
      <w:r w:rsidRPr="00A86C81">
        <w:rPr>
          <w:rFonts w:hint="eastAsia"/>
          <w:sz w:val="24"/>
          <w:szCs w:val="24"/>
        </w:rPr>
        <w:t>E</w:t>
      </w:r>
      <w:r w:rsidRPr="00A86C81">
        <w:rPr>
          <w:rFonts w:hint="eastAsia"/>
          <w:sz w:val="24"/>
          <w:szCs w:val="24"/>
        </w:rPr>
        <w:t>．为低收入人群发放无息住房抵押贷款。</w:t>
      </w:r>
    </w:p>
    <w:p w:rsidR="0096293C" w:rsidRPr="00677784" w:rsidRDefault="0096293C" w:rsidP="0096293C">
      <w:pPr>
        <w:rPr>
          <w:b/>
          <w:sz w:val="24"/>
          <w:szCs w:val="24"/>
        </w:rPr>
      </w:pPr>
      <w:r>
        <w:rPr>
          <w:rFonts w:hint="eastAsia"/>
          <w:b/>
          <w:sz w:val="24"/>
          <w:szCs w:val="24"/>
        </w:rPr>
        <w:t>18</w:t>
      </w:r>
      <w:r w:rsidRPr="00677784">
        <w:rPr>
          <w:rFonts w:hint="eastAsia"/>
          <w:b/>
          <w:sz w:val="24"/>
          <w:szCs w:val="24"/>
        </w:rPr>
        <w:t xml:space="preserve">. </w:t>
      </w:r>
      <w:r w:rsidRPr="00677784">
        <w:rPr>
          <w:rFonts w:hint="eastAsia"/>
          <w:b/>
          <w:sz w:val="24"/>
          <w:szCs w:val="24"/>
        </w:rPr>
        <w:t>中央银行是“银行的银行”体现在（</w:t>
      </w:r>
      <w:r w:rsidRPr="00677784">
        <w:rPr>
          <w:rFonts w:hint="eastAsia"/>
          <w:b/>
          <w:sz w:val="24"/>
          <w:szCs w:val="24"/>
        </w:rPr>
        <w:t xml:space="preserve">    </w:t>
      </w:r>
      <w:r>
        <w:rPr>
          <w:rFonts w:hint="eastAsia"/>
          <w:b/>
          <w:sz w:val="24"/>
          <w:szCs w:val="24"/>
        </w:rPr>
        <w:t xml:space="preserve">     </w:t>
      </w:r>
      <w:r w:rsidRPr="00677784">
        <w:rPr>
          <w:rFonts w:hint="eastAsia"/>
          <w:b/>
          <w:sz w:val="24"/>
          <w:szCs w:val="24"/>
        </w:rPr>
        <w:t xml:space="preserve">    </w:t>
      </w:r>
      <w:r w:rsidRPr="00677784">
        <w:rPr>
          <w:rFonts w:hint="eastAsia"/>
          <w:b/>
          <w:sz w:val="24"/>
          <w:szCs w:val="24"/>
        </w:rPr>
        <w:t>）</w:t>
      </w:r>
    </w:p>
    <w:p w:rsidR="0096293C" w:rsidRPr="00A86C81" w:rsidRDefault="0096293C" w:rsidP="0096293C">
      <w:pPr>
        <w:rPr>
          <w:sz w:val="24"/>
          <w:szCs w:val="24"/>
        </w:rPr>
      </w:pPr>
      <w:r w:rsidRPr="00A86C81">
        <w:rPr>
          <w:rFonts w:hint="eastAsia"/>
          <w:sz w:val="24"/>
          <w:szCs w:val="24"/>
        </w:rPr>
        <w:t xml:space="preserve">A. </w:t>
      </w:r>
      <w:r w:rsidRPr="00A86C81">
        <w:rPr>
          <w:rFonts w:hint="eastAsia"/>
          <w:sz w:val="24"/>
          <w:szCs w:val="24"/>
        </w:rPr>
        <w:t>是商业银行的总行</w:t>
      </w:r>
      <w:r>
        <w:rPr>
          <w:rFonts w:hint="eastAsia"/>
          <w:sz w:val="24"/>
          <w:szCs w:val="24"/>
        </w:rPr>
        <w:t>；</w:t>
      </w:r>
    </w:p>
    <w:p w:rsidR="0096293C" w:rsidRPr="00A86C81" w:rsidRDefault="0096293C" w:rsidP="0096293C">
      <w:pPr>
        <w:rPr>
          <w:sz w:val="24"/>
          <w:szCs w:val="24"/>
        </w:rPr>
      </w:pPr>
      <w:r w:rsidRPr="00A86C81">
        <w:rPr>
          <w:rFonts w:hint="eastAsia"/>
          <w:sz w:val="24"/>
          <w:szCs w:val="24"/>
        </w:rPr>
        <w:t xml:space="preserve">B. </w:t>
      </w:r>
      <w:r w:rsidRPr="00A86C81">
        <w:rPr>
          <w:rFonts w:hint="eastAsia"/>
          <w:sz w:val="24"/>
          <w:szCs w:val="24"/>
        </w:rPr>
        <w:t>集中商业银行的存款准备金</w:t>
      </w:r>
      <w:r>
        <w:rPr>
          <w:rFonts w:hint="eastAsia"/>
          <w:sz w:val="24"/>
          <w:szCs w:val="24"/>
        </w:rPr>
        <w:t>；</w:t>
      </w:r>
    </w:p>
    <w:p w:rsidR="0096293C" w:rsidRPr="00A86C81" w:rsidRDefault="0096293C" w:rsidP="0096293C">
      <w:pPr>
        <w:rPr>
          <w:sz w:val="24"/>
          <w:szCs w:val="24"/>
        </w:rPr>
      </w:pPr>
      <w:r w:rsidRPr="00A86C81">
        <w:rPr>
          <w:rFonts w:hint="eastAsia"/>
          <w:sz w:val="24"/>
          <w:szCs w:val="24"/>
        </w:rPr>
        <w:t xml:space="preserve">C. </w:t>
      </w:r>
      <w:r w:rsidRPr="00A86C81">
        <w:rPr>
          <w:rFonts w:hint="eastAsia"/>
          <w:sz w:val="24"/>
          <w:szCs w:val="24"/>
        </w:rPr>
        <w:t>为商业银行办理清算</w:t>
      </w:r>
      <w:r>
        <w:rPr>
          <w:rFonts w:hint="eastAsia"/>
          <w:sz w:val="24"/>
          <w:szCs w:val="24"/>
        </w:rPr>
        <w:t>；</w:t>
      </w:r>
    </w:p>
    <w:p w:rsidR="0096293C" w:rsidRPr="00A86C81" w:rsidRDefault="0096293C" w:rsidP="0096293C">
      <w:pPr>
        <w:rPr>
          <w:sz w:val="24"/>
          <w:szCs w:val="24"/>
        </w:rPr>
      </w:pPr>
      <w:r w:rsidRPr="00A86C81">
        <w:rPr>
          <w:rFonts w:hint="eastAsia"/>
          <w:sz w:val="24"/>
          <w:szCs w:val="24"/>
        </w:rPr>
        <w:t xml:space="preserve">D. </w:t>
      </w:r>
      <w:r w:rsidRPr="00A86C81">
        <w:rPr>
          <w:rFonts w:hint="eastAsia"/>
          <w:sz w:val="24"/>
          <w:szCs w:val="24"/>
        </w:rPr>
        <w:t>对商业银行控股</w:t>
      </w:r>
      <w:r>
        <w:rPr>
          <w:rFonts w:hint="eastAsia"/>
          <w:sz w:val="24"/>
          <w:szCs w:val="24"/>
        </w:rPr>
        <w:t>；</w:t>
      </w:r>
    </w:p>
    <w:p w:rsidR="0096293C" w:rsidRPr="00A86C81" w:rsidRDefault="0096293C" w:rsidP="0096293C">
      <w:pPr>
        <w:rPr>
          <w:sz w:val="24"/>
          <w:szCs w:val="24"/>
        </w:rPr>
      </w:pPr>
      <w:r w:rsidRPr="00A86C81">
        <w:rPr>
          <w:rFonts w:hint="eastAsia"/>
          <w:sz w:val="24"/>
          <w:szCs w:val="24"/>
        </w:rPr>
        <w:t xml:space="preserve">E. </w:t>
      </w:r>
      <w:r w:rsidRPr="00A86C81">
        <w:rPr>
          <w:rFonts w:hint="eastAsia"/>
          <w:sz w:val="24"/>
          <w:szCs w:val="24"/>
        </w:rPr>
        <w:t>对商业银行贷款</w:t>
      </w:r>
      <w:r>
        <w:rPr>
          <w:rFonts w:hint="eastAsia"/>
          <w:sz w:val="24"/>
          <w:szCs w:val="24"/>
        </w:rPr>
        <w:t>。</w:t>
      </w:r>
    </w:p>
    <w:p w:rsidR="0096293C" w:rsidRPr="00677784" w:rsidRDefault="0096293C" w:rsidP="0096293C">
      <w:pPr>
        <w:rPr>
          <w:b/>
          <w:sz w:val="24"/>
          <w:szCs w:val="24"/>
        </w:rPr>
      </w:pPr>
      <w:r>
        <w:rPr>
          <w:rFonts w:hint="eastAsia"/>
          <w:b/>
          <w:sz w:val="24"/>
          <w:szCs w:val="24"/>
        </w:rPr>
        <w:t>19</w:t>
      </w:r>
      <w:r w:rsidRPr="00677784">
        <w:rPr>
          <w:rFonts w:hint="eastAsia"/>
          <w:b/>
          <w:sz w:val="24"/>
          <w:szCs w:val="24"/>
        </w:rPr>
        <w:t xml:space="preserve">. </w:t>
      </w:r>
      <w:r w:rsidRPr="00677784">
        <w:rPr>
          <w:rFonts w:hint="eastAsia"/>
          <w:b/>
          <w:sz w:val="24"/>
          <w:szCs w:val="24"/>
        </w:rPr>
        <w:t>以下属于中央银行货币政策目标的有（</w:t>
      </w:r>
      <w:r w:rsidRPr="00677784">
        <w:rPr>
          <w:rFonts w:hint="eastAsia"/>
          <w:b/>
          <w:sz w:val="24"/>
          <w:szCs w:val="24"/>
        </w:rPr>
        <w:t xml:space="preserve">            </w:t>
      </w:r>
      <w:r w:rsidRPr="00677784">
        <w:rPr>
          <w:rFonts w:hint="eastAsia"/>
          <w:b/>
          <w:sz w:val="24"/>
          <w:szCs w:val="24"/>
        </w:rPr>
        <w:t>）</w:t>
      </w:r>
    </w:p>
    <w:p w:rsidR="0096293C" w:rsidRPr="00A86C81" w:rsidRDefault="0096293C" w:rsidP="0096293C">
      <w:pPr>
        <w:rPr>
          <w:sz w:val="24"/>
          <w:szCs w:val="24"/>
        </w:rPr>
      </w:pPr>
      <w:r w:rsidRPr="00A86C81">
        <w:rPr>
          <w:rFonts w:hint="eastAsia"/>
          <w:sz w:val="24"/>
          <w:szCs w:val="24"/>
        </w:rPr>
        <w:t xml:space="preserve">A. </w:t>
      </w:r>
      <w:r w:rsidRPr="00A86C81">
        <w:rPr>
          <w:rFonts w:hint="eastAsia"/>
          <w:sz w:val="24"/>
          <w:szCs w:val="24"/>
        </w:rPr>
        <w:t>设法促使一般物价水平在短期内不发生显著的波动</w:t>
      </w:r>
      <w:r>
        <w:rPr>
          <w:rFonts w:hint="eastAsia"/>
          <w:sz w:val="24"/>
          <w:szCs w:val="24"/>
        </w:rPr>
        <w:t>；</w:t>
      </w:r>
    </w:p>
    <w:p w:rsidR="0096293C" w:rsidRPr="00A86C81" w:rsidRDefault="0096293C" w:rsidP="0096293C">
      <w:pPr>
        <w:rPr>
          <w:sz w:val="24"/>
          <w:szCs w:val="24"/>
        </w:rPr>
      </w:pPr>
      <w:r w:rsidRPr="00A86C81">
        <w:rPr>
          <w:rFonts w:hint="eastAsia"/>
          <w:sz w:val="24"/>
          <w:szCs w:val="24"/>
        </w:rPr>
        <w:t xml:space="preserve">B. </w:t>
      </w:r>
      <w:r w:rsidRPr="00A86C81">
        <w:rPr>
          <w:rFonts w:hint="eastAsia"/>
          <w:sz w:val="24"/>
          <w:szCs w:val="24"/>
        </w:rPr>
        <w:t>使有能力有意愿工作者，能在较合理的条件下随时找到适当的工作；</w:t>
      </w:r>
    </w:p>
    <w:p w:rsidR="0096293C" w:rsidRPr="00A86C81" w:rsidRDefault="0096293C" w:rsidP="0096293C">
      <w:pPr>
        <w:rPr>
          <w:sz w:val="24"/>
          <w:szCs w:val="24"/>
        </w:rPr>
      </w:pPr>
      <w:r w:rsidRPr="00A86C81">
        <w:rPr>
          <w:rFonts w:hint="eastAsia"/>
          <w:sz w:val="24"/>
          <w:szCs w:val="24"/>
        </w:rPr>
        <w:t xml:space="preserve">C. </w:t>
      </w:r>
      <w:r w:rsidRPr="00A86C81">
        <w:rPr>
          <w:rFonts w:hint="eastAsia"/>
          <w:sz w:val="24"/>
          <w:szCs w:val="24"/>
        </w:rPr>
        <w:t>创造和维持一个适应于经济增长的货币金融环境，促进经济增长；</w:t>
      </w:r>
    </w:p>
    <w:p w:rsidR="0096293C" w:rsidRPr="00A86C81" w:rsidRDefault="0096293C" w:rsidP="0096293C">
      <w:pPr>
        <w:rPr>
          <w:sz w:val="24"/>
          <w:szCs w:val="24"/>
        </w:rPr>
      </w:pPr>
      <w:r w:rsidRPr="00A86C81">
        <w:rPr>
          <w:rFonts w:hint="eastAsia"/>
          <w:sz w:val="24"/>
          <w:szCs w:val="24"/>
        </w:rPr>
        <w:t xml:space="preserve">D. </w:t>
      </w:r>
      <w:r w:rsidRPr="00A86C81">
        <w:rPr>
          <w:rFonts w:hint="eastAsia"/>
          <w:sz w:val="24"/>
          <w:szCs w:val="24"/>
        </w:rPr>
        <w:t>国际收支平衡；</w:t>
      </w:r>
      <w:r w:rsidRPr="00A86C81">
        <w:rPr>
          <w:rFonts w:hint="eastAsia"/>
          <w:sz w:val="24"/>
          <w:szCs w:val="24"/>
        </w:rPr>
        <w:t xml:space="preserve">                E. </w:t>
      </w:r>
      <w:r w:rsidRPr="00A86C81">
        <w:rPr>
          <w:rFonts w:hint="eastAsia"/>
          <w:sz w:val="24"/>
          <w:szCs w:val="24"/>
        </w:rPr>
        <w:t>经济结构合理。</w:t>
      </w:r>
    </w:p>
    <w:p w:rsidR="0096293C" w:rsidRPr="00677784" w:rsidRDefault="0096293C" w:rsidP="0096293C">
      <w:pPr>
        <w:rPr>
          <w:b/>
          <w:sz w:val="24"/>
          <w:szCs w:val="24"/>
        </w:rPr>
      </w:pPr>
      <w:r>
        <w:rPr>
          <w:rFonts w:hint="eastAsia"/>
          <w:b/>
          <w:sz w:val="24"/>
          <w:szCs w:val="24"/>
        </w:rPr>
        <w:t>20</w:t>
      </w:r>
      <w:r w:rsidRPr="00677784">
        <w:rPr>
          <w:rFonts w:hint="eastAsia"/>
          <w:b/>
          <w:sz w:val="24"/>
          <w:szCs w:val="24"/>
        </w:rPr>
        <w:t xml:space="preserve">. </w:t>
      </w:r>
      <w:r w:rsidRPr="00677784">
        <w:rPr>
          <w:rFonts w:hint="eastAsia"/>
          <w:b/>
          <w:sz w:val="24"/>
          <w:szCs w:val="24"/>
        </w:rPr>
        <w:t>以下那些属于中央银行的一般性</w:t>
      </w:r>
      <w:r>
        <w:rPr>
          <w:rFonts w:hint="eastAsia"/>
          <w:b/>
          <w:sz w:val="24"/>
          <w:szCs w:val="24"/>
        </w:rPr>
        <w:t>货币</w:t>
      </w:r>
      <w:r w:rsidRPr="00677784">
        <w:rPr>
          <w:rFonts w:hint="eastAsia"/>
          <w:b/>
          <w:sz w:val="24"/>
          <w:szCs w:val="24"/>
        </w:rPr>
        <w:t>政策工具的运用（</w:t>
      </w:r>
      <w:r w:rsidRPr="00677784">
        <w:rPr>
          <w:rFonts w:hint="eastAsia"/>
          <w:b/>
          <w:sz w:val="24"/>
          <w:szCs w:val="24"/>
        </w:rPr>
        <w:t xml:space="preserve"> </w:t>
      </w:r>
      <w:r>
        <w:rPr>
          <w:rFonts w:hint="eastAsia"/>
          <w:b/>
          <w:sz w:val="24"/>
          <w:szCs w:val="24"/>
        </w:rPr>
        <w:t xml:space="preserve">   </w:t>
      </w:r>
      <w:r w:rsidRPr="00677784">
        <w:rPr>
          <w:rFonts w:hint="eastAsia"/>
          <w:b/>
          <w:sz w:val="24"/>
          <w:szCs w:val="24"/>
        </w:rPr>
        <w:t xml:space="preserve">      </w:t>
      </w:r>
      <w:r w:rsidRPr="00677784">
        <w:rPr>
          <w:rFonts w:hint="eastAsia"/>
          <w:b/>
          <w:sz w:val="24"/>
          <w:szCs w:val="24"/>
        </w:rPr>
        <w:t>）</w:t>
      </w:r>
    </w:p>
    <w:p w:rsidR="0096293C" w:rsidRPr="00A86C81" w:rsidRDefault="0096293C" w:rsidP="0096293C">
      <w:pPr>
        <w:rPr>
          <w:sz w:val="24"/>
          <w:szCs w:val="24"/>
        </w:rPr>
      </w:pPr>
      <w:r w:rsidRPr="00A86C81">
        <w:rPr>
          <w:rFonts w:hint="eastAsia"/>
          <w:sz w:val="24"/>
          <w:szCs w:val="24"/>
        </w:rPr>
        <w:t>A.</w:t>
      </w:r>
      <w:r>
        <w:rPr>
          <w:rFonts w:hint="eastAsia"/>
          <w:sz w:val="24"/>
          <w:szCs w:val="24"/>
        </w:rPr>
        <w:t xml:space="preserve"> </w:t>
      </w:r>
      <w:r w:rsidRPr="00A86C81">
        <w:rPr>
          <w:rFonts w:hint="eastAsia"/>
          <w:sz w:val="24"/>
          <w:szCs w:val="24"/>
        </w:rPr>
        <w:t>调整可获得再贴现贷款的金融机构的范围；</w:t>
      </w:r>
    </w:p>
    <w:p w:rsidR="0096293C" w:rsidRPr="00A86C81" w:rsidRDefault="0096293C" w:rsidP="0096293C">
      <w:pPr>
        <w:rPr>
          <w:sz w:val="24"/>
          <w:szCs w:val="24"/>
        </w:rPr>
      </w:pPr>
      <w:r w:rsidRPr="00A86C81">
        <w:rPr>
          <w:rFonts w:hint="eastAsia"/>
          <w:sz w:val="24"/>
          <w:szCs w:val="24"/>
        </w:rPr>
        <w:t xml:space="preserve">B. </w:t>
      </w:r>
      <w:r w:rsidRPr="00A86C81">
        <w:rPr>
          <w:rFonts w:hint="eastAsia"/>
          <w:sz w:val="24"/>
          <w:szCs w:val="24"/>
        </w:rPr>
        <w:t>中国人民银行宣布上调法定存款准备金率；</w:t>
      </w:r>
    </w:p>
    <w:p w:rsidR="0096293C" w:rsidRPr="00A86C81" w:rsidRDefault="0096293C" w:rsidP="0096293C">
      <w:pPr>
        <w:rPr>
          <w:sz w:val="24"/>
          <w:szCs w:val="24"/>
        </w:rPr>
      </w:pPr>
      <w:r w:rsidRPr="00A86C81">
        <w:rPr>
          <w:rFonts w:hint="eastAsia"/>
          <w:sz w:val="24"/>
          <w:szCs w:val="24"/>
        </w:rPr>
        <w:t xml:space="preserve">C. </w:t>
      </w:r>
      <w:r w:rsidRPr="00A86C81">
        <w:rPr>
          <w:rFonts w:hint="eastAsia"/>
          <w:sz w:val="24"/>
          <w:szCs w:val="24"/>
        </w:rPr>
        <w:t>美联储通过收购国债和机构债实施三轮量化宽松；</w:t>
      </w:r>
    </w:p>
    <w:p w:rsidR="0096293C" w:rsidRPr="00A86C81" w:rsidRDefault="0096293C" w:rsidP="0096293C">
      <w:pPr>
        <w:rPr>
          <w:sz w:val="24"/>
          <w:szCs w:val="24"/>
        </w:rPr>
      </w:pPr>
      <w:r w:rsidRPr="00A86C81">
        <w:rPr>
          <w:rFonts w:hint="eastAsia"/>
          <w:sz w:val="24"/>
          <w:szCs w:val="24"/>
        </w:rPr>
        <w:t xml:space="preserve">D. </w:t>
      </w:r>
      <w:r>
        <w:rPr>
          <w:rFonts w:hint="eastAsia"/>
          <w:sz w:val="24"/>
          <w:szCs w:val="24"/>
        </w:rPr>
        <w:t>中国人民银行要求商业银行提高住房按揭贷款首付比例</w:t>
      </w:r>
      <w:r w:rsidRPr="00A86C81">
        <w:rPr>
          <w:rFonts w:hint="eastAsia"/>
          <w:sz w:val="24"/>
          <w:szCs w:val="24"/>
        </w:rPr>
        <w:t>；</w:t>
      </w:r>
    </w:p>
    <w:p w:rsidR="0096293C" w:rsidRPr="00A86C81" w:rsidRDefault="0096293C" w:rsidP="0096293C">
      <w:pPr>
        <w:rPr>
          <w:sz w:val="24"/>
          <w:szCs w:val="24"/>
        </w:rPr>
      </w:pPr>
      <w:r w:rsidRPr="00A86C81">
        <w:rPr>
          <w:rFonts w:hint="eastAsia"/>
          <w:sz w:val="24"/>
          <w:szCs w:val="24"/>
        </w:rPr>
        <w:t xml:space="preserve">E. </w:t>
      </w:r>
      <w:r w:rsidRPr="00A86C81">
        <w:rPr>
          <w:rFonts w:hint="eastAsia"/>
          <w:sz w:val="24"/>
          <w:szCs w:val="24"/>
        </w:rPr>
        <w:t>中国人民银行发布商业银行内部控制导引。</w:t>
      </w:r>
    </w:p>
    <w:p w:rsidR="0096293C" w:rsidRPr="00677784" w:rsidRDefault="0096293C" w:rsidP="0096293C">
      <w:pPr>
        <w:rPr>
          <w:b/>
          <w:sz w:val="24"/>
          <w:szCs w:val="24"/>
        </w:rPr>
      </w:pPr>
      <w:r>
        <w:rPr>
          <w:rFonts w:hint="eastAsia"/>
          <w:b/>
          <w:sz w:val="24"/>
          <w:szCs w:val="24"/>
        </w:rPr>
        <w:t>21</w:t>
      </w:r>
      <w:r w:rsidRPr="00677784">
        <w:rPr>
          <w:rFonts w:hint="eastAsia"/>
          <w:b/>
          <w:sz w:val="24"/>
          <w:szCs w:val="24"/>
        </w:rPr>
        <w:t xml:space="preserve">. </w:t>
      </w:r>
      <w:r w:rsidRPr="00677784">
        <w:rPr>
          <w:rFonts w:hint="eastAsia"/>
          <w:b/>
          <w:sz w:val="24"/>
          <w:szCs w:val="24"/>
        </w:rPr>
        <w:t>以下哪些属于非一般性货币政策工具（</w:t>
      </w:r>
      <w:r w:rsidRPr="00677784">
        <w:rPr>
          <w:rFonts w:hint="eastAsia"/>
          <w:b/>
          <w:sz w:val="24"/>
          <w:szCs w:val="24"/>
        </w:rPr>
        <w:t xml:space="preserve">    </w:t>
      </w:r>
      <w:r>
        <w:rPr>
          <w:rFonts w:hint="eastAsia"/>
          <w:b/>
          <w:sz w:val="24"/>
          <w:szCs w:val="24"/>
        </w:rPr>
        <w:t xml:space="preserve">  </w:t>
      </w:r>
      <w:r w:rsidRPr="00677784">
        <w:rPr>
          <w:rFonts w:hint="eastAsia"/>
          <w:b/>
          <w:sz w:val="24"/>
          <w:szCs w:val="24"/>
        </w:rPr>
        <w:t xml:space="preserve">    </w:t>
      </w:r>
      <w:r w:rsidRPr="00677784">
        <w:rPr>
          <w:rFonts w:hint="eastAsia"/>
          <w:b/>
          <w:sz w:val="24"/>
          <w:szCs w:val="24"/>
        </w:rPr>
        <w:t>）</w:t>
      </w:r>
    </w:p>
    <w:p w:rsidR="0096293C" w:rsidRPr="00A86C81" w:rsidRDefault="0096293C" w:rsidP="0096293C">
      <w:pPr>
        <w:rPr>
          <w:sz w:val="24"/>
          <w:szCs w:val="24"/>
        </w:rPr>
      </w:pPr>
      <w:r w:rsidRPr="00A86C81">
        <w:rPr>
          <w:rFonts w:hint="eastAsia"/>
          <w:sz w:val="24"/>
          <w:szCs w:val="24"/>
        </w:rPr>
        <w:t xml:space="preserve">A. </w:t>
      </w:r>
      <w:r w:rsidRPr="00A86C81">
        <w:rPr>
          <w:rFonts w:hint="eastAsia"/>
          <w:sz w:val="24"/>
          <w:szCs w:val="24"/>
        </w:rPr>
        <w:t>取消汽车贷款零首付；</w:t>
      </w:r>
    </w:p>
    <w:p w:rsidR="0096293C" w:rsidRPr="00A86C81" w:rsidRDefault="0096293C" w:rsidP="0096293C">
      <w:pPr>
        <w:rPr>
          <w:sz w:val="24"/>
          <w:szCs w:val="24"/>
        </w:rPr>
      </w:pPr>
      <w:r w:rsidRPr="00A86C81">
        <w:rPr>
          <w:rFonts w:hint="eastAsia"/>
          <w:sz w:val="24"/>
          <w:szCs w:val="24"/>
        </w:rPr>
        <w:t xml:space="preserve">B. </w:t>
      </w:r>
      <w:r w:rsidRPr="00A86C81">
        <w:rPr>
          <w:rFonts w:hint="eastAsia"/>
          <w:sz w:val="24"/>
          <w:szCs w:val="24"/>
        </w:rPr>
        <w:t>住房抵押贷款首付由房款的</w:t>
      </w:r>
      <w:r w:rsidRPr="00A86C81">
        <w:rPr>
          <w:rFonts w:hint="eastAsia"/>
          <w:sz w:val="24"/>
          <w:szCs w:val="24"/>
        </w:rPr>
        <w:t>30%</w:t>
      </w:r>
      <w:r w:rsidRPr="00A86C81">
        <w:rPr>
          <w:rFonts w:hint="eastAsia"/>
          <w:sz w:val="24"/>
          <w:szCs w:val="24"/>
        </w:rPr>
        <w:t>下调为</w:t>
      </w:r>
      <w:r w:rsidRPr="00A86C81">
        <w:rPr>
          <w:rFonts w:hint="eastAsia"/>
          <w:sz w:val="24"/>
          <w:szCs w:val="24"/>
        </w:rPr>
        <w:t>20%</w:t>
      </w:r>
      <w:r w:rsidRPr="00A86C81">
        <w:rPr>
          <w:rFonts w:hint="eastAsia"/>
          <w:sz w:val="24"/>
          <w:szCs w:val="24"/>
        </w:rPr>
        <w:t>；</w:t>
      </w:r>
    </w:p>
    <w:p w:rsidR="0096293C" w:rsidRPr="00A86C81" w:rsidRDefault="0096293C" w:rsidP="0096293C">
      <w:pPr>
        <w:rPr>
          <w:sz w:val="24"/>
          <w:szCs w:val="24"/>
        </w:rPr>
      </w:pPr>
      <w:r w:rsidRPr="00A86C81">
        <w:rPr>
          <w:rFonts w:hint="eastAsia"/>
          <w:sz w:val="24"/>
          <w:szCs w:val="24"/>
        </w:rPr>
        <w:t xml:space="preserve">C. </w:t>
      </w:r>
      <w:r w:rsidRPr="00A86C81">
        <w:rPr>
          <w:rFonts w:hint="eastAsia"/>
          <w:sz w:val="24"/>
          <w:szCs w:val="24"/>
        </w:rPr>
        <w:t>限定商业银行年度信贷总额；</w:t>
      </w:r>
    </w:p>
    <w:p w:rsidR="0096293C" w:rsidRPr="00A86C81" w:rsidRDefault="0096293C" w:rsidP="0096293C">
      <w:pPr>
        <w:rPr>
          <w:sz w:val="24"/>
          <w:szCs w:val="24"/>
        </w:rPr>
      </w:pPr>
      <w:r w:rsidRPr="00A86C81">
        <w:rPr>
          <w:rFonts w:hint="eastAsia"/>
          <w:sz w:val="24"/>
          <w:szCs w:val="24"/>
        </w:rPr>
        <w:t xml:space="preserve">D. </w:t>
      </w:r>
      <w:r w:rsidRPr="00A86C81">
        <w:rPr>
          <w:rFonts w:hint="eastAsia"/>
          <w:sz w:val="24"/>
          <w:szCs w:val="24"/>
        </w:rPr>
        <w:t>用本币购买美元；</w:t>
      </w:r>
    </w:p>
    <w:p w:rsidR="0096293C" w:rsidRPr="00A86C81" w:rsidRDefault="0096293C" w:rsidP="0096293C">
      <w:pPr>
        <w:rPr>
          <w:sz w:val="24"/>
          <w:szCs w:val="24"/>
        </w:rPr>
      </w:pPr>
      <w:r w:rsidRPr="00A86C81">
        <w:rPr>
          <w:rFonts w:hint="eastAsia"/>
          <w:sz w:val="24"/>
          <w:szCs w:val="24"/>
        </w:rPr>
        <w:t xml:space="preserve">E. </w:t>
      </w:r>
      <w:r w:rsidRPr="00A86C81">
        <w:rPr>
          <w:rFonts w:hint="eastAsia"/>
          <w:sz w:val="24"/>
          <w:szCs w:val="24"/>
        </w:rPr>
        <w:t>将再贴现率由</w:t>
      </w:r>
      <w:r w:rsidRPr="00A86C81">
        <w:rPr>
          <w:rFonts w:hint="eastAsia"/>
          <w:sz w:val="24"/>
          <w:szCs w:val="24"/>
        </w:rPr>
        <w:t>4%</w:t>
      </w:r>
      <w:r w:rsidRPr="00A86C81">
        <w:rPr>
          <w:rFonts w:hint="eastAsia"/>
          <w:sz w:val="24"/>
          <w:szCs w:val="24"/>
        </w:rPr>
        <w:t>提高到</w:t>
      </w:r>
      <w:r w:rsidRPr="00A86C81">
        <w:rPr>
          <w:rFonts w:hint="eastAsia"/>
          <w:sz w:val="24"/>
          <w:szCs w:val="24"/>
        </w:rPr>
        <w:t>5%</w:t>
      </w:r>
      <w:r w:rsidRPr="00A86C81">
        <w:rPr>
          <w:rFonts w:hint="eastAsia"/>
          <w:sz w:val="24"/>
          <w:szCs w:val="24"/>
        </w:rPr>
        <w:t>。</w:t>
      </w:r>
    </w:p>
    <w:p w:rsidR="0096293C" w:rsidRPr="00677784" w:rsidRDefault="0096293C" w:rsidP="0096293C">
      <w:pPr>
        <w:rPr>
          <w:b/>
          <w:sz w:val="24"/>
          <w:szCs w:val="24"/>
        </w:rPr>
      </w:pPr>
      <w:r>
        <w:rPr>
          <w:rFonts w:hint="eastAsia"/>
          <w:b/>
          <w:bCs/>
          <w:sz w:val="24"/>
          <w:szCs w:val="24"/>
        </w:rPr>
        <w:t>22</w:t>
      </w:r>
      <w:r w:rsidRPr="00677784">
        <w:rPr>
          <w:rFonts w:hint="eastAsia"/>
          <w:b/>
          <w:bCs/>
          <w:sz w:val="24"/>
          <w:szCs w:val="24"/>
        </w:rPr>
        <w:t xml:space="preserve">. </w:t>
      </w:r>
      <w:r>
        <w:rPr>
          <w:rFonts w:hint="eastAsia"/>
          <w:b/>
          <w:bCs/>
          <w:sz w:val="24"/>
          <w:szCs w:val="24"/>
        </w:rPr>
        <w:t>以下关于凯恩斯</w:t>
      </w:r>
      <w:r w:rsidRPr="00677784">
        <w:rPr>
          <w:rFonts w:hint="eastAsia"/>
          <w:b/>
          <w:bCs/>
          <w:sz w:val="24"/>
          <w:szCs w:val="24"/>
        </w:rPr>
        <w:t>货币政策传导机制理论正确的有（</w:t>
      </w:r>
      <w:r w:rsidRPr="00677784">
        <w:rPr>
          <w:rFonts w:hint="eastAsia"/>
          <w:b/>
          <w:bCs/>
          <w:sz w:val="24"/>
          <w:szCs w:val="24"/>
        </w:rPr>
        <w:t xml:space="preserve">   </w:t>
      </w:r>
      <w:r>
        <w:rPr>
          <w:rFonts w:hint="eastAsia"/>
          <w:b/>
          <w:bCs/>
          <w:sz w:val="24"/>
          <w:szCs w:val="24"/>
        </w:rPr>
        <w:t xml:space="preserve">      </w:t>
      </w:r>
      <w:r w:rsidRPr="00677784">
        <w:rPr>
          <w:rFonts w:hint="eastAsia"/>
          <w:b/>
          <w:bCs/>
          <w:sz w:val="24"/>
          <w:szCs w:val="24"/>
        </w:rPr>
        <w:t xml:space="preserve">  </w:t>
      </w:r>
      <w:r w:rsidRPr="00677784">
        <w:rPr>
          <w:rFonts w:hint="eastAsia"/>
          <w:b/>
          <w:bCs/>
          <w:sz w:val="24"/>
          <w:szCs w:val="24"/>
        </w:rPr>
        <w:t>）</w:t>
      </w:r>
    </w:p>
    <w:p w:rsidR="0096293C" w:rsidRPr="00A86C81" w:rsidRDefault="0096293C" w:rsidP="0096293C">
      <w:pPr>
        <w:rPr>
          <w:sz w:val="24"/>
          <w:szCs w:val="24"/>
        </w:rPr>
      </w:pPr>
      <w:r w:rsidRPr="00A86C81">
        <w:rPr>
          <w:rFonts w:hint="eastAsia"/>
          <w:bCs/>
          <w:sz w:val="24"/>
          <w:szCs w:val="24"/>
        </w:rPr>
        <w:t xml:space="preserve">A. </w:t>
      </w:r>
      <w:r w:rsidRPr="00A86C81">
        <w:rPr>
          <w:rFonts w:hint="eastAsia"/>
          <w:bCs/>
          <w:sz w:val="24"/>
          <w:szCs w:val="24"/>
        </w:rPr>
        <w:t>强调</w:t>
      </w:r>
      <w:r w:rsidRPr="00A86C81">
        <w:rPr>
          <w:rFonts w:hint="eastAsia"/>
          <w:sz w:val="24"/>
          <w:szCs w:val="24"/>
        </w:rPr>
        <w:t>货币供给与利率的关系以及利率与投资的关系；</w:t>
      </w:r>
    </w:p>
    <w:p w:rsidR="0096293C" w:rsidRPr="00A86C81" w:rsidRDefault="0096293C" w:rsidP="0096293C">
      <w:pPr>
        <w:rPr>
          <w:sz w:val="24"/>
          <w:szCs w:val="24"/>
        </w:rPr>
      </w:pPr>
      <w:r w:rsidRPr="00A86C81">
        <w:rPr>
          <w:rFonts w:hint="eastAsia"/>
          <w:sz w:val="24"/>
          <w:szCs w:val="24"/>
        </w:rPr>
        <w:t xml:space="preserve">B. </w:t>
      </w:r>
      <w:r w:rsidRPr="00A86C81">
        <w:rPr>
          <w:rFonts w:hint="eastAsia"/>
          <w:sz w:val="24"/>
          <w:szCs w:val="24"/>
        </w:rPr>
        <w:t>其传导机制是：宽松货币政策</w:t>
      </w:r>
      <w:r w:rsidRPr="00A86C81">
        <w:rPr>
          <w:rFonts w:hint="eastAsia"/>
          <w:sz w:val="24"/>
          <w:szCs w:val="24"/>
        </w:rPr>
        <w:sym w:font="Symbol" w:char="00AE"/>
      </w:r>
      <w:r w:rsidRPr="00A86C81">
        <w:rPr>
          <w:rFonts w:hint="eastAsia"/>
          <w:sz w:val="24"/>
          <w:szCs w:val="24"/>
        </w:rPr>
        <w:t>R</w:t>
      </w:r>
      <w:r w:rsidRPr="00A86C81">
        <w:rPr>
          <w:rFonts w:hint="eastAsia"/>
          <w:sz w:val="24"/>
          <w:szCs w:val="24"/>
        </w:rPr>
        <w:t>↓</w:t>
      </w:r>
      <w:r w:rsidRPr="00A86C81">
        <w:rPr>
          <w:rFonts w:hint="eastAsia"/>
          <w:sz w:val="24"/>
          <w:szCs w:val="24"/>
        </w:rPr>
        <w:sym w:font="Symbol" w:char="00AE"/>
      </w:r>
      <w:r w:rsidRPr="00A86C81">
        <w:rPr>
          <w:rFonts w:hint="eastAsia"/>
          <w:sz w:val="24"/>
          <w:szCs w:val="24"/>
        </w:rPr>
        <w:t>Ms</w:t>
      </w:r>
      <w:r w:rsidRPr="00A86C81">
        <w:rPr>
          <w:rFonts w:hint="eastAsia"/>
          <w:sz w:val="24"/>
          <w:szCs w:val="24"/>
        </w:rPr>
        <w:sym w:font="Symbol" w:char="00AD"/>
      </w:r>
      <w:r w:rsidRPr="00A86C81">
        <w:rPr>
          <w:rFonts w:hint="eastAsia"/>
          <w:sz w:val="24"/>
          <w:szCs w:val="24"/>
        </w:rPr>
        <w:sym w:font="Symbol" w:char="00AE"/>
      </w:r>
      <w:r w:rsidRPr="00A86C81">
        <w:rPr>
          <w:rFonts w:hint="eastAsia"/>
          <w:sz w:val="24"/>
          <w:szCs w:val="24"/>
        </w:rPr>
        <w:t>i</w:t>
      </w:r>
      <w:r w:rsidRPr="00A86C81">
        <w:rPr>
          <w:rFonts w:hint="eastAsia"/>
          <w:sz w:val="24"/>
          <w:szCs w:val="24"/>
        </w:rPr>
        <w:sym w:font="Symbol" w:char="00AF"/>
      </w:r>
      <w:r w:rsidRPr="00A86C81">
        <w:rPr>
          <w:rFonts w:hint="eastAsia"/>
          <w:sz w:val="24"/>
          <w:szCs w:val="24"/>
        </w:rPr>
        <w:sym w:font="Symbol" w:char="00AE"/>
      </w:r>
      <w:r w:rsidRPr="00A86C81">
        <w:rPr>
          <w:rFonts w:hint="eastAsia"/>
          <w:sz w:val="24"/>
          <w:szCs w:val="24"/>
        </w:rPr>
        <w:t>I</w:t>
      </w:r>
      <w:r w:rsidRPr="00A86C81">
        <w:rPr>
          <w:rFonts w:hint="eastAsia"/>
          <w:sz w:val="24"/>
          <w:szCs w:val="24"/>
        </w:rPr>
        <w:sym w:font="Symbol" w:char="00AD"/>
      </w:r>
      <w:r w:rsidRPr="00A86C81">
        <w:rPr>
          <w:rFonts w:hint="eastAsia"/>
          <w:sz w:val="24"/>
          <w:szCs w:val="24"/>
        </w:rPr>
        <w:sym w:font="Symbol" w:char="00AE"/>
      </w:r>
      <w:r w:rsidRPr="00A86C81">
        <w:rPr>
          <w:rFonts w:hint="eastAsia"/>
          <w:sz w:val="24"/>
          <w:szCs w:val="24"/>
        </w:rPr>
        <w:t>y</w:t>
      </w:r>
      <w:r w:rsidRPr="00A86C81">
        <w:rPr>
          <w:rFonts w:hint="eastAsia"/>
          <w:sz w:val="24"/>
          <w:szCs w:val="24"/>
        </w:rPr>
        <w:sym w:font="Symbol" w:char="00AD"/>
      </w:r>
      <w:r w:rsidRPr="00A86C81">
        <w:rPr>
          <w:rFonts w:hint="eastAsia"/>
          <w:sz w:val="24"/>
          <w:szCs w:val="24"/>
        </w:rPr>
        <w:sym w:font="Symbol" w:char="00AE"/>
      </w:r>
      <w:r w:rsidRPr="00A86C81">
        <w:rPr>
          <w:rFonts w:hint="eastAsia"/>
          <w:sz w:val="24"/>
          <w:szCs w:val="24"/>
        </w:rPr>
        <w:t>P</w:t>
      </w:r>
      <w:r w:rsidRPr="00A86C81">
        <w:rPr>
          <w:rFonts w:hint="eastAsia"/>
          <w:sz w:val="24"/>
          <w:szCs w:val="24"/>
        </w:rPr>
        <w:sym w:font="Symbol" w:char="00AD"/>
      </w:r>
      <w:r w:rsidRPr="00A86C81">
        <w:rPr>
          <w:rFonts w:hint="eastAsia"/>
          <w:sz w:val="24"/>
          <w:szCs w:val="24"/>
        </w:rPr>
        <w:t xml:space="preserve"> </w:t>
      </w:r>
      <w:r w:rsidRPr="00A86C81">
        <w:rPr>
          <w:rFonts w:hint="eastAsia"/>
          <w:sz w:val="24"/>
          <w:szCs w:val="24"/>
        </w:rPr>
        <w:t>；</w:t>
      </w:r>
    </w:p>
    <w:p w:rsidR="0096293C" w:rsidRPr="00A86C81" w:rsidRDefault="0096293C" w:rsidP="0096293C">
      <w:pPr>
        <w:rPr>
          <w:sz w:val="24"/>
          <w:szCs w:val="24"/>
        </w:rPr>
      </w:pPr>
      <w:r w:rsidRPr="00A86C81">
        <w:rPr>
          <w:rFonts w:hint="eastAsia"/>
          <w:sz w:val="24"/>
          <w:szCs w:val="24"/>
        </w:rPr>
        <w:t xml:space="preserve">C. </w:t>
      </w:r>
      <w:r w:rsidRPr="00A86C81">
        <w:rPr>
          <w:rFonts w:hint="eastAsia"/>
          <w:sz w:val="24"/>
          <w:szCs w:val="24"/>
        </w:rPr>
        <w:t>货币供应量增加要通过利率下降环节才能促进总产量增加；</w:t>
      </w:r>
    </w:p>
    <w:p w:rsidR="0096293C" w:rsidRPr="00A86C81" w:rsidRDefault="0096293C" w:rsidP="0096293C">
      <w:pPr>
        <w:rPr>
          <w:sz w:val="24"/>
          <w:szCs w:val="24"/>
        </w:rPr>
      </w:pPr>
      <w:r w:rsidRPr="00A86C81">
        <w:rPr>
          <w:rFonts w:hint="eastAsia"/>
          <w:sz w:val="24"/>
          <w:szCs w:val="24"/>
        </w:rPr>
        <w:t xml:space="preserve">D. </w:t>
      </w:r>
      <w:r w:rsidRPr="00A86C81">
        <w:rPr>
          <w:rFonts w:hint="eastAsia"/>
          <w:sz w:val="24"/>
          <w:szCs w:val="24"/>
        </w:rPr>
        <w:t>中央银行买入证券也能达到同样效果；</w:t>
      </w:r>
    </w:p>
    <w:p w:rsidR="0096293C" w:rsidRPr="00A86C81" w:rsidRDefault="0096293C" w:rsidP="0096293C">
      <w:pPr>
        <w:rPr>
          <w:sz w:val="24"/>
          <w:szCs w:val="24"/>
        </w:rPr>
      </w:pPr>
      <w:r w:rsidRPr="00A86C81">
        <w:rPr>
          <w:rFonts w:hint="eastAsia"/>
          <w:sz w:val="24"/>
          <w:szCs w:val="24"/>
        </w:rPr>
        <w:t xml:space="preserve">E. </w:t>
      </w:r>
      <w:r w:rsidRPr="00A86C81">
        <w:rPr>
          <w:rFonts w:hint="eastAsia"/>
          <w:sz w:val="24"/>
          <w:szCs w:val="24"/>
        </w:rPr>
        <w:t>利率是传导机制中的关键。</w:t>
      </w:r>
    </w:p>
    <w:p w:rsidR="0096293C" w:rsidRPr="00677784" w:rsidRDefault="0096293C" w:rsidP="0096293C">
      <w:pPr>
        <w:rPr>
          <w:b/>
          <w:sz w:val="24"/>
          <w:szCs w:val="24"/>
        </w:rPr>
      </w:pPr>
      <w:r>
        <w:rPr>
          <w:rFonts w:hint="eastAsia"/>
          <w:b/>
          <w:sz w:val="24"/>
          <w:szCs w:val="24"/>
        </w:rPr>
        <w:t>23</w:t>
      </w:r>
      <w:r w:rsidRPr="00677784">
        <w:rPr>
          <w:rFonts w:hint="eastAsia"/>
          <w:b/>
          <w:sz w:val="24"/>
          <w:szCs w:val="24"/>
        </w:rPr>
        <w:t xml:space="preserve">. </w:t>
      </w:r>
      <w:r w:rsidRPr="00677784">
        <w:rPr>
          <w:rFonts w:hint="eastAsia"/>
          <w:b/>
          <w:sz w:val="24"/>
          <w:szCs w:val="24"/>
        </w:rPr>
        <w:t>以下关于托宾货币政策传导机制理论正确的有（</w:t>
      </w:r>
      <w:r w:rsidRPr="00677784">
        <w:rPr>
          <w:rFonts w:hint="eastAsia"/>
          <w:b/>
          <w:sz w:val="24"/>
          <w:szCs w:val="24"/>
        </w:rPr>
        <w:t xml:space="preserve">       </w:t>
      </w:r>
      <w:r w:rsidRPr="00677784">
        <w:rPr>
          <w:rFonts w:hint="eastAsia"/>
          <w:b/>
          <w:sz w:val="24"/>
          <w:szCs w:val="24"/>
        </w:rPr>
        <w:t>）</w:t>
      </w:r>
    </w:p>
    <w:p w:rsidR="0096293C" w:rsidRPr="00A86C81" w:rsidRDefault="0096293C" w:rsidP="0096293C">
      <w:pPr>
        <w:rPr>
          <w:sz w:val="24"/>
          <w:szCs w:val="24"/>
        </w:rPr>
      </w:pPr>
      <w:r w:rsidRPr="00A86C81">
        <w:rPr>
          <w:rFonts w:hint="eastAsia"/>
          <w:sz w:val="24"/>
          <w:szCs w:val="24"/>
        </w:rPr>
        <w:t xml:space="preserve">A. </w:t>
      </w:r>
      <w:r w:rsidRPr="00A86C81">
        <w:rPr>
          <w:rFonts w:hint="eastAsia"/>
          <w:sz w:val="24"/>
          <w:szCs w:val="24"/>
        </w:rPr>
        <w:t>认为货币政策通过对股票价格</w:t>
      </w:r>
      <w:r>
        <w:rPr>
          <w:rFonts w:hint="eastAsia"/>
          <w:sz w:val="24"/>
          <w:szCs w:val="24"/>
        </w:rPr>
        <w:t>的作用</w:t>
      </w:r>
      <w:r w:rsidRPr="00A86C81">
        <w:rPr>
          <w:rFonts w:hint="eastAsia"/>
          <w:sz w:val="24"/>
          <w:szCs w:val="24"/>
        </w:rPr>
        <w:t>也能影响投资；</w:t>
      </w:r>
    </w:p>
    <w:p w:rsidR="0096293C" w:rsidRPr="00A86C81" w:rsidRDefault="0096293C" w:rsidP="0096293C">
      <w:pPr>
        <w:rPr>
          <w:sz w:val="24"/>
          <w:szCs w:val="24"/>
        </w:rPr>
      </w:pPr>
      <w:r w:rsidRPr="00A86C81">
        <w:rPr>
          <w:rFonts w:hint="eastAsia"/>
          <w:sz w:val="24"/>
          <w:szCs w:val="24"/>
        </w:rPr>
        <w:t xml:space="preserve">B. </w:t>
      </w:r>
      <w:r w:rsidRPr="00A86C81">
        <w:rPr>
          <w:rFonts w:hint="eastAsia"/>
          <w:sz w:val="24"/>
          <w:szCs w:val="24"/>
        </w:rPr>
        <w:t>当</w:t>
      </w:r>
      <w:r w:rsidRPr="00A86C81">
        <w:rPr>
          <w:rFonts w:hint="eastAsia"/>
          <w:sz w:val="24"/>
          <w:szCs w:val="24"/>
        </w:rPr>
        <w:t>q</w:t>
      </w:r>
      <w:r w:rsidRPr="00A86C81">
        <w:rPr>
          <w:rFonts w:hint="eastAsia"/>
          <w:sz w:val="24"/>
          <w:szCs w:val="24"/>
        </w:rPr>
        <w:t>值大于</w:t>
      </w:r>
      <w:r w:rsidRPr="00A86C81">
        <w:rPr>
          <w:rFonts w:hint="eastAsia"/>
          <w:sz w:val="24"/>
          <w:szCs w:val="24"/>
        </w:rPr>
        <w:t>1</w:t>
      </w:r>
      <w:r w:rsidRPr="00A86C81">
        <w:rPr>
          <w:rFonts w:hint="eastAsia"/>
          <w:sz w:val="24"/>
          <w:szCs w:val="24"/>
        </w:rPr>
        <w:t>时即股票市价大于</w:t>
      </w:r>
      <w:r>
        <w:rPr>
          <w:rFonts w:hint="eastAsia"/>
          <w:sz w:val="24"/>
          <w:szCs w:val="24"/>
        </w:rPr>
        <w:t>资本</w:t>
      </w:r>
      <w:r w:rsidRPr="00A86C81">
        <w:rPr>
          <w:rFonts w:hint="eastAsia"/>
          <w:sz w:val="24"/>
          <w:szCs w:val="24"/>
        </w:rPr>
        <w:t>重置成本时，厂商更愿意发行股票；</w:t>
      </w:r>
    </w:p>
    <w:p w:rsidR="0096293C" w:rsidRPr="00A86C81" w:rsidRDefault="0096293C" w:rsidP="0096293C">
      <w:pPr>
        <w:rPr>
          <w:sz w:val="24"/>
          <w:szCs w:val="24"/>
        </w:rPr>
      </w:pPr>
      <w:r w:rsidRPr="00A86C81">
        <w:rPr>
          <w:rFonts w:hint="eastAsia"/>
          <w:sz w:val="24"/>
          <w:szCs w:val="24"/>
        </w:rPr>
        <w:t xml:space="preserve">C. </w:t>
      </w:r>
      <w:r>
        <w:rPr>
          <w:rFonts w:hint="eastAsia"/>
          <w:sz w:val="24"/>
          <w:szCs w:val="24"/>
        </w:rPr>
        <w:t>货币供应量增加，公众会用多余货币购买股票使</w:t>
      </w:r>
      <w:r w:rsidRPr="00A86C81">
        <w:rPr>
          <w:rFonts w:hint="eastAsia"/>
          <w:sz w:val="24"/>
          <w:szCs w:val="24"/>
        </w:rPr>
        <w:t>股票价格与</w:t>
      </w:r>
      <w:r w:rsidRPr="00A86C81">
        <w:rPr>
          <w:rFonts w:hint="eastAsia"/>
          <w:sz w:val="24"/>
          <w:szCs w:val="24"/>
        </w:rPr>
        <w:t>q</w:t>
      </w:r>
      <w:r w:rsidRPr="00A86C81">
        <w:rPr>
          <w:rFonts w:hint="eastAsia"/>
          <w:sz w:val="24"/>
          <w:szCs w:val="24"/>
        </w:rPr>
        <w:t>值提高；</w:t>
      </w:r>
    </w:p>
    <w:p w:rsidR="0096293C" w:rsidRPr="00A86C81" w:rsidRDefault="0096293C" w:rsidP="0096293C">
      <w:pPr>
        <w:rPr>
          <w:sz w:val="24"/>
          <w:szCs w:val="24"/>
        </w:rPr>
      </w:pPr>
      <w:r w:rsidRPr="00A86C81">
        <w:rPr>
          <w:rFonts w:hint="eastAsia"/>
          <w:sz w:val="24"/>
          <w:szCs w:val="24"/>
        </w:rPr>
        <w:lastRenderedPageBreak/>
        <w:t xml:space="preserve">D. </w:t>
      </w:r>
      <w:r w:rsidRPr="00A86C81">
        <w:rPr>
          <w:rFonts w:hint="eastAsia"/>
          <w:sz w:val="24"/>
          <w:szCs w:val="24"/>
        </w:rPr>
        <w:t>其传导机制是：</w:t>
      </w:r>
      <w:r w:rsidRPr="00A86C81">
        <w:rPr>
          <w:rFonts w:hint="eastAsia"/>
          <w:sz w:val="24"/>
          <w:szCs w:val="24"/>
        </w:rPr>
        <w:t>Ms</w:t>
      </w:r>
      <w:r w:rsidRPr="00A86C81">
        <w:rPr>
          <w:rFonts w:hint="eastAsia"/>
          <w:sz w:val="24"/>
          <w:szCs w:val="24"/>
        </w:rPr>
        <w:t>↓</w:t>
      </w:r>
      <w:r w:rsidRPr="00A86C81">
        <w:rPr>
          <w:rFonts w:hint="eastAsia"/>
          <w:sz w:val="24"/>
          <w:szCs w:val="24"/>
        </w:rPr>
        <w:sym w:font="Symbol" w:char="00AE"/>
      </w:r>
      <w:r w:rsidRPr="00A86C81">
        <w:rPr>
          <w:rFonts w:hint="eastAsia"/>
          <w:sz w:val="24"/>
          <w:szCs w:val="24"/>
        </w:rPr>
        <w:t>Ps</w:t>
      </w:r>
      <w:r w:rsidRPr="00A86C81">
        <w:rPr>
          <w:rFonts w:hint="eastAsia"/>
          <w:sz w:val="24"/>
          <w:szCs w:val="24"/>
        </w:rPr>
        <w:sym w:font="Symbol" w:char="00AD"/>
      </w:r>
      <w:r w:rsidRPr="00A86C81">
        <w:rPr>
          <w:rFonts w:hint="eastAsia"/>
          <w:sz w:val="24"/>
          <w:szCs w:val="24"/>
        </w:rPr>
        <w:sym w:font="Symbol" w:char="00AE"/>
      </w:r>
      <w:r w:rsidRPr="00A86C81">
        <w:rPr>
          <w:rFonts w:hint="eastAsia"/>
          <w:sz w:val="24"/>
          <w:szCs w:val="24"/>
        </w:rPr>
        <w:t>q</w:t>
      </w:r>
      <w:r w:rsidRPr="00A86C81">
        <w:rPr>
          <w:rFonts w:hint="eastAsia"/>
          <w:sz w:val="24"/>
          <w:szCs w:val="24"/>
        </w:rPr>
        <w:sym w:font="Symbol" w:char="00AD"/>
      </w:r>
      <w:r w:rsidRPr="00A86C81">
        <w:rPr>
          <w:rFonts w:hint="eastAsia"/>
          <w:sz w:val="24"/>
          <w:szCs w:val="24"/>
        </w:rPr>
        <w:sym w:font="Symbol" w:char="00AE"/>
      </w:r>
      <w:r w:rsidRPr="00A86C81">
        <w:rPr>
          <w:rFonts w:hint="eastAsia"/>
          <w:sz w:val="24"/>
          <w:szCs w:val="24"/>
        </w:rPr>
        <w:t>I</w:t>
      </w:r>
      <w:r w:rsidRPr="00A86C81">
        <w:rPr>
          <w:rFonts w:hint="eastAsia"/>
          <w:sz w:val="24"/>
          <w:szCs w:val="24"/>
        </w:rPr>
        <w:sym w:font="Symbol" w:char="00AD"/>
      </w:r>
      <w:r w:rsidRPr="00A86C81">
        <w:rPr>
          <w:rFonts w:hint="eastAsia"/>
          <w:sz w:val="24"/>
          <w:szCs w:val="24"/>
        </w:rPr>
        <w:sym w:font="Symbol" w:char="00AE"/>
      </w:r>
      <w:r w:rsidRPr="00A86C81">
        <w:rPr>
          <w:rFonts w:hint="eastAsia"/>
          <w:sz w:val="24"/>
          <w:szCs w:val="24"/>
        </w:rPr>
        <w:t>y</w:t>
      </w:r>
      <w:r w:rsidRPr="00A86C81">
        <w:rPr>
          <w:rFonts w:hint="eastAsia"/>
          <w:sz w:val="24"/>
          <w:szCs w:val="24"/>
        </w:rPr>
        <w:sym w:font="Symbol" w:char="00AD"/>
      </w:r>
      <w:r w:rsidRPr="00A86C81">
        <w:rPr>
          <w:rFonts w:hint="eastAsia"/>
          <w:sz w:val="24"/>
          <w:szCs w:val="24"/>
        </w:rPr>
        <w:t xml:space="preserve"> </w:t>
      </w:r>
      <w:r w:rsidRPr="00A86C81">
        <w:rPr>
          <w:rFonts w:hint="eastAsia"/>
          <w:sz w:val="24"/>
          <w:szCs w:val="24"/>
        </w:rPr>
        <w:t>；</w:t>
      </w:r>
    </w:p>
    <w:p w:rsidR="0096293C" w:rsidRPr="00A86C81" w:rsidRDefault="0096293C" w:rsidP="0096293C">
      <w:pPr>
        <w:rPr>
          <w:sz w:val="24"/>
          <w:szCs w:val="24"/>
        </w:rPr>
      </w:pPr>
      <w:r w:rsidRPr="00A86C81">
        <w:rPr>
          <w:rFonts w:hint="eastAsia"/>
          <w:sz w:val="24"/>
          <w:szCs w:val="24"/>
        </w:rPr>
        <w:t>E. q</w:t>
      </w:r>
      <w:r w:rsidRPr="00A86C81">
        <w:rPr>
          <w:rFonts w:hint="eastAsia"/>
          <w:sz w:val="24"/>
          <w:szCs w:val="24"/>
        </w:rPr>
        <w:t>值提高且大于</w:t>
      </w:r>
      <w:r w:rsidRPr="00A86C81">
        <w:rPr>
          <w:rFonts w:hint="eastAsia"/>
          <w:sz w:val="24"/>
          <w:szCs w:val="24"/>
        </w:rPr>
        <w:t>1</w:t>
      </w:r>
      <w:r w:rsidRPr="00A86C81">
        <w:rPr>
          <w:rFonts w:hint="eastAsia"/>
          <w:sz w:val="24"/>
          <w:szCs w:val="24"/>
        </w:rPr>
        <w:t>是关键环节。</w:t>
      </w:r>
    </w:p>
    <w:p w:rsidR="0096293C" w:rsidRPr="00677784" w:rsidRDefault="0096293C" w:rsidP="0096293C">
      <w:pPr>
        <w:rPr>
          <w:b/>
          <w:sz w:val="24"/>
          <w:szCs w:val="24"/>
        </w:rPr>
      </w:pPr>
      <w:r>
        <w:rPr>
          <w:rFonts w:hint="eastAsia"/>
          <w:b/>
          <w:sz w:val="24"/>
          <w:szCs w:val="24"/>
        </w:rPr>
        <w:t>24</w:t>
      </w:r>
      <w:r w:rsidRPr="00677784">
        <w:rPr>
          <w:rFonts w:hint="eastAsia"/>
          <w:b/>
          <w:sz w:val="24"/>
          <w:szCs w:val="24"/>
        </w:rPr>
        <w:t xml:space="preserve">. </w:t>
      </w:r>
      <w:r w:rsidRPr="00677784">
        <w:rPr>
          <w:rFonts w:hint="eastAsia"/>
          <w:b/>
          <w:sz w:val="24"/>
          <w:szCs w:val="24"/>
        </w:rPr>
        <w:t>货币主义与凯恩斯主义货币传导机制的差异在于（</w:t>
      </w:r>
      <w:r w:rsidRPr="00677784">
        <w:rPr>
          <w:rFonts w:hint="eastAsia"/>
          <w:b/>
          <w:sz w:val="24"/>
          <w:szCs w:val="24"/>
        </w:rPr>
        <w:t xml:space="preserve">         </w:t>
      </w:r>
      <w:r w:rsidRPr="00677784">
        <w:rPr>
          <w:rFonts w:hint="eastAsia"/>
          <w:b/>
          <w:sz w:val="24"/>
          <w:szCs w:val="24"/>
        </w:rPr>
        <w:t>）</w:t>
      </w:r>
    </w:p>
    <w:p w:rsidR="0096293C" w:rsidRPr="00A86C81" w:rsidRDefault="0096293C" w:rsidP="0096293C">
      <w:pPr>
        <w:rPr>
          <w:sz w:val="24"/>
          <w:szCs w:val="24"/>
        </w:rPr>
      </w:pPr>
      <w:r w:rsidRPr="00A86C81">
        <w:rPr>
          <w:rFonts w:hint="eastAsia"/>
          <w:sz w:val="24"/>
          <w:szCs w:val="24"/>
        </w:rPr>
        <w:t xml:space="preserve">A. </w:t>
      </w:r>
      <w:r w:rsidRPr="00A86C81">
        <w:rPr>
          <w:rFonts w:hint="eastAsia"/>
          <w:sz w:val="24"/>
          <w:szCs w:val="24"/>
        </w:rPr>
        <w:t>凯恩斯主义认为货币供应量扩大能够降低利率，货币政策才有效；</w:t>
      </w:r>
    </w:p>
    <w:p w:rsidR="0096293C" w:rsidRPr="00A86C81" w:rsidRDefault="0096293C" w:rsidP="0096293C">
      <w:pPr>
        <w:rPr>
          <w:sz w:val="24"/>
          <w:szCs w:val="24"/>
        </w:rPr>
      </w:pPr>
      <w:r w:rsidRPr="00A86C81">
        <w:rPr>
          <w:rFonts w:hint="eastAsia"/>
          <w:sz w:val="24"/>
          <w:szCs w:val="24"/>
        </w:rPr>
        <w:t xml:space="preserve">B. </w:t>
      </w:r>
      <w:r w:rsidRPr="00A86C81">
        <w:rPr>
          <w:rFonts w:hint="eastAsia"/>
          <w:sz w:val="24"/>
          <w:szCs w:val="24"/>
        </w:rPr>
        <w:t>货币主义不重视利率在传导机制中的作用；</w:t>
      </w:r>
      <w:r w:rsidRPr="00A86C81">
        <w:rPr>
          <w:sz w:val="24"/>
          <w:szCs w:val="24"/>
        </w:rPr>
        <w:t xml:space="preserve"> </w:t>
      </w:r>
    </w:p>
    <w:p w:rsidR="0096293C" w:rsidRPr="00A86C81" w:rsidRDefault="0096293C" w:rsidP="0096293C">
      <w:pPr>
        <w:rPr>
          <w:sz w:val="24"/>
          <w:szCs w:val="24"/>
        </w:rPr>
      </w:pPr>
      <w:r w:rsidRPr="00A86C81">
        <w:rPr>
          <w:rFonts w:hint="eastAsia"/>
          <w:sz w:val="24"/>
          <w:szCs w:val="24"/>
        </w:rPr>
        <w:t xml:space="preserve">C. </w:t>
      </w:r>
      <w:r w:rsidRPr="00A86C81">
        <w:rPr>
          <w:rFonts w:hint="eastAsia"/>
          <w:sz w:val="24"/>
          <w:szCs w:val="24"/>
        </w:rPr>
        <w:t>凯恩斯主义认为货币供应量增加对国民收入的影响是间接的；</w:t>
      </w:r>
    </w:p>
    <w:p w:rsidR="0096293C" w:rsidRPr="00A86C81" w:rsidRDefault="0096293C" w:rsidP="0096293C">
      <w:pPr>
        <w:rPr>
          <w:sz w:val="24"/>
          <w:szCs w:val="24"/>
        </w:rPr>
      </w:pPr>
      <w:r w:rsidRPr="00A86C81">
        <w:rPr>
          <w:rFonts w:hint="eastAsia"/>
          <w:sz w:val="24"/>
          <w:szCs w:val="24"/>
        </w:rPr>
        <w:t xml:space="preserve">D. </w:t>
      </w:r>
      <w:r w:rsidRPr="00A86C81">
        <w:rPr>
          <w:rFonts w:hint="eastAsia"/>
          <w:sz w:val="24"/>
          <w:szCs w:val="24"/>
        </w:rPr>
        <w:t>货币主义认为货币供应量增加对国民收入的影响是直接的；</w:t>
      </w:r>
    </w:p>
    <w:p w:rsidR="0096293C" w:rsidRPr="00A86C81" w:rsidRDefault="0096293C" w:rsidP="0096293C">
      <w:pPr>
        <w:rPr>
          <w:sz w:val="24"/>
          <w:szCs w:val="24"/>
        </w:rPr>
      </w:pPr>
      <w:r w:rsidRPr="00A86C81">
        <w:rPr>
          <w:rFonts w:hint="eastAsia"/>
          <w:sz w:val="24"/>
          <w:szCs w:val="24"/>
        </w:rPr>
        <w:t xml:space="preserve">E. </w:t>
      </w:r>
      <w:r w:rsidRPr="00A86C81">
        <w:rPr>
          <w:rFonts w:hint="eastAsia"/>
          <w:sz w:val="24"/>
          <w:szCs w:val="24"/>
        </w:rPr>
        <w:t>两者都认为货币供应量增加会提高实际国民收入或实际产量。</w:t>
      </w:r>
    </w:p>
    <w:p w:rsidR="0096293C" w:rsidRPr="00A86C81" w:rsidRDefault="0096293C" w:rsidP="0096293C">
      <w:pPr>
        <w:rPr>
          <w:sz w:val="24"/>
          <w:szCs w:val="24"/>
        </w:rPr>
      </w:pPr>
      <w:r>
        <w:rPr>
          <w:rFonts w:hint="eastAsia"/>
          <w:b/>
          <w:sz w:val="24"/>
          <w:szCs w:val="24"/>
        </w:rPr>
        <w:t>25</w:t>
      </w:r>
      <w:r w:rsidRPr="00677784">
        <w:rPr>
          <w:rFonts w:hint="eastAsia"/>
          <w:b/>
          <w:sz w:val="24"/>
          <w:szCs w:val="24"/>
        </w:rPr>
        <w:t xml:space="preserve">. </w:t>
      </w:r>
      <w:r w:rsidRPr="00677784">
        <w:rPr>
          <w:rFonts w:hint="eastAsia"/>
          <w:b/>
          <w:sz w:val="24"/>
          <w:szCs w:val="24"/>
        </w:rPr>
        <w:t>以下哪些因素</w:t>
      </w:r>
      <w:r>
        <w:rPr>
          <w:rFonts w:hint="eastAsia"/>
          <w:b/>
          <w:sz w:val="24"/>
          <w:szCs w:val="24"/>
        </w:rPr>
        <w:t>影响货币政策效果</w:t>
      </w:r>
      <w:r w:rsidRPr="00677784">
        <w:rPr>
          <w:rFonts w:hint="eastAsia"/>
          <w:b/>
          <w:sz w:val="24"/>
          <w:szCs w:val="24"/>
        </w:rPr>
        <w:t>（</w:t>
      </w:r>
      <w:r w:rsidRPr="00677784">
        <w:rPr>
          <w:rFonts w:hint="eastAsia"/>
          <w:b/>
          <w:sz w:val="24"/>
          <w:szCs w:val="24"/>
        </w:rPr>
        <w:t xml:space="preserve">        </w:t>
      </w:r>
      <w:r>
        <w:rPr>
          <w:rFonts w:hint="eastAsia"/>
          <w:b/>
          <w:sz w:val="24"/>
          <w:szCs w:val="24"/>
        </w:rPr>
        <w:t xml:space="preserve">  </w:t>
      </w:r>
      <w:r w:rsidRPr="00677784">
        <w:rPr>
          <w:rFonts w:hint="eastAsia"/>
          <w:b/>
          <w:sz w:val="24"/>
          <w:szCs w:val="24"/>
        </w:rPr>
        <w:t xml:space="preserve"> </w:t>
      </w:r>
      <w:r w:rsidRPr="00677784">
        <w:rPr>
          <w:rFonts w:hint="eastAsia"/>
          <w:b/>
          <w:sz w:val="24"/>
          <w:szCs w:val="24"/>
        </w:rPr>
        <w:t>）</w:t>
      </w:r>
      <w:r w:rsidRPr="00A86C81">
        <w:rPr>
          <w:rFonts w:hint="eastAsia"/>
          <w:sz w:val="24"/>
          <w:szCs w:val="24"/>
        </w:rPr>
        <w:br/>
        <w:t xml:space="preserve">A. </w:t>
      </w:r>
      <w:r w:rsidRPr="00A86C81">
        <w:rPr>
          <w:rFonts w:hint="eastAsia"/>
          <w:sz w:val="24"/>
          <w:szCs w:val="24"/>
        </w:rPr>
        <w:t>货币乘数</w:t>
      </w:r>
      <w:r w:rsidRPr="00A86C81">
        <w:rPr>
          <w:rFonts w:hint="eastAsia"/>
          <w:sz w:val="24"/>
          <w:szCs w:val="24"/>
        </w:rPr>
        <w:t xml:space="preserve">        B. </w:t>
      </w:r>
      <w:r w:rsidRPr="00A86C81">
        <w:rPr>
          <w:rFonts w:hint="eastAsia"/>
          <w:sz w:val="24"/>
          <w:szCs w:val="24"/>
        </w:rPr>
        <w:t>货币政策时滞</w:t>
      </w:r>
      <w:r w:rsidRPr="00A86C81">
        <w:rPr>
          <w:rFonts w:hint="eastAsia"/>
          <w:sz w:val="24"/>
          <w:szCs w:val="24"/>
        </w:rPr>
        <w:t xml:space="preserve">             C. </w:t>
      </w:r>
      <w:r w:rsidRPr="00A86C81">
        <w:rPr>
          <w:rFonts w:hint="eastAsia"/>
          <w:sz w:val="24"/>
          <w:szCs w:val="24"/>
        </w:rPr>
        <w:t>货币流通速度</w:t>
      </w:r>
      <w:r w:rsidRPr="00A86C81">
        <w:rPr>
          <w:rFonts w:hint="eastAsia"/>
          <w:sz w:val="24"/>
          <w:szCs w:val="24"/>
        </w:rPr>
        <w:t xml:space="preserve"> </w:t>
      </w:r>
    </w:p>
    <w:p w:rsidR="0096293C" w:rsidRPr="00A86C81" w:rsidRDefault="0096293C" w:rsidP="0096293C">
      <w:pPr>
        <w:rPr>
          <w:sz w:val="24"/>
          <w:szCs w:val="24"/>
        </w:rPr>
      </w:pPr>
      <w:r w:rsidRPr="00A86C81">
        <w:rPr>
          <w:rFonts w:hint="eastAsia"/>
          <w:sz w:val="24"/>
          <w:szCs w:val="24"/>
        </w:rPr>
        <w:t xml:space="preserve">D. </w:t>
      </w:r>
      <w:r w:rsidRPr="00A86C81">
        <w:rPr>
          <w:rFonts w:hint="eastAsia"/>
          <w:sz w:val="24"/>
          <w:szCs w:val="24"/>
        </w:rPr>
        <w:t>金融创新</w:t>
      </w:r>
      <w:r w:rsidRPr="00A86C81">
        <w:rPr>
          <w:rFonts w:hint="eastAsia"/>
          <w:sz w:val="24"/>
          <w:szCs w:val="24"/>
        </w:rPr>
        <w:t xml:space="preserve">        E. </w:t>
      </w:r>
      <w:r w:rsidRPr="00A86C81">
        <w:rPr>
          <w:rFonts w:hint="eastAsia"/>
          <w:sz w:val="24"/>
          <w:szCs w:val="24"/>
        </w:rPr>
        <w:t>央行结构</w:t>
      </w:r>
    </w:p>
    <w:p w:rsidR="0096293C" w:rsidRPr="00C55612" w:rsidRDefault="0096293C">
      <w:pPr>
        <w:rPr>
          <w:rFonts w:ascii="宋体" w:eastAsia="宋体" w:hAnsi="宋体"/>
          <w:sz w:val="24"/>
          <w:szCs w:val="24"/>
        </w:rPr>
      </w:pPr>
    </w:p>
    <w:p w:rsidR="00A75219" w:rsidRDefault="004C659C">
      <w:pPr>
        <w:rPr>
          <w:rFonts w:ascii="宋体" w:eastAsia="宋体" w:hAnsi="宋体"/>
          <w:sz w:val="24"/>
          <w:szCs w:val="24"/>
        </w:rPr>
      </w:pPr>
      <w:r w:rsidRPr="009C52B7">
        <w:rPr>
          <w:rFonts w:ascii="黑体" w:eastAsia="黑体" w:hAnsi="黑体" w:hint="eastAsia"/>
          <w:b/>
          <w:sz w:val="24"/>
          <w:szCs w:val="24"/>
        </w:rPr>
        <w:t>二  判断正误，以下陈述正确的打√，错误的打×。</w:t>
      </w:r>
    </w:p>
    <w:p w:rsidR="006642E0" w:rsidRPr="0071706D" w:rsidRDefault="0096293C">
      <w:pPr>
        <w:rPr>
          <w:rFonts w:ascii="宋体" w:eastAsia="宋体" w:hAnsi="宋体"/>
          <w:sz w:val="24"/>
          <w:szCs w:val="24"/>
        </w:rPr>
      </w:pPr>
      <w:r>
        <w:rPr>
          <w:rFonts w:ascii="宋体" w:eastAsia="宋体" w:hAnsi="宋体" w:hint="eastAsia"/>
          <w:sz w:val="24"/>
          <w:szCs w:val="24"/>
        </w:rPr>
        <w:t>1</w:t>
      </w:r>
      <w:r w:rsidR="009E4962" w:rsidRPr="0071706D">
        <w:rPr>
          <w:rFonts w:ascii="宋体" w:eastAsia="宋体" w:hAnsi="宋体" w:hint="eastAsia"/>
          <w:sz w:val="24"/>
          <w:szCs w:val="24"/>
        </w:rPr>
        <w:t>. 平方根定律认为，交易性货币需求与利率</w:t>
      </w:r>
      <w:r w:rsidR="005E1917" w:rsidRPr="0071706D">
        <w:rPr>
          <w:rFonts w:ascii="宋体" w:eastAsia="宋体" w:hAnsi="宋体" w:hint="eastAsia"/>
          <w:sz w:val="24"/>
          <w:szCs w:val="24"/>
        </w:rPr>
        <w:t>不</w:t>
      </w:r>
      <w:r w:rsidR="009E4962" w:rsidRPr="0071706D">
        <w:rPr>
          <w:rFonts w:ascii="宋体" w:eastAsia="宋体" w:hAnsi="宋体" w:hint="eastAsia"/>
          <w:sz w:val="24"/>
          <w:szCs w:val="24"/>
        </w:rPr>
        <w:t>相关</w:t>
      </w:r>
      <w:r w:rsidR="005E1917" w:rsidRPr="0071706D">
        <w:rPr>
          <w:rFonts w:ascii="宋体" w:eastAsia="宋体" w:hAnsi="宋体" w:hint="eastAsia"/>
          <w:sz w:val="24"/>
          <w:szCs w:val="24"/>
        </w:rPr>
        <w:t>。（       ）</w:t>
      </w:r>
    </w:p>
    <w:p w:rsidR="005E1917" w:rsidRPr="0071706D" w:rsidRDefault="005E1917">
      <w:pPr>
        <w:rPr>
          <w:rFonts w:ascii="宋体" w:eastAsia="宋体" w:hAnsi="宋体"/>
          <w:sz w:val="24"/>
          <w:szCs w:val="24"/>
        </w:rPr>
      </w:pPr>
    </w:p>
    <w:p w:rsidR="005E1917" w:rsidRPr="0071706D" w:rsidRDefault="0096293C">
      <w:pPr>
        <w:rPr>
          <w:rFonts w:ascii="宋体" w:eastAsia="宋体" w:hAnsi="宋体"/>
          <w:sz w:val="24"/>
          <w:szCs w:val="24"/>
        </w:rPr>
      </w:pPr>
      <w:r>
        <w:rPr>
          <w:rFonts w:ascii="宋体" w:eastAsia="宋体" w:hAnsi="宋体" w:hint="eastAsia"/>
          <w:sz w:val="24"/>
          <w:szCs w:val="24"/>
        </w:rPr>
        <w:t>2</w:t>
      </w:r>
      <w:r w:rsidR="005E1917" w:rsidRPr="0071706D">
        <w:rPr>
          <w:rFonts w:ascii="宋体" w:eastAsia="宋体" w:hAnsi="宋体" w:hint="eastAsia"/>
          <w:sz w:val="24"/>
          <w:szCs w:val="24"/>
        </w:rPr>
        <w:t>. 惠伦模型认为，预防性货币需求与利率是相关的。（        ）</w:t>
      </w:r>
    </w:p>
    <w:p w:rsidR="005E1917" w:rsidRPr="0071706D" w:rsidRDefault="005E1917">
      <w:pPr>
        <w:rPr>
          <w:rFonts w:ascii="宋体" w:eastAsia="宋体" w:hAnsi="宋体"/>
          <w:sz w:val="24"/>
          <w:szCs w:val="24"/>
        </w:rPr>
      </w:pPr>
    </w:p>
    <w:p w:rsidR="007D7B23" w:rsidRDefault="0096293C">
      <w:pPr>
        <w:rPr>
          <w:rFonts w:ascii="宋体" w:eastAsia="宋体" w:hAnsi="宋体" w:hint="eastAsia"/>
          <w:sz w:val="24"/>
          <w:szCs w:val="24"/>
        </w:rPr>
      </w:pPr>
      <w:r>
        <w:rPr>
          <w:rFonts w:ascii="宋体" w:eastAsia="宋体" w:hAnsi="宋体" w:hint="eastAsia"/>
          <w:sz w:val="24"/>
          <w:szCs w:val="24"/>
        </w:rPr>
        <w:t>3</w:t>
      </w:r>
      <w:r w:rsidR="0058709C" w:rsidRPr="0071706D">
        <w:rPr>
          <w:rFonts w:ascii="宋体" w:eastAsia="宋体" w:hAnsi="宋体" w:hint="eastAsia"/>
          <w:sz w:val="24"/>
          <w:szCs w:val="24"/>
        </w:rPr>
        <w:t xml:space="preserve">. </w:t>
      </w:r>
      <w:r w:rsidR="00D873DA" w:rsidRPr="0071706D">
        <w:rPr>
          <w:rFonts w:ascii="宋体" w:eastAsia="宋体" w:hAnsi="宋体" w:hint="eastAsia"/>
          <w:sz w:val="24"/>
          <w:szCs w:val="24"/>
        </w:rPr>
        <w:t>金融创新导致中央银行货币供给控制力上升。（      ）</w:t>
      </w:r>
    </w:p>
    <w:p w:rsidR="0096293C" w:rsidRDefault="0096293C">
      <w:pPr>
        <w:rPr>
          <w:rFonts w:ascii="宋体" w:eastAsia="宋体" w:hAnsi="宋体" w:hint="eastAsia"/>
          <w:sz w:val="24"/>
          <w:szCs w:val="24"/>
        </w:rPr>
      </w:pPr>
    </w:p>
    <w:p w:rsidR="0096293C" w:rsidRPr="00A86C81" w:rsidRDefault="0096293C" w:rsidP="0096293C">
      <w:pPr>
        <w:ind w:left="360" w:hangingChars="150" w:hanging="360"/>
        <w:rPr>
          <w:sz w:val="24"/>
          <w:szCs w:val="24"/>
        </w:rPr>
      </w:pPr>
      <w:r w:rsidRPr="00A86C81">
        <w:rPr>
          <w:rFonts w:hint="eastAsia"/>
          <w:sz w:val="24"/>
          <w:szCs w:val="24"/>
        </w:rPr>
        <w:t xml:space="preserve">4. </w:t>
      </w:r>
      <w:r w:rsidRPr="00A86C81">
        <w:rPr>
          <w:rFonts w:hint="eastAsia"/>
          <w:sz w:val="24"/>
          <w:szCs w:val="24"/>
        </w:rPr>
        <w:t>存款准备金政策影响存款货币机构资产和负债的扩张与收缩，调节货币供应量。（</w:t>
      </w:r>
      <w:r w:rsidRPr="00A86C81">
        <w:rPr>
          <w:rFonts w:hint="eastAsia"/>
          <w:sz w:val="24"/>
          <w:szCs w:val="24"/>
        </w:rPr>
        <w:t xml:space="preserve"> </w:t>
      </w:r>
      <w:r>
        <w:rPr>
          <w:rFonts w:hint="eastAsia"/>
          <w:sz w:val="24"/>
          <w:szCs w:val="24"/>
        </w:rPr>
        <w:t xml:space="preserve">   </w:t>
      </w:r>
      <w:r w:rsidRPr="00A86C81">
        <w:rPr>
          <w:rFonts w:hint="eastAsia"/>
          <w:sz w:val="24"/>
          <w:szCs w:val="24"/>
        </w:rPr>
        <w:t xml:space="preserve">  </w:t>
      </w:r>
      <w:r w:rsidRPr="00A86C81">
        <w:rPr>
          <w:rFonts w:hint="eastAsia"/>
          <w:sz w:val="24"/>
          <w:szCs w:val="24"/>
        </w:rPr>
        <w:t>）</w:t>
      </w:r>
    </w:p>
    <w:p w:rsidR="0096293C" w:rsidRPr="00A86C81" w:rsidRDefault="0096293C" w:rsidP="0096293C">
      <w:pPr>
        <w:rPr>
          <w:sz w:val="24"/>
          <w:szCs w:val="24"/>
        </w:rPr>
      </w:pPr>
    </w:p>
    <w:p w:rsidR="0096293C" w:rsidRPr="00A86C81" w:rsidRDefault="0096293C" w:rsidP="0096293C">
      <w:pPr>
        <w:rPr>
          <w:sz w:val="24"/>
          <w:szCs w:val="24"/>
        </w:rPr>
      </w:pPr>
      <w:r w:rsidRPr="00A86C81">
        <w:rPr>
          <w:rFonts w:hint="eastAsia"/>
          <w:sz w:val="24"/>
          <w:szCs w:val="24"/>
        </w:rPr>
        <w:t xml:space="preserve">5. </w:t>
      </w:r>
      <w:r w:rsidRPr="00A86C81">
        <w:rPr>
          <w:rFonts w:hint="eastAsia"/>
          <w:sz w:val="24"/>
          <w:szCs w:val="24"/>
        </w:rPr>
        <w:t>央行通过在公开市场买卖证券，只影响货币供应量不影响利率。（</w:t>
      </w:r>
      <w:r w:rsidRPr="00A86C81">
        <w:rPr>
          <w:rFonts w:hint="eastAsia"/>
          <w:sz w:val="24"/>
          <w:szCs w:val="24"/>
        </w:rPr>
        <w:t xml:space="preserve">        </w:t>
      </w:r>
      <w:r w:rsidRPr="00A86C81">
        <w:rPr>
          <w:rFonts w:hint="eastAsia"/>
          <w:sz w:val="24"/>
          <w:szCs w:val="24"/>
        </w:rPr>
        <w:t>）</w:t>
      </w:r>
    </w:p>
    <w:p w:rsidR="0096293C" w:rsidRPr="00A86C81" w:rsidRDefault="0096293C" w:rsidP="0096293C">
      <w:pPr>
        <w:rPr>
          <w:sz w:val="24"/>
          <w:szCs w:val="24"/>
        </w:rPr>
      </w:pPr>
    </w:p>
    <w:p w:rsidR="0096293C" w:rsidRPr="00A86C81" w:rsidRDefault="0096293C" w:rsidP="0096293C">
      <w:pPr>
        <w:rPr>
          <w:sz w:val="24"/>
          <w:szCs w:val="24"/>
        </w:rPr>
      </w:pPr>
      <w:r w:rsidRPr="00A86C81">
        <w:rPr>
          <w:rFonts w:hint="eastAsia"/>
          <w:sz w:val="24"/>
          <w:szCs w:val="24"/>
        </w:rPr>
        <w:t xml:space="preserve">6. </w:t>
      </w:r>
      <w:r w:rsidRPr="00A86C81">
        <w:rPr>
          <w:rFonts w:hint="eastAsia"/>
          <w:sz w:val="24"/>
          <w:szCs w:val="24"/>
        </w:rPr>
        <w:t>再贴现政策不仅</w:t>
      </w:r>
      <w:r>
        <w:rPr>
          <w:rFonts w:hint="eastAsia"/>
          <w:sz w:val="24"/>
          <w:szCs w:val="24"/>
        </w:rPr>
        <w:t>影响货币供应量，也有影响和调整信贷结构的</w:t>
      </w:r>
      <w:r w:rsidRPr="00A86C81">
        <w:rPr>
          <w:rFonts w:hint="eastAsia"/>
          <w:sz w:val="24"/>
          <w:szCs w:val="24"/>
        </w:rPr>
        <w:t>效果。（</w:t>
      </w:r>
      <w:r w:rsidRPr="00A86C81">
        <w:rPr>
          <w:rFonts w:hint="eastAsia"/>
          <w:sz w:val="24"/>
          <w:szCs w:val="24"/>
        </w:rPr>
        <w:t xml:space="preserve">       </w:t>
      </w:r>
      <w:r w:rsidRPr="00A86C81">
        <w:rPr>
          <w:rFonts w:hint="eastAsia"/>
          <w:sz w:val="24"/>
          <w:szCs w:val="24"/>
        </w:rPr>
        <w:t>）</w:t>
      </w:r>
    </w:p>
    <w:p w:rsidR="0096293C" w:rsidRPr="00A86C81" w:rsidRDefault="0096293C" w:rsidP="0096293C">
      <w:pPr>
        <w:rPr>
          <w:sz w:val="24"/>
          <w:szCs w:val="24"/>
        </w:rPr>
      </w:pPr>
    </w:p>
    <w:p w:rsidR="0096293C" w:rsidRPr="00A86C81" w:rsidRDefault="0096293C" w:rsidP="0096293C">
      <w:pPr>
        <w:rPr>
          <w:sz w:val="24"/>
          <w:szCs w:val="24"/>
        </w:rPr>
      </w:pPr>
      <w:r w:rsidRPr="00A86C81">
        <w:rPr>
          <w:rFonts w:hint="eastAsia"/>
          <w:sz w:val="24"/>
          <w:szCs w:val="24"/>
        </w:rPr>
        <w:t xml:space="preserve">7. </w:t>
      </w:r>
      <w:r w:rsidRPr="00A86C81">
        <w:rPr>
          <w:rFonts w:hint="eastAsia"/>
          <w:sz w:val="24"/>
          <w:szCs w:val="24"/>
        </w:rPr>
        <w:t>米什金的货币政策传导机制是：</w:t>
      </w:r>
      <w:r w:rsidRPr="00A86C81">
        <w:rPr>
          <w:rFonts w:hint="eastAsia"/>
          <w:sz w:val="24"/>
          <w:szCs w:val="24"/>
        </w:rPr>
        <w:t>Ms</w:t>
      </w:r>
      <w:r w:rsidRPr="00A86C81">
        <w:rPr>
          <w:rFonts w:hint="eastAsia"/>
          <w:sz w:val="24"/>
          <w:szCs w:val="24"/>
        </w:rPr>
        <w:sym w:font="Symbol" w:char="00AD"/>
      </w:r>
      <w:r w:rsidRPr="00A86C81">
        <w:rPr>
          <w:rFonts w:hint="eastAsia"/>
          <w:sz w:val="24"/>
          <w:szCs w:val="24"/>
        </w:rPr>
        <w:sym w:font="Symbol" w:char="00AE"/>
      </w:r>
      <w:r w:rsidRPr="00A86C81">
        <w:rPr>
          <w:rFonts w:hint="eastAsia"/>
          <w:sz w:val="24"/>
          <w:szCs w:val="24"/>
        </w:rPr>
        <w:t>Ps</w:t>
      </w:r>
      <w:r w:rsidRPr="00A86C81">
        <w:rPr>
          <w:rFonts w:hint="eastAsia"/>
          <w:sz w:val="24"/>
          <w:szCs w:val="24"/>
        </w:rPr>
        <w:t>↓</w:t>
      </w:r>
      <w:r w:rsidRPr="00A86C81">
        <w:rPr>
          <w:rFonts w:hint="eastAsia"/>
          <w:sz w:val="24"/>
          <w:szCs w:val="24"/>
        </w:rPr>
        <w:sym w:font="Symbol" w:char="00AE"/>
      </w:r>
      <w:r w:rsidRPr="00A86C81">
        <w:rPr>
          <w:rFonts w:hint="eastAsia"/>
          <w:sz w:val="24"/>
          <w:szCs w:val="24"/>
        </w:rPr>
        <w:t>V</w:t>
      </w:r>
      <w:r w:rsidRPr="00A86C81">
        <w:rPr>
          <w:rFonts w:hint="eastAsia"/>
          <w:sz w:val="24"/>
          <w:szCs w:val="24"/>
        </w:rPr>
        <w:t>↓</w:t>
      </w:r>
      <w:r w:rsidRPr="00A86C81">
        <w:rPr>
          <w:rFonts w:hint="eastAsia"/>
          <w:sz w:val="24"/>
          <w:szCs w:val="24"/>
        </w:rPr>
        <w:sym w:font="Symbol" w:char="00AE"/>
      </w:r>
      <w:r w:rsidRPr="00A86C81">
        <w:rPr>
          <w:rFonts w:hint="eastAsia"/>
          <w:sz w:val="24"/>
          <w:szCs w:val="24"/>
        </w:rPr>
        <w:t>D</w:t>
      </w:r>
      <w:r w:rsidRPr="00A86C81">
        <w:rPr>
          <w:rFonts w:hint="eastAsia"/>
          <w:sz w:val="24"/>
          <w:szCs w:val="24"/>
        </w:rPr>
        <w:sym w:font="Symbol" w:char="00AF"/>
      </w:r>
      <w:r w:rsidRPr="00A86C81">
        <w:rPr>
          <w:rFonts w:hint="eastAsia"/>
          <w:sz w:val="24"/>
          <w:szCs w:val="24"/>
        </w:rPr>
        <w:sym w:font="Symbol" w:char="00AE"/>
      </w:r>
      <w:r w:rsidRPr="00A86C81">
        <w:rPr>
          <w:rFonts w:hint="eastAsia"/>
          <w:sz w:val="24"/>
          <w:szCs w:val="24"/>
        </w:rPr>
        <w:t>Ca</w:t>
      </w:r>
      <w:r w:rsidRPr="00A86C81">
        <w:rPr>
          <w:rFonts w:hint="eastAsia"/>
          <w:sz w:val="24"/>
          <w:szCs w:val="24"/>
        </w:rPr>
        <w:sym w:font="Symbol" w:char="00AD"/>
      </w:r>
      <w:r w:rsidRPr="00A86C81">
        <w:rPr>
          <w:rFonts w:hint="eastAsia"/>
          <w:sz w:val="24"/>
          <w:szCs w:val="24"/>
        </w:rPr>
        <w:sym w:font="Symbol" w:char="00AE"/>
      </w:r>
      <w:r w:rsidRPr="00A86C81">
        <w:rPr>
          <w:rFonts w:hint="eastAsia"/>
          <w:sz w:val="24"/>
          <w:szCs w:val="24"/>
        </w:rPr>
        <w:t>y</w:t>
      </w:r>
      <w:r w:rsidRPr="00A86C81">
        <w:rPr>
          <w:rFonts w:hint="eastAsia"/>
          <w:sz w:val="24"/>
          <w:szCs w:val="24"/>
        </w:rPr>
        <w:sym w:font="Symbol" w:char="00AD"/>
      </w:r>
      <w:r w:rsidRPr="00A86C81">
        <w:rPr>
          <w:rFonts w:hint="eastAsia"/>
          <w:sz w:val="24"/>
          <w:szCs w:val="24"/>
        </w:rPr>
        <w:t>。（</w:t>
      </w:r>
      <w:r w:rsidRPr="00A86C81">
        <w:rPr>
          <w:rFonts w:hint="eastAsia"/>
          <w:sz w:val="24"/>
          <w:szCs w:val="24"/>
        </w:rPr>
        <w:t xml:space="preserve">        </w:t>
      </w:r>
      <w:r w:rsidRPr="00A86C81">
        <w:rPr>
          <w:rFonts w:hint="eastAsia"/>
          <w:sz w:val="24"/>
          <w:szCs w:val="24"/>
        </w:rPr>
        <w:t>）</w:t>
      </w:r>
    </w:p>
    <w:p w:rsidR="0096293C" w:rsidRPr="00A86C81" w:rsidRDefault="0096293C" w:rsidP="0096293C">
      <w:pPr>
        <w:rPr>
          <w:sz w:val="24"/>
          <w:szCs w:val="24"/>
        </w:rPr>
      </w:pPr>
    </w:p>
    <w:p w:rsidR="0096293C" w:rsidRPr="00A86C81" w:rsidRDefault="0096293C" w:rsidP="0096293C">
      <w:pPr>
        <w:rPr>
          <w:sz w:val="24"/>
          <w:szCs w:val="24"/>
        </w:rPr>
      </w:pPr>
      <w:r w:rsidRPr="00A86C81">
        <w:rPr>
          <w:rFonts w:hint="eastAsia"/>
          <w:sz w:val="24"/>
          <w:szCs w:val="24"/>
        </w:rPr>
        <w:t xml:space="preserve">8. </w:t>
      </w:r>
      <w:r w:rsidRPr="00A86C81">
        <w:rPr>
          <w:rFonts w:hint="eastAsia"/>
          <w:sz w:val="24"/>
          <w:szCs w:val="24"/>
        </w:rPr>
        <w:t>货币供应量属于中央银行货币政策的中间指标。（</w:t>
      </w:r>
      <w:r w:rsidRPr="00A86C81">
        <w:rPr>
          <w:rFonts w:hint="eastAsia"/>
          <w:sz w:val="24"/>
          <w:szCs w:val="24"/>
        </w:rPr>
        <w:t xml:space="preserve">        </w:t>
      </w:r>
      <w:r w:rsidRPr="00A86C81">
        <w:rPr>
          <w:rFonts w:hint="eastAsia"/>
          <w:sz w:val="24"/>
          <w:szCs w:val="24"/>
        </w:rPr>
        <w:t>）</w:t>
      </w:r>
    </w:p>
    <w:p w:rsidR="0096293C" w:rsidRPr="00A86C81" w:rsidRDefault="0096293C" w:rsidP="0096293C">
      <w:pPr>
        <w:rPr>
          <w:sz w:val="24"/>
          <w:szCs w:val="24"/>
        </w:rPr>
      </w:pPr>
    </w:p>
    <w:p w:rsidR="0096293C" w:rsidRPr="00A86C81" w:rsidRDefault="0096293C" w:rsidP="0096293C">
      <w:pPr>
        <w:ind w:left="360" w:hangingChars="150" w:hanging="360"/>
        <w:rPr>
          <w:sz w:val="24"/>
          <w:szCs w:val="24"/>
        </w:rPr>
      </w:pPr>
      <w:r w:rsidRPr="00A86C81">
        <w:rPr>
          <w:rFonts w:hint="eastAsia"/>
          <w:sz w:val="24"/>
          <w:szCs w:val="24"/>
        </w:rPr>
        <w:t xml:space="preserve">9. </w:t>
      </w:r>
      <w:r w:rsidRPr="00A86C81">
        <w:rPr>
          <w:rFonts w:hint="eastAsia"/>
          <w:sz w:val="24"/>
          <w:szCs w:val="24"/>
        </w:rPr>
        <w:t>通货膨胀目标制是以未来一段时间内确定的通货膨胀率目标或目标区作为货币政策目标。（</w:t>
      </w:r>
      <w:r w:rsidRPr="00A86C81">
        <w:rPr>
          <w:rFonts w:hint="eastAsia"/>
          <w:sz w:val="24"/>
          <w:szCs w:val="24"/>
        </w:rPr>
        <w:t xml:space="preserve">        </w:t>
      </w:r>
      <w:r w:rsidRPr="00A86C81">
        <w:rPr>
          <w:rFonts w:hint="eastAsia"/>
          <w:sz w:val="24"/>
          <w:szCs w:val="24"/>
        </w:rPr>
        <w:t>）</w:t>
      </w:r>
    </w:p>
    <w:p w:rsidR="0096293C" w:rsidRPr="00A86C81" w:rsidRDefault="0096293C" w:rsidP="0096293C">
      <w:pPr>
        <w:rPr>
          <w:sz w:val="24"/>
          <w:szCs w:val="24"/>
        </w:rPr>
      </w:pPr>
      <w:r w:rsidRPr="00A86C81">
        <w:rPr>
          <w:rFonts w:hint="eastAsia"/>
          <w:sz w:val="24"/>
          <w:szCs w:val="24"/>
        </w:rPr>
        <w:t xml:space="preserve">10. </w:t>
      </w:r>
      <w:r w:rsidRPr="00A86C81">
        <w:rPr>
          <w:rFonts w:hint="eastAsia"/>
          <w:sz w:val="24"/>
          <w:szCs w:val="24"/>
        </w:rPr>
        <w:t>货币供应量是</w:t>
      </w:r>
      <w:r w:rsidRPr="00A86C81">
        <w:rPr>
          <w:rFonts w:hint="eastAsia"/>
          <w:bCs/>
          <w:iCs/>
          <w:sz w:val="24"/>
          <w:szCs w:val="24"/>
        </w:rPr>
        <w:t>货币乘数</w:t>
      </w:r>
      <w:r w:rsidRPr="00A86C81">
        <w:rPr>
          <w:rFonts w:hint="eastAsia"/>
          <w:sz w:val="24"/>
          <w:szCs w:val="24"/>
        </w:rPr>
        <w:t>与基础货币的积。（</w:t>
      </w:r>
      <w:r w:rsidRPr="00A86C81">
        <w:rPr>
          <w:rFonts w:hint="eastAsia"/>
          <w:sz w:val="24"/>
          <w:szCs w:val="24"/>
        </w:rPr>
        <w:t xml:space="preserve">       </w:t>
      </w:r>
      <w:r w:rsidRPr="00A86C81">
        <w:rPr>
          <w:rFonts w:hint="eastAsia"/>
          <w:sz w:val="24"/>
          <w:szCs w:val="24"/>
        </w:rPr>
        <w:t>）</w:t>
      </w:r>
    </w:p>
    <w:p w:rsidR="0096293C" w:rsidRDefault="0096293C">
      <w:pPr>
        <w:rPr>
          <w:rFonts w:ascii="宋体" w:eastAsia="宋体" w:hAnsi="宋体" w:hint="eastAsia"/>
          <w:sz w:val="24"/>
          <w:szCs w:val="24"/>
        </w:rPr>
      </w:pPr>
    </w:p>
    <w:p w:rsidR="0096293C" w:rsidRPr="00A86C81" w:rsidRDefault="0096293C" w:rsidP="0096293C">
      <w:pPr>
        <w:rPr>
          <w:sz w:val="24"/>
          <w:szCs w:val="24"/>
        </w:rPr>
      </w:pPr>
      <w:r>
        <w:rPr>
          <w:rFonts w:hint="eastAsia"/>
          <w:sz w:val="24"/>
          <w:szCs w:val="24"/>
        </w:rPr>
        <w:t>1</w:t>
      </w:r>
      <w:r w:rsidRPr="00A86C81">
        <w:rPr>
          <w:rFonts w:hint="eastAsia"/>
          <w:sz w:val="24"/>
          <w:szCs w:val="24"/>
        </w:rPr>
        <w:t xml:space="preserve">1. </w:t>
      </w:r>
      <w:r w:rsidRPr="00A86C81">
        <w:rPr>
          <w:rFonts w:hint="eastAsia"/>
          <w:sz w:val="24"/>
          <w:szCs w:val="24"/>
        </w:rPr>
        <w:t>中央银行是政府机构，不办理存贷款等银行业务。（</w:t>
      </w:r>
      <w:r w:rsidRPr="00A86C81">
        <w:rPr>
          <w:rFonts w:hint="eastAsia"/>
          <w:sz w:val="24"/>
          <w:szCs w:val="24"/>
        </w:rPr>
        <w:t xml:space="preserve">        </w:t>
      </w:r>
      <w:r w:rsidRPr="00A86C81">
        <w:rPr>
          <w:rFonts w:hint="eastAsia"/>
          <w:sz w:val="24"/>
          <w:szCs w:val="24"/>
        </w:rPr>
        <w:t>）</w:t>
      </w:r>
    </w:p>
    <w:p w:rsidR="0096293C" w:rsidRPr="00A86C81" w:rsidRDefault="0096293C" w:rsidP="0096293C">
      <w:pPr>
        <w:rPr>
          <w:sz w:val="24"/>
          <w:szCs w:val="24"/>
        </w:rPr>
      </w:pPr>
    </w:p>
    <w:p w:rsidR="0096293C" w:rsidRPr="00A86C81" w:rsidRDefault="0096293C" w:rsidP="0096293C">
      <w:pPr>
        <w:rPr>
          <w:sz w:val="24"/>
          <w:szCs w:val="24"/>
        </w:rPr>
      </w:pPr>
      <w:r>
        <w:rPr>
          <w:rFonts w:hint="eastAsia"/>
          <w:sz w:val="24"/>
          <w:szCs w:val="24"/>
        </w:rPr>
        <w:t>2</w:t>
      </w:r>
      <w:r w:rsidRPr="00A86C81">
        <w:rPr>
          <w:rFonts w:hint="eastAsia"/>
          <w:sz w:val="24"/>
          <w:szCs w:val="24"/>
        </w:rPr>
        <w:t xml:space="preserve">2. </w:t>
      </w:r>
      <w:r w:rsidRPr="00A86C81">
        <w:rPr>
          <w:rFonts w:hint="eastAsia"/>
          <w:sz w:val="24"/>
          <w:szCs w:val="24"/>
        </w:rPr>
        <w:t>中央银行一般具有政策工具独立性而非政策目标独立性。（</w:t>
      </w:r>
      <w:r w:rsidRPr="00A86C81">
        <w:rPr>
          <w:rFonts w:hint="eastAsia"/>
          <w:sz w:val="24"/>
          <w:szCs w:val="24"/>
        </w:rPr>
        <w:t xml:space="preserve">      </w:t>
      </w:r>
      <w:r w:rsidRPr="00A86C81">
        <w:rPr>
          <w:rFonts w:hint="eastAsia"/>
          <w:sz w:val="24"/>
          <w:szCs w:val="24"/>
        </w:rPr>
        <w:t>）</w:t>
      </w:r>
    </w:p>
    <w:p w:rsidR="0096293C" w:rsidRPr="0096293C" w:rsidRDefault="0096293C" w:rsidP="0096293C">
      <w:pPr>
        <w:rPr>
          <w:sz w:val="24"/>
          <w:szCs w:val="24"/>
        </w:rPr>
      </w:pPr>
    </w:p>
    <w:p w:rsidR="0096293C" w:rsidRPr="00A86C81" w:rsidRDefault="0096293C" w:rsidP="0096293C">
      <w:pPr>
        <w:rPr>
          <w:sz w:val="24"/>
          <w:szCs w:val="24"/>
        </w:rPr>
      </w:pPr>
      <w:r>
        <w:rPr>
          <w:rFonts w:hint="eastAsia"/>
          <w:sz w:val="24"/>
          <w:szCs w:val="24"/>
        </w:rPr>
        <w:t>1</w:t>
      </w:r>
      <w:r w:rsidRPr="00A86C81">
        <w:rPr>
          <w:rFonts w:hint="eastAsia"/>
          <w:sz w:val="24"/>
          <w:szCs w:val="24"/>
        </w:rPr>
        <w:t xml:space="preserve">3. </w:t>
      </w:r>
      <w:r w:rsidRPr="00A86C81">
        <w:rPr>
          <w:rFonts w:hint="eastAsia"/>
          <w:sz w:val="24"/>
          <w:szCs w:val="24"/>
        </w:rPr>
        <w:t>中央银行货币政策</w:t>
      </w:r>
      <w:r>
        <w:rPr>
          <w:rFonts w:hint="eastAsia"/>
          <w:sz w:val="24"/>
          <w:szCs w:val="24"/>
        </w:rPr>
        <w:t>的各个</w:t>
      </w:r>
      <w:r w:rsidRPr="00A86C81">
        <w:rPr>
          <w:rFonts w:hint="eastAsia"/>
          <w:sz w:val="24"/>
          <w:szCs w:val="24"/>
        </w:rPr>
        <w:t>目标之间</w:t>
      </w:r>
      <w:r>
        <w:rPr>
          <w:rFonts w:hint="eastAsia"/>
          <w:sz w:val="24"/>
          <w:szCs w:val="24"/>
        </w:rPr>
        <w:t>是</w:t>
      </w:r>
      <w:r w:rsidRPr="00A86C81">
        <w:rPr>
          <w:rFonts w:hint="eastAsia"/>
          <w:sz w:val="24"/>
          <w:szCs w:val="24"/>
        </w:rPr>
        <w:t>和谐统一</w:t>
      </w:r>
      <w:r>
        <w:rPr>
          <w:rFonts w:hint="eastAsia"/>
          <w:sz w:val="24"/>
          <w:szCs w:val="24"/>
        </w:rPr>
        <w:t>的</w:t>
      </w:r>
      <w:r w:rsidRPr="00A86C81">
        <w:rPr>
          <w:rFonts w:hint="eastAsia"/>
          <w:sz w:val="24"/>
          <w:szCs w:val="24"/>
        </w:rPr>
        <w:t>。（</w:t>
      </w:r>
      <w:r w:rsidRPr="00A86C81">
        <w:rPr>
          <w:rFonts w:hint="eastAsia"/>
          <w:sz w:val="24"/>
          <w:szCs w:val="24"/>
        </w:rPr>
        <w:t xml:space="preserve">      </w:t>
      </w:r>
      <w:r w:rsidRPr="00A86C81">
        <w:rPr>
          <w:rFonts w:hint="eastAsia"/>
          <w:sz w:val="24"/>
          <w:szCs w:val="24"/>
        </w:rPr>
        <w:t>）</w:t>
      </w:r>
    </w:p>
    <w:p w:rsidR="0096293C" w:rsidRDefault="0096293C" w:rsidP="0096293C">
      <w:pPr>
        <w:rPr>
          <w:rFonts w:ascii="宋体" w:eastAsia="宋体" w:hAnsi="宋体" w:hint="eastAsia"/>
          <w:sz w:val="24"/>
          <w:szCs w:val="24"/>
        </w:rPr>
      </w:pPr>
    </w:p>
    <w:p w:rsidR="0096293C" w:rsidRPr="007A31C5" w:rsidRDefault="0096293C" w:rsidP="0096293C">
      <w:pPr>
        <w:rPr>
          <w:rFonts w:ascii="宋体" w:eastAsia="宋体" w:hAnsi="宋体"/>
          <w:sz w:val="24"/>
          <w:szCs w:val="24"/>
        </w:rPr>
      </w:pPr>
      <w:r>
        <w:rPr>
          <w:rFonts w:ascii="宋体" w:eastAsia="宋体" w:hAnsi="宋体" w:hint="eastAsia"/>
          <w:sz w:val="24"/>
          <w:szCs w:val="24"/>
        </w:rPr>
        <w:t xml:space="preserve">14. </w:t>
      </w:r>
      <w:r w:rsidRPr="007A31C5">
        <w:rPr>
          <w:rFonts w:ascii="宋体" w:eastAsia="宋体" w:hAnsi="宋体" w:hint="eastAsia"/>
          <w:sz w:val="24"/>
          <w:szCs w:val="24"/>
        </w:rPr>
        <w:t>消费价格指数CPI上涨就是出现了通货膨胀。</w:t>
      </w:r>
      <w:r>
        <w:rPr>
          <w:rFonts w:ascii="宋体" w:eastAsia="宋体" w:hAnsi="宋体" w:hint="eastAsia"/>
          <w:sz w:val="24"/>
          <w:szCs w:val="24"/>
        </w:rPr>
        <w:t>(      )</w:t>
      </w:r>
    </w:p>
    <w:p w:rsidR="0096293C" w:rsidRPr="007A31C5" w:rsidRDefault="0096293C" w:rsidP="0096293C">
      <w:pPr>
        <w:rPr>
          <w:rFonts w:ascii="宋体" w:eastAsia="宋体" w:hAnsi="宋体"/>
          <w:sz w:val="24"/>
          <w:szCs w:val="24"/>
        </w:rPr>
      </w:pPr>
    </w:p>
    <w:p w:rsidR="0096293C" w:rsidRPr="007A31C5" w:rsidRDefault="0096293C" w:rsidP="0096293C">
      <w:pPr>
        <w:rPr>
          <w:rFonts w:ascii="宋体" w:eastAsia="宋体" w:hAnsi="宋体"/>
          <w:sz w:val="24"/>
          <w:szCs w:val="24"/>
        </w:rPr>
      </w:pPr>
      <w:r>
        <w:rPr>
          <w:rFonts w:ascii="宋体" w:eastAsia="宋体" w:hAnsi="宋体" w:hint="eastAsia"/>
          <w:sz w:val="24"/>
          <w:szCs w:val="24"/>
        </w:rPr>
        <w:t>15</w:t>
      </w:r>
      <w:r w:rsidRPr="007A31C5">
        <w:rPr>
          <w:rFonts w:ascii="宋体" w:eastAsia="宋体" w:hAnsi="宋体" w:hint="eastAsia"/>
          <w:sz w:val="24"/>
          <w:szCs w:val="24"/>
        </w:rPr>
        <w:t>. 中国计划经济时代存在隐性通货膨胀。</w:t>
      </w:r>
      <w:r>
        <w:rPr>
          <w:rFonts w:ascii="宋体" w:eastAsia="宋体" w:hAnsi="宋体" w:hint="eastAsia"/>
          <w:sz w:val="24"/>
          <w:szCs w:val="24"/>
        </w:rPr>
        <w:t>(      )</w:t>
      </w:r>
    </w:p>
    <w:p w:rsidR="0096293C" w:rsidRPr="0071706D" w:rsidRDefault="0096293C">
      <w:pPr>
        <w:rPr>
          <w:rFonts w:ascii="宋体" w:eastAsia="宋体" w:hAnsi="宋体"/>
          <w:sz w:val="24"/>
          <w:szCs w:val="24"/>
        </w:rPr>
      </w:pPr>
    </w:p>
    <w:sectPr w:rsidR="0096293C" w:rsidRPr="0071706D" w:rsidSect="00C322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2658" w:rsidRDefault="00ED2658" w:rsidP="009E4962">
      <w:r>
        <w:separator/>
      </w:r>
    </w:p>
  </w:endnote>
  <w:endnote w:type="continuationSeparator" w:id="1">
    <w:p w:rsidR="00ED2658" w:rsidRDefault="00ED2658" w:rsidP="009E49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2658" w:rsidRDefault="00ED2658" w:rsidP="009E4962">
      <w:r>
        <w:separator/>
      </w:r>
    </w:p>
  </w:footnote>
  <w:footnote w:type="continuationSeparator" w:id="1">
    <w:p w:rsidR="00ED2658" w:rsidRDefault="00ED2658" w:rsidP="009E496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92A6E"/>
    <w:rsid w:val="000006E1"/>
    <w:rsid w:val="00001933"/>
    <w:rsid w:val="00002DB8"/>
    <w:rsid w:val="000036CB"/>
    <w:rsid w:val="00003E4E"/>
    <w:rsid w:val="00012ACE"/>
    <w:rsid w:val="0001392F"/>
    <w:rsid w:val="00013B55"/>
    <w:rsid w:val="00013DDD"/>
    <w:rsid w:val="00014BA7"/>
    <w:rsid w:val="00016C0B"/>
    <w:rsid w:val="00017674"/>
    <w:rsid w:val="000221CA"/>
    <w:rsid w:val="00022803"/>
    <w:rsid w:val="00023653"/>
    <w:rsid w:val="00025565"/>
    <w:rsid w:val="0002651A"/>
    <w:rsid w:val="000273F9"/>
    <w:rsid w:val="0002748F"/>
    <w:rsid w:val="00030880"/>
    <w:rsid w:val="00030BC5"/>
    <w:rsid w:val="00031862"/>
    <w:rsid w:val="00032343"/>
    <w:rsid w:val="00032462"/>
    <w:rsid w:val="00033867"/>
    <w:rsid w:val="0003459E"/>
    <w:rsid w:val="0003617B"/>
    <w:rsid w:val="00036E4D"/>
    <w:rsid w:val="00036ED4"/>
    <w:rsid w:val="00040C96"/>
    <w:rsid w:val="000412BA"/>
    <w:rsid w:val="000420CD"/>
    <w:rsid w:val="00042333"/>
    <w:rsid w:val="000423A8"/>
    <w:rsid w:val="000439D1"/>
    <w:rsid w:val="00043D8F"/>
    <w:rsid w:val="00044A9E"/>
    <w:rsid w:val="0004504D"/>
    <w:rsid w:val="000465DA"/>
    <w:rsid w:val="00047E49"/>
    <w:rsid w:val="00047F30"/>
    <w:rsid w:val="00050425"/>
    <w:rsid w:val="00050A62"/>
    <w:rsid w:val="00052C11"/>
    <w:rsid w:val="0005422B"/>
    <w:rsid w:val="00054856"/>
    <w:rsid w:val="000558CB"/>
    <w:rsid w:val="00056A07"/>
    <w:rsid w:val="0005745C"/>
    <w:rsid w:val="00060783"/>
    <w:rsid w:val="0006105E"/>
    <w:rsid w:val="00063F11"/>
    <w:rsid w:val="000649C3"/>
    <w:rsid w:val="00065000"/>
    <w:rsid w:val="000671A1"/>
    <w:rsid w:val="00072CC7"/>
    <w:rsid w:val="0007324E"/>
    <w:rsid w:val="00073752"/>
    <w:rsid w:val="000742AD"/>
    <w:rsid w:val="000770E0"/>
    <w:rsid w:val="00082C3D"/>
    <w:rsid w:val="00083E31"/>
    <w:rsid w:val="0008537C"/>
    <w:rsid w:val="000858E9"/>
    <w:rsid w:val="00087467"/>
    <w:rsid w:val="00087A28"/>
    <w:rsid w:val="00087A61"/>
    <w:rsid w:val="0009306C"/>
    <w:rsid w:val="00093167"/>
    <w:rsid w:val="000941FB"/>
    <w:rsid w:val="00095774"/>
    <w:rsid w:val="000957D9"/>
    <w:rsid w:val="000959C6"/>
    <w:rsid w:val="000A00B6"/>
    <w:rsid w:val="000A02A7"/>
    <w:rsid w:val="000A0FD4"/>
    <w:rsid w:val="000A37D3"/>
    <w:rsid w:val="000A4072"/>
    <w:rsid w:val="000A53E8"/>
    <w:rsid w:val="000A5B3E"/>
    <w:rsid w:val="000A5B7E"/>
    <w:rsid w:val="000A7215"/>
    <w:rsid w:val="000B0426"/>
    <w:rsid w:val="000B563D"/>
    <w:rsid w:val="000B5CF1"/>
    <w:rsid w:val="000B5E33"/>
    <w:rsid w:val="000B6845"/>
    <w:rsid w:val="000B7060"/>
    <w:rsid w:val="000C039A"/>
    <w:rsid w:val="000C18C1"/>
    <w:rsid w:val="000C3559"/>
    <w:rsid w:val="000C5862"/>
    <w:rsid w:val="000C6EE2"/>
    <w:rsid w:val="000C6FAD"/>
    <w:rsid w:val="000D15D4"/>
    <w:rsid w:val="000D227F"/>
    <w:rsid w:val="000D3CF3"/>
    <w:rsid w:val="000D466D"/>
    <w:rsid w:val="000D5AE6"/>
    <w:rsid w:val="000E1935"/>
    <w:rsid w:val="000E4959"/>
    <w:rsid w:val="000E6420"/>
    <w:rsid w:val="000E69B5"/>
    <w:rsid w:val="000F0A2A"/>
    <w:rsid w:val="000F1B0F"/>
    <w:rsid w:val="000F2425"/>
    <w:rsid w:val="000F515C"/>
    <w:rsid w:val="001001F4"/>
    <w:rsid w:val="00100B4A"/>
    <w:rsid w:val="00101453"/>
    <w:rsid w:val="00102579"/>
    <w:rsid w:val="001026CE"/>
    <w:rsid w:val="00103CD8"/>
    <w:rsid w:val="00104173"/>
    <w:rsid w:val="00105D22"/>
    <w:rsid w:val="00106FF8"/>
    <w:rsid w:val="00110211"/>
    <w:rsid w:val="00110523"/>
    <w:rsid w:val="00114BAA"/>
    <w:rsid w:val="00115E03"/>
    <w:rsid w:val="0011766E"/>
    <w:rsid w:val="001203F0"/>
    <w:rsid w:val="0012371F"/>
    <w:rsid w:val="00123DD6"/>
    <w:rsid w:val="00123DF5"/>
    <w:rsid w:val="0012408C"/>
    <w:rsid w:val="00124688"/>
    <w:rsid w:val="001246BF"/>
    <w:rsid w:val="0012506D"/>
    <w:rsid w:val="001261EA"/>
    <w:rsid w:val="00126827"/>
    <w:rsid w:val="00130177"/>
    <w:rsid w:val="001305D7"/>
    <w:rsid w:val="00130A48"/>
    <w:rsid w:val="00133A82"/>
    <w:rsid w:val="00134BD7"/>
    <w:rsid w:val="00134D8B"/>
    <w:rsid w:val="001364B2"/>
    <w:rsid w:val="00140919"/>
    <w:rsid w:val="001409AB"/>
    <w:rsid w:val="00141D12"/>
    <w:rsid w:val="00142AD6"/>
    <w:rsid w:val="00142D79"/>
    <w:rsid w:val="00144F86"/>
    <w:rsid w:val="001457BE"/>
    <w:rsid w:val="001458E9"/>
    <w:rsid w:val="001463B6"/>
    <w:rsid w:val="00147C9B"/>
    <w:rsid w:val="00150493"/>
    <w:rsid w:val="00150821"/>
    <w:rsid w:val="00152A6E"/>
    <w:rsid w:val="00152BB0"/>
    <w:rsid w:val="00153225"/>
    <w:rsid w:val="00157CBE"/>
    <w:rsid w:val="001603D1"/>
    <w:rsid w:val="00160C4A"/>
    <w:rsid w:val="00160CD6"/>
    <w:rsid w:val="0016183E"/>
    <w:rsid w:val="001623C2"/>
    <w:rsid w:val="001636C0"/>
    <w:rsid w:val="001639E5"/>
    <w:rsid w:val="0016498B"/>
    <w:rsid w:val="0016572A"/>
    <w:rsid w:val="00165D13"/>
    <w:rsid w:val="00171C8E"/>
    <w:rsid w:val="00173393"/>
    <w:rsid w:val="001743CA"/>
    <w:rsid w:val="00174F27"/>
    <w:rsid w:val="00175551"/>
    <w:rsid w:val="00175D63"/>
    <w:rsid w:val="00176113"/>
    <w:rsid w:val="0017722D"/>
    <w:rsid w:val="00180009"/>
    <w:rsid w:val="001801B0"/>
    <w:rsid w:val="00181D32"/>
    <w:rsid w:val="00181DA5"/>
    <w:rsid w:val="00182768"/>
    <w:rsid w:val="00182E0D"/>
    <w:rsid w:val="00186E0C"/>
    <w:rsid w:val="00187168"/>
    <w:rsid w:val="001933CF"/>
    <w:rsid w:val="001938D5"/>
    <w:rsid w:val="00193949"/>
    <w:rsid w:val="00193EF6"/>
    <w:rsid w:val="00194AC9"/>
    <w:rsid w:val="0019596C"/>
    <w:rsid w:val="001959A6"/>
    <w:rsid w:val="001A35AB"/>
    <w:rsid w:val="001A405B"/>
    <w:rsid w:val="001A7173"/>
    <w:rsid w:val="001B1019"/>
    <w:rsid w:val="001B1391"/>
    <w:rsid w:val="001B176F"/>
    <w:rsid w:val="001B4C46"/>
    <w:rsid w:val="001B4EFE"/>
    <w:rsid w:val="001B7962"/>
    <w:rsid w:val="001B7A67"/>
    <w:rsid w:val="001B7D76"/>
    <w:rsid w:val="001C0DAD"/>
    <w:rsid w:val="001C11BE"/>
    <w:rsid w:val="001C18B1"/>
    <w:rsid w:val="001C7287"/>
    <w:rsid w:val="001C75EC"/>
    <w:rsid w:val="001C7A7E"/>
    <w:rsid w:val="001D2E7D"/>
    <w:rsid w:val="001D33AB"/>
    <w:rsid w:val="001D3CE0"/>
    <w:rsid w:val="001D3D50"/>
    <w:rsid w:val="001D3FCC"/>
    <w:rsid w:val="001D4C67"/>
    <w:rsid w:val="001D4F35"/>
    <w:rsid w:val="001E0176"/>
    <w:rsid w:val="001E067D"/>
    <w:rsid w:val="001E21B8"/>
    <w:rsid w:val="001E5A3D"/>
    <w:rsid w:val="001E5E88"/>
    <w:rsid w:val="001E6B34"/>
    <w:rsid w:val="001E73DA"/>
    <w:rsid w:val="001E7604"/>
    <w:rsid w:val="001E7F29"/>
    <w:rsid w:val="001F000C"/>
    <w:rsid w:val="001F2C1D"/>
    <w:rsid w:val="001F4B48"/>
    <w:rsid w:val="001F7539"/>
    <w:rsid w:val="001F7701"/>
    <w:rsid w:val="00200052"/>
    <w:rsid w:val="00200AF2"/>
    <w:rsid w:val="00201E5F"/>
    <w:rsid w:val="00204842"/>
    <w:rsid w:val="00205D9A"/>
    <w:rsid w:val="00207A26"/>
    <w:rsid w:val="00211CA3"/>
    <w:rsid w:val="00212BD9"/>
    <w:rsid w:val="00214757"/>
    <w:rsid w:val="002149F1"/>
    <w:rsid w:val="00215006"/>
    <w:rsid w:val="002152A2"/>
    <w:rsid w:val="00215F16"/>
    <w:rsid w:val="0021694C"/>
    <w:rsid w:val="00217DBC"/>
    <w:rsid w:val="002216DF"/>
    <w:rsid w:val="00222536"/>
    <w:rsid w:val="002232D5"/>
    <w:rsid w:val="0022333E"/>
    <w:rsid w:val="002273F2"/>
    <w:rsid w:val="002275DE"/>
    <w:rsid w:val="002279A0"/>
    <w:rsid w:val="0023112F"/>
    <w:rsid w:val="0023194B"/>
    <w:rsid w:val="00231A6F"/>
    <w:rsid w:val="002325DE"/>
    <w:rsid w:val="00232701"/>
    <w:rsid w:val="0023273E"/>
    <w:rsid w:val="00232C8D"/>
    <w:rsid w:val="002365F8"/>
    <w:rsid w:val="002378A3"/>
    <w:rsid w:val="00237D16"/>
    <w:rsid w:val="00240346"/>
    <w:rsid w:val="002403CA"/>
    <w:rsid w:val="00246371"/>
    <w:rsid w:val="00246DA1"/>
    <w:rsid w:val="00250CDF"/>
    <w:rsid w:val="0025188E"/>
    <w:rsid w:val="002524D1"/>
    <w:rsid w:val="002556DB"/>
    <w:rsid w:val="00255E08"/>
    <w:rsid w:val="00256963"/>
    <w:rsid w:val="00261DA3"/>
    <w:rsid w:val="002626D5"/>
    <w:rsid w:val="00263E82"/>
    <w:rsid w:val="002679A5"/>
    <w:rsid w:val="00267DDA"/>
    <w:rsid w:val="00273DCE"/>
    <w:rsid w:val="00273F1C"/>
    <w:rsid w:val="002742BD"/>
    <w:rsid w:val="002749EC"/>
    <w:rsid w:val="002760A3"/>
    <w:rsid w:val="0027623A"/>
    <w:rsid w:val="002770AB"/>
    <w:rsid w:val="00277CED"/>
    <w:rsid w:val="002801E2"/>
    <w:rsid w:val="002813C6"/>
    <w:rsid w:val="00281D86"/>
    <w:rsid w:val="00282ABB"/>
    <w:rsid w:val="00282BC1"/>
    <w:rsid w:val="0028332B"/>
    <w:rsid w:val="00283D98"/>
    <w:rsid w:val="00285E9A"/>
    <w:rsid w:val="00290104"/>
    <w:rsid w:val="002912D9"/>
    <w:rsid w:val="00291797"/>
    <w:rsid w:val="002A0B00"/>
    <w:rsid w:val="002A0E4D"/>
    <w:rsid w:val="002A1417"/>
    <w:rsid w:val="002A2DA1"/>
    <w:rsid w:val="002A7273"/>
    <w:rsid w:val="002B118D"/>
    <w:rsid w:val="002B3357"/>
    <w:rsid w:val="002B636E"/>
    <w:rsid w:val="002C0547"/>
    <w:rsid w:val="002C094A"/>
    <w:rsid w:val="002C2D09"/>
    <w:rsid w:val="002C3091"/>
    <w:rsid w:val="002C4F64"/>
    <w:rsid w:val="002C50D3"/>
    <w:rsid w:val="002D138A"/>
    <w:rsid w:val="002D6A16"/>
    <w:rsid w:val="002E033F"/>
    <w:rsid w:val="002E0CD6"/>
    <w:rsid w:val="002E1F75"/>
    <w:rsid w:val="002E334E"/>
    <w:rsid w:val="002E336E"/>
    <w:rsid w:val="002E44C6"/>
    <w:rsid w:val="002E47E2"/>
    <w:rsid w:val="002E52B9"/>
    <w:rsid w:val="002E6430"/>
    <w:rsid w:val="002F037B"/>
    <w:rsid w:val="002F07E2"/>
    <w:rsid w:val="002F1BDF"/>
    <w:rsid w:val="002F54BB"/>
    <w:rsid w:val="002F5F5A"/>
    <w:rsid w:val="002F5FAC"/>
    <w:rsid w:val="002F671E"/>
    <w:rsid w:val="002F6A5C"/>
    <w:rsid w:val="0030044D"/>
    <w:rsid w:val="00302821"/>
    <w:rsid w:val="00310133"/>
    <w:rsid w:val="00311113"/>
    <w:rsid w:val="003140D9"/>
    <w:rsid w:val="00322C9F"/>
    <w:rsid w:val="0032694D"/>
    <w:rsid w:val="0033135E"/>
    <w:rsid w:val="003331C3"/>
    <w:rsid w:val="0033383F"/>
    <w:rsid w:val="003347E4"/>
    <w:rsid w:val="00334EB4"/>
    <w:rsid w:val="00335573"/>
    <w:rsid w:val="00335E59"/>
    <w:rsid w:val="00335E97"/>
    <w:rsid w:val="003378F6"/>
    <w:rsid w:val="0034012D"/>
    <w:rsid w:val="0034036B"/>
    <w:rsid w:val="00341C77"/>
    <w:rsid w:val="00341E3B"/>
    <w:rsid w:val="003428D6"/>
    <w:rsid w:val="003430C9"/>
    <w:rsid w:val="00343423"/>
    <w:rsid w:val="00343C21"/>
    <w:rsid w:val="0034510F"/>
    <w:rsid w:val="003464FB"/>
    <w:rsid w:val="00346B73"/>
    <w:rsid w:val="003473AA"/>
    <w:rsid w:val="00350A26"/>
    <w:rsid w:val="003510F5"/>
    <w:rsid w:val="00352526"/>
    <w:rsid w:val="00352DF5"/>
    <w:rsid w:val="00352ED8"/>
    <w:rsid w:val="00353070"/>
    <w:rsid w:val="00354221"/>
    <w:rsid w:val="0035583F"/>
    <w:rsid w:val="00355D5F"/>
    <w:rsid w:val="003569EF"/>
    <w:rsid w:val="00356E48"/>
    <w:rsid w:val="0035758D"/>
    <w:rsid w:val="00361919"/>
    <w:rsid w:val="0036432B"/>
    <w:rsid w:val="00364488"/>
    <w:rsid w:val="0036507E"/>
    <w:rsid w:val="00365273"/>
    <w:rsid w:val="003656A9"/>
    <w:rsid w:val="0036669C"/>
    <w:rsid w:val="00370081"/>
    <w:rsid w:val="00372FD2"/>
    <w:rsid w:val="00373126"/>
    <w:rsid w:val="003741A6"/>
    <w:rsid w:val="0037515C"/>
    <w:rsid w:val="003754C9"/>
    <w:rsid w:val="0037589B"/>
    <w:rsid w:val="00375AC5"/>
    <w:rsid w:val="0037627E"/>
    <w:rsid w:val="00376323"/>
    <w:rsid w:val="003775FA"/>
    <w:rsid w:val="00381E9A"/>
    <w:rsid w:val="0038285C"/>
    <w:rsid w:val="00383369"/>
    <w:rsid w:val="003848D8"/>
    <w:rsid w:val="00384D8F"/>
    <w:rsid w:val="00385744"/>
    <w:rsid w:val="00385917"/>
    <w:rsid w:val="0038592B"/>
    <w:rsid w:val="00387381"/>
    <w:rsid w:val="00397F13"/>
    <w:rsid w:val="003A008F"/>
    <w:rsid w:val="003A047F"/>
    <w:rsid w:val="003A4CEC"/>
    <w:rsid w:val="003A648D"/>
    <w:rsid w:val="003A75C7"/>
    <w:rsid w:val="003B139B"/>
    <w:rsid w:val="003B1BDC"/>
    <w:rsid w:val="003B3194"/>
    <w:rsid w:val="003B4053"/>
    <w:rsid w:val="003B6761"/>
    <w:rsid w:val="003B76C2"/>
    <w:rsid w:val="003C031F"/>
    <w:rsid w:val="003C0C7E"/>
    <w:rsid w:val="003C1B20"/>
    <w:rsid w:val="003C3752"/>
    <w:rsid w:val="003C49B9"/>
    <w:rsid w:val="003C70A2"/>
    <w:rsid w:val="003D08A2"/>
    <w:rsid w:val="003D1549"/>
    <w:rsid w:val="003D1C78"/>
    <w:rsid w:val="003D2F8F"/>
    <w:rsid w:val="003D3688"/>
    <w:rsid w:val="003D3987"/>
    <w:rsid w:val="003D3FA4"/>
    <w:rsid w:val="003D4C9E"/>
    <w:rsid w:val="003D5673"/>
    <w:rsid w:val="003D7653"/>
    <w:rsid w:val="003E163D"/>
    <w:rsid w:val="003E2930"/>
    <w:rsid w:val="003E2A99"/>
    <w:rsid w:val="003E37DB"/>
    <w:rsid w:val="003E4358"/>
    <w:rsid w:val="003E4D7F"/>
    <w:rsid w:val="003E614C"/>
    <w:rsid w:val="003E6344"/>
    <w:rsid w:val="003E660C"/>
    <w:rsid w:val="003F0A73"/>
    <w:rsid w:val="003F0F5D"/>
    <w:rsid w:val="003F11AF"/>
    <w:rsid w:val="003F138B"/>
    <w:rsid w:val="003F354B"/>
    <w:rsid w:val="003F36D7"/>
    <w:rsid w:val="003F5D06"/>
    <w:rsid w:val="0040012E"/>
    <w:rsid w:val="004008E3"/>
    <w:rsid w:val="004013EA"/>
    <w:rsid w:val="00403DB8"/>
    <w:rsid w:val="00405691"/>
    <w:rsid w:val="0040687B"/>
    <w:rsid w:val="00411482"/>
    <w:rsid w:val="00414205"/>
    <w:rsid w:val="0041478E"/>
    <w:rsid w:val="004151A2"/>
    <w:rsid w:val="00416444"/>
    <w:rsid w:val="004217CC"/>
    <w:rsid w:val="00422F1C"/>
    <w:rsid w:val="00424A8A"/>
    <w:rsid w:val="004250B4"/>
    <w:rsid w:val="0042590F"/>
    <w:rsid w:val="0042616F"/>
    <w:rsid w:val="00426FE9"/>
    <w:rsid w:val="00427BDF"/>
    <w:rsid w:val="00430279"/>
    <w:rsid w:val="00430C57"/>
    <w:rsid w:val="00430F67"/>
    <w:rsid w:val="004311E9"/>
    <w:rsid w:val="004313EE"/>
    <w:rsid w:val="004321E2"/>
    <w:rsid w:val="00432799"/>
    <w:rsid w:val="0043341B"/>
    <w:rsid w:val="004339C7"/>
    <w:rsid w:val="00433A4C"/>
    <w:rsid w:val="00434492"/>
    <w:rsid w:val="004352A3"/>
    <w:rsid w:val="00436DF6"/>
    <w:rsid w:val="00440D7B"/>
    <w:rsid w:val="004410E3"/>
    <w:rsid w:val="0044224C"/>
    <w:rsid w:val="00442BE0"/>
    <w:rsid w:val="00442F99"/>
    <w:rsid w:val="004433DA"/>
    <w:rsid w:val="00444D18"/>
    <w:rsid w:val="004512B6"/>
    <w:rsid w:val="00451493"/>
    <w:rsid w:val="00451520"/>
    <w:rsid w:val="00451F49"/>
    <w:rsid w:val="00452177"/>
    <w:rsid w:val="0045275F"/>
    <w:rsid w:val="00452DA2"/>
    <w:rsid w:val="00453694"/>
    <w:rsid w:val="0045426E"/>
    <w:rsid w:val="004546B8"/>
    <w:rsid w:val="00457348"/>
    <w:rsid w:val="0046061C"/>
    <w:rsid w:val="0046108C"/>
    <w:rsid w:val="00462D2C"/>
    <w:rsid w:val="0046385C"/>
    <w:rsid w:val="00463C97"/>
    <w:rsid w:val="0046453B"/>
    <w:rsid w:val="00464CDC"/>
    <w:rsid w:val="00466BEF"/>
    <w:rsid w:val="0047126A"/>
    <w:rsid w:val="00471A30"/>
    <w:rsid w:val="00473FF8"/>
    <w:rsid w:val="00475D89"/>
    <w:rsid w:val="00476B5A"/>
    <w:rsid w:val="0047729B"/>
    <w:rsid w:val="004818E0"/>
    <w:rsid w:val="00481E52"/>
    <w:rsid w:val="00482064"/>
    <w:rsid w:val="0048281B"/>
    <w:rsid w:val="004854CB"/>
    <w:rsid w:val="004863D2"/>
    <w:rsid w:val="004902B6"/>
    <w:rsid w:val="004911D3"/>
    <w:rsid w:val="00491D93"/>
    <w:rsid w:val="004A109E"/>
    <w:rsid w:val="004A1114"/>
    <w:rsid w:val="004A278B"/>
    <w:rsid w:val="004A2EE6"/>
    <w:rsid w:val="004A4906"/>
    <w:rsid w:val="004A4AE8"/>
    <w:rsid w:val="004A4CC7"/>
    <w:rsid w:val="004A5520"/>
    <w:rsid w:val="004A6360"/>
    <w:rsid w:val="004A7C60"/>
    <w:rsid w:val="004A7DC7"/>
    <w:rsid w:val="004B134E"/>
    <w:rsid w:val="004B159D"/>
    <w:rsid w:val="004B684A"/>
    <w:rsid w:val="004B6907"/>
    <w:rsid w:val="004B7464"/>
    <w:rsid w:val="004C0003"/>
    <w:rsid w:val="004C142F"/>
    <w:rsid w:val="004C2086"/>
    <w:rsid w:val="004C2CFD"/>
    <w:rsid w:val="004C5252"/>
    <w:rsid w:val="004C5461"/>
    <w:rsid w:val="004C60F9"/>
    <w:rsid w:val="004C659C"/>
    <w:rsid w:val="004C6B56"/>
    <w:rsid w:val="004C7FF0"/>
    <w:rsid w:val="004D04BB"/>
    <w:rsid w:val="004D05B1"/>
    <w:rsid w:val="004D2EC3"/>
    <w:rsid w:val="004D433A"/>
    <w:rsid w:val="004D4724"/>
    <w:rsid w:val="004D5D10"/>
    <w:rsid w:val="004D6A8C"/>
    <w:rsid w:val="004E0D86"/>
    <w:rsid w:val="004E1912"/>
    <w:rsid w:val="004E41E4"/>
    <w:rsid w:val="004E479B"/>
    <w:rsid w:val="004E4998"/>
    <w:rsid w:val="004F28F6"/>
    <w:rsid w:val="004F3B06"/>
    <w:rsid w:val="004F49D1"/>
    <w:rsid w:val="004F4B0A"/>
    <w:rsid w:val="005004EC"/>
    <w:rsid w:val="005005D3"/>
    <w:rsid w:val="0050084B"/>
    <w:rsid w:val="005013D5"/>
    <w:rsid w:val="00501E97"/>
    <w:rsid w:val="00502869"/>
    <w:rsid w:val="00504F2F"/>
    <w:rsid w:val="005056C2"/>
    <w:rsid w:val="00505BE0"/>
    <w:rsid w:val="005079AC"/>
    <w:rsid w:val="005103F8"/>
    <w:rsid w:val="00512107"/>
    <w:rsid w:val="00513EAC"/>
    <w:rsid w:val="00514246"/>
    <w:rsid w:val="00515735"/>
    <w:rsid w:val="00517AC6"/>
    <w:rsid w:val="00527554"/>
    <w:rsid w:val="0053050F"/>
    <w:rsid w:val="00530547"/>
    <w:rsid w:val="00530F50"/>
    <w:rsid w:val="0053454F"/>
    <w:rsid w:val="005369EB"/>
    <w:rsid w:val="00537B6B"/>
    <w:rsid w:val="00540DFA"/>
    <w:rsid w:val="0054243B"/>
    <w:rsid w:val="00542B3B"/>
    <w:rsid w:val="00542FD9"/>
    <w:rsid w:val="00543107"/>
    <w:rsid w:val="00543858"/>
    <w:rsid w:val="00543A82"/>
    <w:rsid w:val="00544159"/>
    <w:rsid w:val="005443D2"/>
    <w:rsid w:val="00544591"/>
    <w:rsid w:val="005450CE"/>
    <w:rsid w:val="0054648C"/>
    <w:rsid w:val="00546A0F"/>
    <w:rsid w:val="0055122D"/>
    <w:rsid w:val="0055189F"/>
    <w:rsid w:val="00552F0F"/>
    <w:rsid w:val="00553FFF"/>
    <w:rsid w:val="005551B4"/>
    <w:rsid w:val="00555B30"/>
    <w:rsid w:val="00555DB2"/>
    <w:rsid w:val="00556D0B"/>
    <w:rsid w:val="00556FE9"/>
    <w:rsid w:val="00562DA8"/>
    <w:rsid w:val="00564B85"/>
    <w:rsid w:val="00564DE8"/>
    <w:rsid w:val="00565009"/>
    <w:rsid w:val="00566A16"/>
    <w:rsid w:val="00566CED"/>
    <w:rsid w:val="0056756F"/>
    <w:rsid w:val="00567810"/>
    <w:rsid w:val="0057078E"/>
    <w:rsid w:val="00570CE1"/>
    <w:rsid w:val="00573E89"/>
    <w:rsid w:val="00574033"/>
    <w:rsid w:val="00574F94"/>
    <w:rsid w:val="00575C3D"/>
    <w:rsid w:val="005766B8"/>
    <w:rsid w:val="00581837"/>
    <w:rsid w:val="00582FAF"/>
    <w:rsid w:val="0058523A"/>
    <w:rsid w:val="0058709C"/>
    <w:rsid w:val="00587F9A"/>
    <w:rsid w:val="00590CA2"/>
    <w:rsid w:val="00590CB3"/>
    <w:rsid w:val="00591A7A"/>
    <w:rsid w:val="0059242F"/>
    <w:rsid w:val="00592C4E"/>
    <w:rsid w:val="005932FB"/>
    <w:rsid w:val="00593663"/>
    <w:rsid w:val="005964A9"/>
    <w:rsid w:val="005A35E3"/>
    <w:rsid w:val="005A3732"/>
    <w:rsid w:val="005A491F"/>
    <w:rsid w:val="005A4AE3"/>
    <w:rsid w:val="005A5E10"/>
    <w:rsid w:val="005A6A0A"/>
    <w:rsid w:val="005A6C24"/>
    <w:rsid w:val="005A721F"/>
    <w:rsid w:val="005B05F4"/>
    <w:rsid w:val="005B1BEE"/>
    <w:rsid w:val="005B2011"/>
    <w:rsid w:val="005B328C"/>
    <w:rsid w:val="005B45E8"/>
    <w:rsid w:val="005B69C6"/>
    <w:rsid w:val="005B78B3"/>
    <w:rsid w:val="005C0199"/>
    <w:rsid w:val="005C2B65"/>
    <w:rsid w:val="005C3031"/>
    <w:rsid w:val="005C3212"/>
    <w:rsid w:val="005C4496"/>
    <w:rsid w:val="005C5C25"/>
    <w:rsid w:val="005C5EA8"/>
    <w:rsid w:val="005C6A8E"/>
    <w:rsid w:val="005C742A"/>
    <w:rsid w:val="005C752F"/>
    <w:rsid w:val="005D0218"/>
    <w:rsid w:val="005D64A8"/>
    <w:rsid w:val="005D6AB8"/>
    <w:rsid w:val="005E09C3"/>
    <w:rsid w:val="005E1917"/>
    <w:rsid w:val="005E372C"/>
    <w:rsid w:val="005E4A0F"/>
    <w:rsid w:val="005E5D9C"/>
    <w:rsid w:val="005E66E3"/>
    <w:rsid w:val="005E6C6E"/>
    <w:rsid w:val="005E6F54"/>
    <w:rsid w:val="005E724F"/>
    <w:rsid w:val="005F00C3"/>
    <w:rsid w:val="005F1F9A"/>
    <w:rsid w:val="005F2F21"/>
    <w:rsid w:val="005F45FD"/>
    <w:rsid w:val="005F4F0C"/>
    <w:rsid w:val="005F584F"/>
    <w:rsid w:val="005F7B4A"/>
    <w:rsid w:val="005F7EBF"/>
    <w:rsid w:val="006025AB"/>
    <w:rsid w:val="00603ABA"/>
    <w:rsid w:val="006041AE"/>
    <w:rsid w:val="00604853"/>
    <w:rsid w:val="00607975"/>
    <w:rsid w:val="00612335"/>
    <w:rsid w:val="0061330C"/>
    <w:rsid w:val="00614583"/>
    <w:rsid w:val="0061559C"/>
    <w:rsid w:val="00616329"/>
    <w:rsid w:val="00624938"/>
    <w:rsid w:val="00624F4E"/>
    <w:rsid w:val="006266BE"/>
    <w:rsid w:val="00635188"/>
    <w:rsid w:val="006370E4"/>
    <w:rsid w:val="00637357"/>
    <w:rsid w:val="00637BA2"/>
    <w:rsid w:val="00642518"/>
    <w:rsid w:val="00643A7F"/>
    <w:rsid w:val="00644318"/>
    <w:rsid w:val="00645164"/>
    <w:rsid w:val="00647191"/>
    <w:rsid w:val="006506B4"/>
    <w:rsid w:val="00651493"/>
    <w:rsid w:val="00651BFB"/>
    <w:rsid w:val="00652AA0"/>
    <w:rsid w:val="00653944"/>
    <w:rsid w:val="00653A00"/>
    <w:rsid w:val="00655858"/>
    <w:rsid w:val="006570AD"/>
    <w:rsid w:val="006622FC"/>
    <w:rsid w:val="00663179"/>
    <w:rsid w:val="006642E0"/>
    <w:rsid w:val="00664AF1"/>
    <w:rsid w:val="00670349"/>
    <w:rsid w:val="0067063A"/>
    <w:rsid w:val="006711E3"/>
    <w:rsid w:val="00671FE0"/>
    <w:rsid w:val="00675E42"/>
    <w:rsid w:val="00675E66"/>
    <w:rsid w:val="00676541"/>
    <w:rsid w:val="00680164"/>
    <w:rsid w:val="00680709"/>
    <w:rsid w:val="00680AEC"/>
    <w:rsid w:val="0068103E"/>
    <w:rsid w:val="00684FF6"/>
    <w:rsid w:val="00685E64"/>
    <w:rsid w:val="0068621E"/>
    <w:rsid w:val="00687AB6"/>
    <w:rsid w:val="00687E2B"/>
    <w:rsid w:val="00691455"/>
    <w:rsid w:val="00693DE9"/>
    <w:rsid w:val="00695B20"/>
    <w:rsid w:val="00696139"/>
    <w:rsid w:val="00697BEA"/>
    <w:rsid w:val="006A0814"/>
    <w:rsid w:val="006A30B4"/>
    <w:rsid w:val="006A7031"/>
    <w:rsid w:val="006B0EA1"/>
    <w:rsid w:val="006B0F1A"/>
    <w:rsid w:val="006B4902"/>
    <w:rsid w:val="006B49BB"/>
    <w:rsid w:val="006B4E1E"/>
    <w:rsid w:val="006B6C28"/>
    <w:rsid w:val="006C04A2"/>
    <w:rsid w:val="006C1199"/>
    <w:rsid w:val="006C46FE"/>
    <w:rsid w:val="006C5D41"/>
    <w:rsid w:val="006C70D2"/>
    <w:rsid w:val="006C763B"/>
    <w:rsid w:val="006C7F1D"/>
    <w:rsid w:val="006D307B"/>
    <w:rsid w:val="006D33F3"/>
    <w:rsid w:val="006D5A67"/>
    <w:rsid w:val="006D7229"/>
    <w:rsid w:val="006D7F25"/>
    <w:rsid w:val="006E1037"/>
    <w:rsid w:val="006E2FDD"/>
    <w:rsid w:val="006E44D3"/>
    <w:rsid w:val="006E55E7"/>
    <w:rsid w:val="006E5DF3"/>
    <w:rsid w:val="006E709F"/>
    <w:rsid w:val="006E787C"/>
    <w:rsid w:val="006E7F83"/>
    <w:rsid w:val="006F13E0"/>
    <w:rsid w:val="006F1C7D"/>
    <w:rsid w:val="006F2477"/>
    <w:rsid w:val="006F2778"/>
    <w:rsid w:val="006F544B"/>
    <w:rsid w:val="006F5E13"/>
    <w:rsid w:val="006F6FED"/>
    <w:rsid w:val="006F750D"/>
    <w:rsid w:val="006F7C89"/>
    <w:rsid w:val="00700193"/>
    <w:rsid w:val="00701735"/>
    <w:rsid w:val="00702FB3"/>
    <w:rsid w:val="0070376C"/>
    <w:rsid w:val="00705260"/>
    <w:rsid w:val="00705DC7"/>
    <w:rsid w:val="00706009"/>
    <w:rsid w:val="00707269"/>
    <w:rsid w:val="00716B2B"/>
    <w:rsid w:val="00716E3E"/>
    <w:rsid w:val="0071706D"/>
    <w:rsid w:val="00720E89"/>
    <w:rsid w:val="00721B27"/>
    <w:rsid w:val="00721CB3"/>
    <w:rsid w:val="00725C6C"/>
    <w:rsid w:val="00730075"/>
    <w:rsid w:val="00730A13"/>
    <w:rsid w:val="00731EE4"/>
    <w:rsid w:val="007323A3"/>
    <w:rsid w:val="00734003"/>
    <w:rsid w:val="00734131"/>
    <w:rsid w:val="00734387"/>
    <w:rsid w:val="00735269"/>
    <w:rsid w:val="0074124D"/>
    <w:rsid w:val="00741C0B"/>
    <w:rsid w:val="0074223D"/>
    <w:rsid w:val="00742D9C"/>
    <w:rsid w:val="00743990"/>
    <w:rsid w:val="00744D17"/>
    <w:rsid w:val="00745508"/>
    <w:rsid w:val="007464E7"/>
    <w:rsid w:val="00746D17"/>
    <w:rsid w:val="00760219"/>
    <w:rsid w:val="00761C9A"/>
    <w:rsid w:val="00763C29"/>
    <w:rsid w:val="00766B5A"/>
    <w:rsid w:val="00767076"/>
    <w:rsid w:val="00770250"/>
    <w:rsid w:val="00770BA6"/>
    <w:rsid w:val="00770F61"/>
    <w:rsid w:val="00770F7F"/>
    <w:rsid w:val="0077218D"/>
    <w:rsid w:val="00773C38"/>
    <w:rsid w:val="007752CB"/>
    <w:rsid w:val="00776525"/>
    <w:rsid w:val="00777DA5"/>
    <w:rsid w:val="00780B87"/>
    <w:rsid w:val="0078384D"/>
    <w:rsid w:val="00787778"/>
    <w:rsid w:val="007879A5"/>
    <w:rsid w:val="00787E92"/>
    <w:rsid w:val="00791085"/>
    <w:rsid w:val="00791EA3"/>
    <w:rsid w:val="00791ED6"/>
    <w:rsid w:val="00794560"/>
    <w:rsid w:val="0079579D"/>
    <w:rsid w:val="007971EB"/>
    <w:rsid w:val="00797721"/>
    <w:rsid w:val="007979DF"/>
    <w:rsid w:val="007A13CD"/>
    <w:rsid w:val="007A176D"/>
    <w:rsid w:val="007A1D56"/>
    <w:rsid w:val="007A37C4"/>
    <w:rsid w:val="007A3F8A"/>
    <w:rsid w:val="007A4367"/>
    <w:rsid w:val="007A538A"/>
    <w:rsid w:val="007A6686"/>
    <w:rsid w:val="007A6B30"/>
    <w:rsid w:val="007A6ECF"/>
    <w:rsid w:val="007B14DD"/>
    <w:rsid w:val="007B27E2"/>
    <w:rsid w:val="007B457E"/>
    <w:rsid w:val="007B48F3"/>
    <w:rsid w:val="007B6A4D"/>
    <w:rsid w:val="007C0401"/>
    <w:rsid w:val="007C049A"/>
    <w:rsid w:val="007C216D"/>
    <w:rsid w:val="007C332D"/>
    <w:rsid w:val="007C33D9"/>
    <w:rsid w:val="007C4B55"/>
    <w:rsid w:val="007D051A"/>
    <w:rsid w:val="007D20CB"/>
    <w:rsid w:val="007D2DE2"/>
    <w:rsid w:val="007D3B52"/>
    <w:rsid w:val="007D5058"/>
    <w:rsid w:val="007D50C4"/>
    <w:rsid w:val="007D5A3B"/>
    <w:rsid w:val="007D6AE3"/>
    <w:rsid w:val="007D6FA6"/>
    <w:rsid w:val="007D7B23"/>
    <w:rsid w:val="007E00D4"/>
    <w:rsid w:val="007E1557"/>
    <w:rsid w:val="007E2A0F"/>
    <w:rsid w:val="007E2D3B"/>
    <w:rsid w:val="007E406B"/>
    <w:rsid w:val="007E45E7"/>
    <w:rsid w:val="007E4C08"/>
    <w:rsid w:val="007E575D"/>
    <w:rsid w:val="007E58B4"/>
    <w:rsid w:val="007E723A"/>
    <w:rsid w:val="007F0906"/>
    <w:rsid w:val="007F0F9F"/>
    <w:rsid w:val="007F13EB"/>
    <w:rsid w:val="007F1FAC"/>
    <w:rsid w:val="007F295D"/>
    <w:rsid w:val="007F3388"/>
    <w:rsid w:val="007F33A5"/>
    <w:rsid w:val="007F39A2"/>
    <w:rsid w:val="007F5333"/>
    <w:rsid w:val="007F7CF2"/>
    <w:rsid w:val="007F7E0A"/>
    <w:rsid w:val="0080045C"/>
    <w:rsid w:val="00801ECC"/>
    <w:rsid w:val="008034DF"/>
    <w:rsid w:val="00805A1E"/>
    <w:rsid w:val="00805BD5"/>
    <w:rsid w:val="008068FD"/>
    <w:rsid w:val="008076F3"/>
    <w:rsid w:val="0081068B"/>
    <w:rsid w:val="00811E59"/>
    <w:rsid w:val="00812B03"/>
    <w:rsid w:val="00813DD7"/>
    <w:rsid w:val="00814D4A"/>
    <w:rsid w:val="008150EB"/>
    <w:rsid w:val="00815B35"/>
    <w:rsid w:val="0081678F"/>
    <w:rsid w:val="00817A6F"/>
    <w:rsid w:val="00820151"/>
    <w:rsid w:val="00820580"/>
    <w:rsid w:val="008231CA"/>
    <w:rsid w:val="00824AA1"/>
    <w:rsid w:val="008251B0"/>
    <w:rsid w:val="008267AE"/>
    <w:rsid w:val="008269AC"/>
    <w:rsid w:val="008269AE"/>
    <w:rsid w:val="00826C42"/>
    <w:rsid w:val="00827291"/>
    <w:rsid w:val="00832DC0"/>
    <w:rsid w:val="00832E57"/>
    <w:rsid w:val="00832EC3"/>
    <w:rsid w:val="00834F80"/>
    <w:rsid w:val="00835406"/>
    <w:rsid w:val="00837536"/>
    <w:rsid w:val="00837B74"/>
    <w:rsid w:val="00841722"/>
    <w:rsid w:val="008419AC"/>
    <w:rsid w:val="00842585"/>
    <w:rsid w:val="0084326D"/>
    <w:rsid w:val="00843F2F"/>
    <w:rsid w:val="00844083"/>
    <w:rsid w:val="00845619"/>
    <w:rsid w:val="00845A7C"/>
    <w:rsid w:val="0084646C"/>
    <w:rsid w:val="00847C91"/>
    <w:rsid w:val="00851612"/>
    <w:rsid w:val="0085186E"/>
    <w:rsid w:val="00853B6E"/>
    <w:rsid w:val="008542AA"/>
    <w:rsid w:val="008551AF"/>
    <w:rsid w:val="00855C0B"/>
    <w:rsid w:val="00855E42"/>
    <w:rsid w:val="008562B7"/>
    <w:rsid w:val="0085756E"/>
    <w:rsid w:val="00857BE8"/>
    <w:rsid w:val="008601C4"/>
    <w:rsid w:val="00860ADF"/>
    <w:rsid w:val="008621A5"/>
    <w:rsid w:val="00864AC3"/>
    <w:rsid w:val="00867061"/>
    <w:rsid w:val="00867A00"/>
    <w:rsid w:val="00867CEE"/>
    <w:rsid w:val="00867E1B"/>
    <w:rsid w:val="008701F1"/>
    <w:rsid w:val="008729C9"/>
    <w:rsid w:val="00872B0C"/>
    <w:rsid w:val="00873803"/>
    <w:rsid w:val="00876E02"/>
    <w:rsid w:val="008774F4"/>
    <w:rsid w:val="00880EF7"/>
    <w:rsid w:val="00881751"/>
    <w:rsid w:val="00882DD6"/>
    <w:rsid w:val="008845D7"/>
    <w:rsid w:val="00884FED"/>
    <w:rsid w:val="008874A8"/>
    <w:rsid w:val="00887C43"/>
    <w:rsid w:val="008904D5"/>
    <w:rsid w:val="00890A63"/>
    <w:rsid w:val="00892A6E"/>
    <w:rsid w:val="0089421C"/>
    <w:rsid w:val="00895C54"/>
    <w:rsid w:val="008967F9"/>
    <w:rsid w:val="008A5728"/>
    <w:rsid w:val="008A7183"/>
    <w:rsid w:val="008B026C"/>
    <w:rsid w:val="008B0D41"/>
    <w:rsid w:val="008B4E46"/>
    <w:rsid w:val="008B617A"/>
    <w:rsid w:val="008C15A5"/>
    <w:rsid w:val="008C557D"/>
    <w:rsid w:val="008C5967"/>
    <w:rsid w:val="008C5FB7"/>
    <w:rsid w:val="008C672B"/>
    <w:rsid w:val="008C702C"/>
    <w:rsid w:val="008D19DF"/>
    <w:rsid w:val="008D1C68"/>
    <w:rsid w:val="008D1F66"/>
    <w:rsid w:val="008D2B5C"/>
    <w:rsid w:val="008D3EDB"/>
    <w:rsid w:val="008D5A20"/>
    <w:rsid w:val="008D733B"/>
    <w:rsid w:val="008D7A93"/>
    <w:rsid w:val="008E06F1"/>
    <w:rsid w:val="008E07F6"/>
    <w:rsid w:val="008E0F9C"/>
    <w:rsid w:val="008E1210"/>
    <w:rsid w:val="008E1CDD"/>
    <w:rsid w:val="008E3280"/>
    <w:rsid w:val="008E365F"/>
    <w:rsid w:val="008E59BE"/>
    <w:rsid w:val="008E5EFB"/>
    <w:rsid w:val="008E647C"/>
    <w:rsid w:val="008E6B0A"/>
    <w:rsid w:val="008F0A4A"/>
    <w:rsid w:val="008F0FAA"/>
    <w:rsid w:val="008F1EB4"/>
    <w:rsid w:val="008F2313"/>
    <w:rsid w:val="008F3846"/>
    <w:rsid w:val="008F3F1B"/>
    <w:rsid w:val="008F40FD"/>
    <w:rsid w:val="008F52D3"/>
    <w:rsid w:val="008F6B4A"/>
    <w:rsid w:val="008F6C39"/>
    <w:rsid w:val="00901619"/>
    <w:rsid w:val="00901BE9"/>
    <w:rsid w:val="00902DC6"/>
    <w:rsid w:val="00903744"/>
    <w:rsid w:val="009047E5"/>
    <w:rsid w:val="00910776"/>
    <w:rsid w:val="00910C61"/>
    <w:rsid w:val="00912952"/>
    <w:rsid w:val="00913B6E"/>
    <w:rsid w:val="00914570"/>
    <w:rsid w:val="00915341"/>
    <w:rsid w:val="009154DF"/>
    <w:rsid w:val="009167A3"/>
    <w:rsid w:val="00917CE8"/>
    <w:rsid w:val="00920CB8"/>
    <w:rsid w:val="00922A43"/>
    <w:rsid w:val="00922E48"/>
    <w:rsid w:val="00924213"/>
    <w:rsid w:val="00925337"/>
    <w:rsid w:val="00927DD7"/>
    <w:rsid w:val="00927E35"/>
    <w:rsid w:val="009307DE"/>
    <w:rsid w:val="00930F76"/>
    <w:rsid w:val="00931F21"/>
    <w:rsid w:val="009345EB"/>
    <w:rsid w:val="00937E2A"/>
    <w:rsid w:val="00940DBA"/>
    <w:rsid w:val="00943259"/>
    <w:rsid w:val="0094372C"/>
    <w:rsid w:val="00943AD9"/>
    <w:rsid w:val="009454F9"/>
    <w:rsid w:val="009455F6"/>
    <w:rsid w:val="00946747"/>
    <w:rsid w:val="00946751"/>
    <w:rsid w:val="00946925"/>
    <w:rsid w:val="00947122"/>
    <w:rsid w:val="00950AE6"/>
    <w:rsid w:val="00954CC5"/>
    <w:rsid w:val="0095536B"/>
    <w:rsid w:val="009569E8"/>
    <w:rsid w:val="00956DF4"/>
    <w:rsid w:val="0096293C"/>
    <w:rsid w:val="00965273"/>
    <w:rsid w:val="0096638A"/>
    <w:rsid w:val="00966FFB"/>
    <w:rsid w:val="009679D9"/>
    <w:rsid w:val="00967A22"/>
    <w:rsid w:val="009701C6"/>
    <w:rsid w:val="00970F62"/>
    <w:rsid w:val="009714C1"/>
    <w:rsid w:val="00972D18"/>
    <w:rsid w:val="0097500B"/>
    <w:rsid w:val="00975566"/>
    <w:rsid w:val="009764CE"/>
    <w:rsid w:val="009801F7"/>
    <w:rsid w:val="00981092"/>
    <w:rsid w:val="00981256"/>
    <w:rsid w:val="009819E3"/>
    <w:rsid w:val="009820A8"/>
    <w:rsid w:val="00982A8D"/>
    <w:rsid w:val="009831FA"/>
    <w:rsid w:val="0098371D"/>
    <w:rsid w:val="00983B2A"/>
    <w:rsid w:val="0098490C"/>
    <w:rsid w:val="0098621E"/>
    <w:rsid w:val="00986427"/>
    <w:rsid w:val="009876F0"/>
    <w:rsid w:val="00992B9D"/>
    <w:rsid w:val="00994367"/>
    <w:rsid w:val="0099502B"/>
    <w:rsid w:val="00995156"/>
    <w:rsid w:val="009953CC"/>
    <w:rsid w:val="00995FCB"/>
    <w:rsid w:val="0099656A"/>
    <w:rsid w:val="00996DE8"/>
    <w:rsid w:val="009A074D"/>
    <w:rsid w:val="009A41CD"/>
    <w:rsid w:val="009A44D1"/>
    <w:rsid w:val="009A4A56"/>
    <w:rsid w:val="009A59A0"/>
    <w:rsid w:val="009A5DF7"/>
    <w:rsid w:val="009A7BBA"/>
    <w:rsid w:val="009B0BA9"/>
    <w:rsid w:val="009B1C24"/>
    <w:rsid w:val="009B3B40"/>
    <w:rsid w:val="009B46C0"/>
    <w:rsid w:val="009B4C65"/>
    <w:rsid w:val="009B52B4"/>
    <w:rsid w:val="009B5ABE"/>
    <w:rsid w:val="009B6B82"/>
    <w:rsid w:val="009B79CB"/>
    <w:rsid w:val="009C0C2D"/>
    <w:rsid w:val="009C0C35"/>
    <w:rsid w:val="009C138A"/>
    <w:rsid w:val="009C2E9F"/>
    <w:rsid w:val="009C4446"/>
    <w:rsid w:val="009C4940"/>
    <w:rsid w:val="009C645F"/>
    <w:rsid w:val="009C6A4A"/>
    <w:rsid w:val="009C7E56"/>
    <w:rsid w:val="009D0A64"/>
    <w:rsid w:val="009D0D02"/>
    <w:rsid w:val="009D507D"/>
    <w:rsid w:val="009D5A46"/>
    <w:rsid w:val="009D5B2F"/>
    <w:rsid w:val="009D5F4E"/>
    <w:rsid w:val="009D670F"/>
    <w:rsid w:val="009D676C"/>
    <w:rsid w:val="009D7432"/>
    <w:rsid w:val="009D7D38"/>
    <w:rsid w:val="009D7DD3"/>
    <w:rsid w:val="009E12C2"/>
    <w:rsid w:val="009E14BB"/>
    <w:rsid w:val="009E32C6"/>
    <w:rsid w:val="009E4962"/>
    <w:rsid w:val="009E5AE5"/>
    <w:rsid w:val="009F045D"/>
    <w:rsid w:val="009F0B0F"/>
    <w:rsid w:val="009F0FE7"/>
    <w:rsid w:val="009F23F8"/>
    <w:rsid w:val="009F25C5"/>
    <w:rsid w:val="009F460C"/>
    <w:rsid w:val="009F622E"/>
    <w:rsid w:val="009F6907"/>
    <w:rsid w:val="00A01246"/>
    <w:rsid w:val="00A02236"/>
    <w:rsid w:val="00A02945"/>
    <w:rsid w:val="00A0493E"/>
    <w:rsid w:val="00A05DDC"/>
    <w:rsid w:val="00A060F5"/>
    <w:rsid w:val="00A0770E"/>
    <w:rsid w:val="00A07F80"/>
    <w:rsid w:val="00A11754"/>
    <w:rsid w:val="00A12731"/>
    <w:rsid w:val="00A1290D"/>
    <w:rsid w:val="00A131E9"/>
    <w:rsid w:val="00A15016"/>
    <w:rsid w:val="00A16BA7"/>
    <w:rsid w:val="00A172F2"/>
    <w:rsid w:val="00A20C49"/>
    <w:rsid w:val="00A210B3"/>
    <w:rsid w:val="00A26ECE"/>
    <w:rsid w:val="00A32626"/>
    <w:rsid w:val="00A326E6"/>
    <w:rsid w:val="00A338DF"/>
    <w:rsid w:val="00A33E91"/>
    <w:rsid w:val="00A342F7"/>
    <w:rsid w:val="00A351E8"/>
    <w:rsid w:val="00A3572F"/>
    <w:rsid w:val="00A40203"/>
    <w:rsid w:val="00A405D9"/>
    <w:rsid w:val="00A40B1D"/>
    <w:rsid w:val="00A40F24"/>
    <w:rsid w:val="00A4286C"/>
    <w:rsid w:val="00A42BC2"/>
    <w:rsid w:val="00A43B61"/>
    <w:rsid w:val="00A43C9F"/>
    <w:rsid w:val="00A4414E"/>
    <w:rsid w:val="00A4463F"/>
    <w:rsid w:val="00A44B41"/>
    <w:rsid w:val="00A452FA"/>
    <w:rsid w:val="00A47E1F"/>
    <w:rsid w:val="00A50486"/>
    <w:rsid w:val="00A532FD"/>
    <w:rsid w:val="00A53D0C"/>
    <w:rsid w:val="00A53E13"/>
    <w:rsid w:val="00A54532"/>
    <w:rsid w:val="00A548C2"/>
    <w:rsid w:val="00A54B86"/>
    <w:rsid w:val="00A554FB"/>
    <w:rsid w:val="00A56B1B"/>
    <w:rsid w:val="00A576B5"/>
    <w:rsid w:val="00A60A4B"/>
    <w:rsid w:val="00A60F13"/>
    <w:rsid w:val="00A6358C"/>
    <w:rsid w:val="00A63D0F"/>
    <w:rsid w:val="00A643A4"/>
    <w:rsid w:val="00A665B5"/>
    <w:rsid w:val="00A6718C"/>
    <w:rsid w:val="00A67AD6"/>
    <w:rsid w:val="00A72514"/>
    <w:rsid w:val="00A72CF2"/>
    <w:rsid w:val="00A75219"/>
    <w:rsid w:val="00A75A74"/>
    <w:rsid w:val="00A7607B"/>
    <w:rsid w:val="00A77DCA"/>
    <w:rsid w:val="00A81112"/>
    <w:rsid w:val="00A82443"/>
    <w:rsid w:val="00A83507"/>
    <w:rsid w:val="00A84E31"/>
    <w:rsid w:val="00A85B9E"/>
    <w:rsid w:val="00A86497"/>
    <w:rsid w:val="00A864C0"/>
    <w:rsid w:val="00A872DD"/>
    <w:rsid w:val="00A91D66"/>
    <w:rsid w:val="00A938AA"/>
    <w:rsid w:val="00A93E7C"/>
    <w:rsid w:val="00A94BDC"/>
    <w:rsid w:val="00A954B4"/>
    <w:rsid w:val="00A97C92"/>
    <w:rsid w:val="00A97D00"/>
    <w:rsid w:val="00AA0836"/>
    <w:rsid w:val="00AA1AFB"/>
    <w:rsid w:val="00AA281F"/>
    <w:rsid w:val="00AA4624"/>
    <w:rsid w:val="00AA5161"/>
    <w:rsid w:val="00AA613E"/>
    <w:rsid w:val="00AA7C87"/>
    <w:rsid w:val="00AA7E06"/>
    <w:rsid w:val="00AB0212"/>
    <w:rsid w:val="00AB0312"/>
    <w:rsid w:val="00AB107E"/>
    <w:rsid w:val="00AB31F5"/>
    <w:rsid w:val="00AB3F53"/>
    <w:rsid w:val="00AB40C4"/>
    <w:rsid w:val="00AB44F3"/>
    <w:rsid w:val="00AB5705"/>
    <w:rsid w:val="00AB7AB7"/>
    <w:rsid w:val="00AC3A52"/>
    <w:rsid w:val="00AC464E"/>
    <w:rsid w:val="00AC46B8"/>
    <w:rsid w:val="00AC776B"/>
    <w:rsid w:val="00AC7BB0"/>
    <w:rsid w:val="00AD0D3F"/>
    <w:rsid w:val="00AD3370"/>
    <w:rsid w:val="00AD515B"/>
    <w:rsid w:val="00AD5E97"/>
    <w:rsid w:val="00AD685D"/>
    <w:rsid w:val="00AD6A23"/>
    <w:rsid w:val="00AD6C35"/>
    <w:rsid w:val="00AE01DB"/>
    <w:rsid w:val="00AE0CCA"/>
    <w:rsid w:val="00AE0D8F"/>
    <w:rsid w:val="00AE1E94"/>
    <w:rsid w:val="00AE2976"/>
    <w:rsid w:val="00AE30EA"/>
    <w:rsid w:val="00AE3993"/>
    <w:rsid w:val="00AE3B97"/>
    <w:rsid w:val="00AE47A5"/>
    <w:rsid w:val="00AE49F4"/>
    <w:rsid w:val="00AE4C30"/>
    <w:rsid w:val="00AE5627"/>
    <w:rsid w:val="00AF0695"/>
    <w:rsid w:val="00AF0BD9"/>
    <w:rsid w:val="00AF11AE"/>
    <w:rsid w:val="00AF1223"/>
    <w:rsid w:val="00AF457B"/>
    <w:rsid w:val="00AF5936"/>
    <w:rsid w:val="00B02361"/>
    <w:rsid w:val="00B02F8F"/>
    <w:rsid w:val="00B03137"/>
    <w:rsid w:val="00B0334D"/>
    <w:rsid w:val="00B03CF3"/>
    <w:rsid w:val="00B05614"/>
    <w:rsid w:val="00B06B21"/>
    <w:rsid w:val="00B06B73"/>
    <w:rsid w:val="00B06CC6"/>
    <w:rsid w:val="00B115AA"/>
    <w:rsid w:val="00B11C19"/>
    <w:rsid w:val="00B12492"/>
    <w:rsid w:val="00B13573"/>
    <w:rsid w:val="00B13E74"/>
    <w:rsid w:val="00B14E74"/>
    <w:rsid w:val="00B15358"/>
    <w:rsid w:val="00B16030"/>
    <w:rsid w:val="00B1689C"/>
    <w:rsid w:val="00B212A6"/>
    <w:rsid w:val="00B2286F"/>
    <w:rsid w:val="00B22911"/>
    <w:rsid w:val="00B2316E"/>
    <w:rsid w:val="00B2450D"/>
    <w:rsid w:val="00B2459E"/>
    <w:rsid w:val="00B250B4"/>
    <w:rsid w:val="00B27A5E"/>
    <w:rsid w:val="00B27E06"/>
    <w:rsid w:val="00B320DA"/>
    <w:rsid w:val="00B33862"/>
    <w:rsid w:val="00B33894"/>
    <w:rsid w:val="00B35731"/>
    <w:rsid w:val="00B3598B"/>
    <w:rsid w:val="00B35C6E"/>
    <w:rsid w:val="00B3615F"/>
    <w:rsid w:val="00B3751F"/>
    <w:rsid w:val="00B37C57"/>
    <w:rsid w:val="00B400D2"/>
    <w:rsid w:val="00B42B1C"/>
    <w:rsid w:val="00B42D8E"/>
    <w:rsid w:val="00B43BA1"/>
    <w:rsid w:val="00B46320"/>
    <w:rsid w:val="00B46F4C"/>
    <w:rsid w:val="00B47BFD"/>
    <w:rsid w:val="00B47FB7"/>
    <w:rsid w:val="00B508D5"/>
    <w:rsid w:val="00B51A2D"/>
    <w:rsid w:val="00B51BAE"/>
    <w:rsid w:val="00B525DA"/>
    <w:rsid w:val="00B52891"/>
    <w:rsid w:val="00B5357B"/>
    <w:rsid w:val="00B53B44"/>
    <w:rsid w:val="00B60D98"/>
    <w:rsid w:val="00B61196"/>
    <w:rsid w:val="00B61A35"/>
    <w:rsid w:val="00B6221D"/>
    <w:rsid w:val="00B62A0D"/>
    <w:rsid w:val="00B63B68"/>
    <w:rsid w:val="00B63D81"/>
    <w:rsid w:val="00B6582F"/>
    <w:rsid w:val="00B66E67"/>
    <w:rsid w:val="00B66EBD"/>
    <w:rsid w:val="00B66EDE"/>
    <w:rsid w:val="00B67BE2"/>
    <w:rsid w:val="00B72BB9"/>
    <w:rsid w:val="00B77112"/>
    <w:rsid w:val="00B80AC8"/>
    <w:rsid w:val="00B80D97"/>
    <w:rsid w:val="00B80FC3"/>
    <w:rsid w:val="00B81956"/>
    <w:rsid w:val="00B84436"/>
    <w:rsid w:val="00B8683E"/>
    <w:rsid w:val="00B876DF"/>
    <w:rsid w:val="00B90618"/>
    <w:rsid w:val="00B9071B"/>
    <w:rsid w:val="00B91747"/>
    <w:rsid w:val="00B91E7D"/>
    <w:rsid w:val="00B927FD"/>
    <w:rsid w:val="00B93F1B"/>
    <w:rsid w:val="00B957C2"/>
    <w:rsid w:val="00B9668C"/>
    <w:rsid w:val="00BA4B77"/>
    <w:rsid w:val="00BA55C5"/>
    <w:rsid w:val="00BA78F7"/>
    <w:rsid w:val="00BB5096"/>
    <w:rsid w:val="00BC2FB6"/>
    <w:rsid w:val="00BC53D9"/>
    <w:rsid w:val="00BC7181"/>
    <w:rsid w:val="00BD00D6"/>
    <w:rsid w:val="00BD0BBF"/>
    <w:rsid w:val="00BD210E"/>
    <w:rsid w:val="00BD2C1C"/>
    <w:rsid w:val="00BD7726"/>
    <w:rsid w:val="00BE0454"/>
    <w:rsid w:val="00BE3FAA"/>
    <w:rsid w:val="00BE4AB0"/>
    <w:rsid w:val="00BE602A"/>
    <w:rsid w:val="00BE6A4F"/>
    <w:rsid w:val="00BE6BA9"/>
    <w:rsid w:val="00BE738F"/>
    <w:rsid w:val="00BF0C5B"/>
    <w:rsid w:val="00BF261C"/>
    <w:rsid w:val="00BF3502"/>
    <w:rsid w:val="00BF3E05"/>
    <w:rsid w:val="00BF47C1"/>
    <w:rsid w:val="00BF5641"/>
    <w:rsid w:val="00BF5715"/>
    <w:rsid w:val="00BF6457"/>
    <w:rsid w:val="00BF6912"/>
    <w:rsid w:val="00BF7061"/>
    <w:rsid w:val="00C00077"/>
    <w:rsid w:val="00C00BF4"/>
    <w:rsid w:val="00C00CBB"/>
    <w:rsid w:val="00C030FB"/>
    <w:rsid w:val="00C0352C"/>
    <w:rsid w:val="00C03AD6"/>
    <w:rsid w:val="00C040B0"/>
    <w:rsid w:val="00C050C1"/>
    <w:rsid w:val="00C054CA"/>
    <w:rsid w:val="00C05919"/>
    <w:rsid w:val="00C0640C"/>
    <w:rsid w:val="00C07CD0"/>
    <w:rsid w:val="00C10FE5"/>
    <w:rsid w:val="00C11317"/>
    <w:rsid w:val="00C11E8A"/>
    <w:rsid w:val="00C12732"/>
    <w:rsid w:val="00C13372"/>
    <w:rsid w:val="00C157EB"/>
    <w:rsid w:val="00C1588D"/>
    <w:rsid w:val="00C21B08"/>
    <w:rsid w:val="00C2347C"/>
    <w:rsid w:val="00C23F4A"/>
    <w:rsid w:val="00C2751A"/>
    <w:rsid w:val="00C2798B"/>
    <w:rsid w:val="00C279E6"/>
    <w:rsid w:val="00C27F5D"/>
    <w:rsid w:val="00C32218"/>
    <w:rsid w:val="00C32473"/>
    <w:rsid w:val="00C3248B"/>
    <w:rsid w:val="00C32855"/>
    <w:rsid w:val="00C33C26"/>
    <w:rsid w:val="00C35E6A"/>
    <w:rsid w:val="00C366A4"/>
    <w:rsid w:val="00C36CF5"/>
    <w:rsid w:val="00C41519"/>
    <w:rsid w:val="00C4154E"/>
    <w:rsid w:val="00C41694"/>
    <w:rsid w:val="00C4389C"/>
    <w:rsid w:val="00C442C0"/>
    <w:rsid w:val="00C452D8"/>
    <w:rsid w:val="00C45A81"/>
    <w:rsid w:val="00C50EB7"/>
    <w:rsid w:val="00C52E44"/>
    <w:rsid w:val="00C53B83"/>
    <w:rsid w:val="00C5507B"/>
    <w:rsid w:val="00C55612"/>
    <w:rsid w:val="00C55ADC"/>
    <w:rsid w:val="00C561FE"/>
    <w:rsid w:val="00C60B21"/>
    <w:rsid w:val="00C6441F"/>
    <w:rsid w:val="00C64E08"/>
    <w:rsid w:val="00C66473"/>
    <w:rsid w:val="00C6652F"/>
    <w:rsid w:val="00C67AF7"/>
    <w:rsid w:val="00C67B51"/>
    <w:rsid w:val="00C67D43"/>
    <w:rsid w:val="00C67E6A"/>
    <w:rsid w:val="00C70900"/>
    <w:rsid w:val="00C73588"/>
    <w:rsid w:val="00C737F0"/>
    <w:rsid w:val="00C73B31"/>
    <w:rsid w:val="00C770BF"/>
    <w:rsid w:val="00C80244"/>
    <w:rsid w:val="00C83AFF"/>
    <w:rsid w:val="00C84110"/>
    <w:rsid w:val="00C84599"/>
    <w:rsid w:val="00C85739"/>
    <w:rsid w:val="00C87C89"/>
    <w:rsid w:val="00C9038E"/>
    <w:rsid w:val="00C90F84"/>
    <w:rsid w:val="00C91CEF"/>
    <w:rsid w:val="00C93F64"/>
    <w:rsid w:val="00C954BC"/>
    <w:rsid w:val="00C95A74"/>
    <w:rsid w:val="00CA066A"/>
    <w:rsid w:val="00CA0C2B"/>
    <w:rsid w:val="00CA275A"/>
    <w:rsid w:val="00CA3A61"/>
    <w:rsid w:val="00CA40B7"/>
    <w:rsid w:val="00CA43E7"/>
    <w:rsid w:val="00CA4567"/>
    <w:rsid w:val="00CA490E"/>
    <w:rsid w:val="00CA4CA6"/>
    <w:rsid w:val="00CA5948"/>
    <w:rsid w:val="00CA6093"/>
    <w:rsid w:val="00CB13D9"/>
    <w:rsid w:val="00CB356A"/>
    <w:rsid w:val="00CB6FA6"/>
    <w:rsid w:val="00CB72A0"/>
    <w:rsid w:val="00CB74BE"/>
    <w:rsid w:val="00CC10B0"/>
    <w:rsid w:val="00CC1322"/>
    <w:rsid w:val="00CC14A4"/>
    <w:rsid w:val="00CC2637"/>
    <w:rsid w:val="00CC2799"/>
    <w:rsid w:val="00CC3B98"/>
    <w:rsid w:val="00CC437F"/>
    <w:rsid w:val="00CC65F1"/>
    <w:rsid w:val="00CC6613"/>
    <w:rsid w:val="00CC7F02"/>
    <w:rsid w:val="00CD1040"/>
    <w:rsid w:val="00CD1D33"/>
    <w:rsid w:val="00CD2E22"/>
    <w:rsid w:val="00CD33A1"/>
    <w:rsid w:val="00CD3677"/>
    <w:rsid w:val="00CD6223"/>
    <w:rsid w:val="00CD7EA8"/>
    <w:rsid w:val="00CE0416"/>
    <w:rsid w:val="00CE15C7"/>
    <w:rsid w:val="00CE19F3"/>
    <w:rsid w:val="00CE2041"/>
    <w:rsid w:val="00CE2721"/>
    <w:rsid w:val="00CE369D"/>
    <w:rsid w:val="00CE4CC0"/>
    <w:rsid w:val="00CE666C"/>
    <w:rsid w:val="00CE70B1"/>
    <w:rsid w:val="00CF0CE1"/>
    <w:rsid w:val="00CF1404"/>
    <w:rsid w:val="00CF1D46"/>
    <w:rsid w:val="00CF2BF4"/>
    <w:rsid w:val="00CF4D92"/>
    <w:rsid w:val="00CF5717"/>
    <w:rsid w:val="00CF5D39"/>
    <w:rsid w:val="00CF5F25"/>
    <w:rsid w:val="00CF63EF"/>
    <w:rsid w:val="00CF6DF3"/>
    <w:rsid w:val="00CF7F9B"/>
    <w:rsid w:val="00D009E8"/>
    <w:rsid w:val="00D030F9"/>
    <w:rsid w:val="00D03501"/>
    <w:rsid w:val="00D03F18"/>
    <w:rsid w:val="00D0711A"/>
    <w:rsid w:val="00D121A8"/>
    <w:rsid w:val="00D141BC"/>
    <w:rsid w:val="00D16B97"/>
    <w:rsid w:val="00D17074"/>
    <w:rsid w:val="00D170E7"/>
    <w:rsid w:val="00D178D5"/>
    <w:rsid w:val="00D20233"/>
    <w:rsid w:val="00D20BA3"/>
    <w:rsid w:val="00D2222F"/>
    <w:rsid w:val="00D22784"/>
    <w:rsid w:val="00D2292E"/>
    <w:rsid w:val="00D2462D"/>
    <w:rsid w:val="00D251BB"/>
    <w:rsid w:val="00D25590"/>
    <w:rsid w:val="00D264D9"/>
    <w:rsid w:val="00D30DC4"/>
    <w:rsid w:val="00D3197C"/>
    <w:rsid w:val="00D32A88"/>
    <w:rsid w:val="00D32D22"/>
    <w:rsid w:val="00D346DD"/>
    <w:rsid w:val="00D3565D"/>
    <w:rsid w:val="00D3579C"/>
    <w:rsid w:val="00D36128"/>
    <w:rsid w:val="00D3637F"/>
    <w:rsid w:val="00D376E7"/>
    <w:rsid w:val="00D37C09"/>
    <w:rsid w:val="00D41091"/>
    <w:rsid w:val="00D43438"/>
    <w:rsid w:val="00D45B60"/>
    <w:rsid w:val="00D45C13"/>
    <w:rsid w:val="00D4686C"/>
    <w:rsid w:val="00D509FC"/>
    <w:rsid w:val="00D5152E"/>
    <w:rsid w:val="00D54997"/>
    <w:rsid w:val="00D54B9B"/>
    <w:rsid w:val="00D55C71"/>
    <w:rsid w:val="00D5611D"/>
    <w:rsid w:val="00D577F9"/>
    <w:rsid w:val="00D6144B"/>
    <w:rsid w:val="00D614D8"/>
    <w:rsid w:val="00D628B7"/>
    <w:rsid w:val="00D66AEA"/>
    <w:rsid w:val="00D66CD1"/>
    <w:rsid w:val="00D6718C"/>
    <w:rsid w:val="00D7017A"/>
    <w:rsid w:val="00D71D1D"/>
    <w:rsid w:val="00D72991"/>
    <w:rsid w:val="00D73390"/>
    <w:rsid w:val="00D7386C"/>
    <w:rsid w:val="00D751F4"/>
    <w:rsid w:val="00D75D47"/>
    <w:rsid w:val="00D7648D"/>
    <w:rsid w:val="00D80BE8"/>
    <w:rsid w:val="00D815F2"/>
    <w:rsid w:val="00D83465"/>
    <w:rsid w:val="00D834B3"/>
    <w:rsid w:val="00D845A6"/>
    <w:rsid w:val="00D86346"/>
    <w:rsid w:val="00D870AB"/>
    <w:rsid w:val="00D873DA"/>
    <w:rsid w:val="00D91BCE"/>
    <w:rsid w:val="00D946C1"/>
    <w:rsid w:val="00D953FF"/>
    <w:rsid w:val="00D95B14"/>
    <w:rsid w:val="00D95F22"/>
    <w:rsid w:val="00D9646E"/>
    <w:rsid w:val="00D96A1C"/>
    <w:rsid w:val="00D97B24"/>
    <w:rsid w:val="00DA09D7"/>
    <w:rsid w:val="00DA51F6"/>
    <w:rsid w:val="00DA5A63"/>
    <w:rsid w:val="00DA7909"/>
    <w:rsid w:val="00DB09B4"/>
    <w:rsid w:val="00DB0F36"/>
    <w:rsid w:val="00DB1136"/>
    <w:rsid w:val="00DB263A"/>
    <w:rsid w:val="00DB4668"/>
    <w:rsid w:val="00DB52CC"/>
    <w:rsid w:val="00DB5D10"/>
    <w:rsid w:val="00DB5ECF"/>
    <w:rsid w:val="00DC1116"/>
    <w:rsid w:val="00DC414D"/>
    <w:rsid w:val="00DC53EC"/>
    <w:rsid w:val="00DC7B92"/>
    <w:rsid w:val="00DD106F"/>
    <w:rsid w:val="00DD1831"/>
    <w:rsid w:val="00DD1C9B"/>
    <w:rsid w:val="00DD1FF7"/>
    <w:rsid w:val="00DD26E1"/>
    <w:rsid w:val="00DD2D41"/>
    <w:rsid w:val="00DD3D6B"/>
    <w:rsid w:val="00DD4565"/>
    <w:rsid w:val="00DD4C75"/>
    <w:rsid w:val="00DD617F"/>
    <w:rsid w:val="00DD642A"/>
    <w:rsid w:val="00DD6881"/>
    <w:rsid w:val="00DD6885"/>
    <w:rsid w:val="00DE07FA"/>
    <w:rsid w:val="00DE08F6"/>
    <w:rsid w:val="00DE2A8C"/>
    <w:rsid w:val="00DE2BD3"/>
    <w:rsid w:val="00DE2FF5"/>
    <w:rsid w:val="00DE3482"/>
    <w:rsid w:val="00DE434B"/>
    <w:rsid w:val="00DE54D4"/>
    <w:rsid w:val="00DE5593"/>
    <w:rsid w:val="00DE590E"/>
    <w:rsid w:val="00DE5AD1"/>
    <w:rsid w:val="00DE5F77"/>
    <w:rsid w:val="00DF1626"/>
    <w:rsid w:val="00DF21E3"/>
    <w:rsid w:val="00DF31F1"/>
    <w:rsid w:val="00DF5993"/>
    <w:rsid w:val="00DF6224"/>
    <w:rsid w:val="00DF6EA7"/>
    <w:rsid w:val="00E016F8"/>
    <w:rsid w:val="00E02960"/>
    <w:rsid w:val="00E0534C"/>
    <w:rsid w:val="00E07263"/>
    <w:rsid w:val="00E1319B"/>
    <w:rsid w:val="00E146C1"/>
    <w:rsid w:val="00E1690E"/>
    <w:rsid w:val="00E17BC4"/>
    <w:rsid w:val="00E20153"/>
    <w:rsid w:val="00E2062D"/>
    <w:rsid w:val="00E22459"/>
    <w:rsid w:val="00E22A98"/>
    <w:rsid w:val="00E2375B"/>
    <w:rsid w:val="00E23BE2"/>
    <w:rsid w:val="00E247AF"/>
    <w:rsid w:val="00E24A52"/>
    <w:rsid w:val="00E25050"/>
    <w:rsid w:val="00E26DB3"/>
    <w:rsid w:val="00E27EAE"/>
    <w:rsid w:val="00E31225"/>
    <w:rsid w:val="00E31767"/>
    <w:rsid w:val="00E3505E"/>
    <w:rsid w:val="00E354B3"/>
    <w:rsid w:val="00E3567F"/>
    <w:rsid w:val="00E42F75"/>
    <w:rsid w:val="00E44AF6"/>
    <w:rsid w:val="00E45E51"/>
    <w:rsid w:val="00E47153"/>
    <w:rsid w:val="00E47B9F"/>
    <w:rsid w:val="00E5055A"/>
    <w:rsid w:val="00E50B27"/>
    <w:rsid w:val="00E50F15"/>
    <w:rsid w:val="00E5141B"/>
    <w:rsid w:val="00E5652B"/>
    <w:rsid w:val="00E56671"/>
    <w:rsid w:val="00E5672F"/>
    <w:rsid w:val="00E56B1C"/>
    <w:rsid w:val="00E60CCA"/>
    <w:rsid w:val="00E61C10"/>
    <w:rsid w:val="00E62385"/>
    <w:rsid w:val="00E632B3"/>
    <w:rsid w:val="00E65E43"/>
    <w:rsid w:val="00E67FB9"/>
    <w:rsid w:val="00E709C3"/>
    <w:rsid w:val="00E7196A"/>
    <w:rsid w:val="00E71C6A"/>
    <w:rsid w:val="00E74097"/>
    <w:rsid w:val="00E74F7C"/>
    <w:rsid w:val="00E754D3"/>
    <w:rsid w:val="00E767CA"/>
    <w:rsid w:val="00E76B0A"/>
    <w:rsid w:val="00E778B0"/>
    <w:rsid w:val="00E80633"/>
    <w:rsid w:val="00E83079"/>
    <w:rsid w:val="00E833D9"/>
    <w:rsid w:val="00E83815"/>
    <w:rsid w:val="00E84A9E"/>
    <w:rsid w:val="00E85AD4"/>
    <w:rsid w:val="00E86281"/>
    <w:rsid w:val="00E90A87"/>
    <w:rsid w:val="00E90CD0"/>
    <w:rsid w:val="00E92596"/>
    <w:rsid w:val="00E92652"/>
    <w:rsid w:val="00E92B9E"/>
    <w:rsid w:val="00E936C4"/>
    <w:rsid w:val="00E94B0E"/>
    <w:rsid w:val="00E94FB8"/>
    <w:rsid w:val="00E95B8D"/>
    <w:rsid w:val="00E96554"/>
    <w:rsid w:val="00E967E7"/>
    <w:rsid w:val="00EA0166"/>
    <w:rsid w:val="00EA28A3"/>
    <w:rsid w:val="00EA2B2D"/>
    <w:rsid w:val="00EA4241"/>
    <w:rsid w:val="00EA6FA4"/>
    <w:rsid w:val="00EA70EE"/>
    <w:rsid w:val="00EA7BCA"/>
    <w:rsid w:val="00EB61D1"/>
    <w:rsid w:val="00EB6EAF"/>
    <w:rsid w:val="00EB76FB"/>
    <w:rsid w:val="00EB7CA9"/>
    <w:rsid w:val="00EC262B"/>
    <w:rsid w:val="00EC3140"/>
    <w:rsid w:val="00EC34A0"/>
    <w:rsid w:val="00EC3868"/>
    <w:rsid w:val="00EC42F9"/>
    <w:rsid w:val="00EC5628"/>
    <w:rsid w:val="00EC78B0"/>
    <w:rsid w:val="00ED084D"/>
    <w:rsid w:val="00ED1DC7"/>
    <w:rsid w:val="00ED2658"/>
    <w:rsid w:val="00ED2BA2"/>
    <w:rsid w:val="00ED3B2E"/>
    <w:rsid w:val="00ED4E72"/>
    <w:rsid w:val="00ED5281"/>
    <w:rsid w:val="00ED64FB"/>
    <w:rsid w:val="00ED7BCB"/>
    <w:rsid w:val="00EE07F6"/>
    <w:rsid w:val="00EE0D89"/>
    <w:rsid w:val="00EE2C83"/>
    <w:rsid w:val="00EE3061"/>
    <w:rsid w:val="00EE64FE"/>
    <w:rsid w:val="00EE70B5"/>
    <w:rsid w:val="00EF2785"/>
    <w:rsid w:val="00EF2AAF"/>
    <w:rsid w:val="00EF2D77"/>
    <w:rsid w:val="00EF2E48"/>
    <w:rsid w:val="00EF31A7"/>
    <w:rsid w:val="00EF33FB"/>
    <w:rsid w:val="00EF3A92"/>
    <w:rsid w:val="00EF418F"/>
    <w:rsid w:val="00EF4956"/>
    <w:rsid w:val="00EF5EC6"/>
    <w:rsid w:val="00F01ADA"/>
    <w:rsid w:val="00F01BE0"/>
    <w:rsid w:val="00F01DBB"/>
    <w:rsid w:val="00F0323C"/>
    <w:rsid w:val="00F04291"/>
    <w:rsid w:val="00F0622A"/>
    <w:rsid w:val="00F065C1"/>
    <w:rsid w:val="00F06DED"/>
    <w:rsid w:val="00F073B0"/>
    <w:rsid w:val="00F11293"/>
    <w:rsid w:val="00F113D0"/>
    <w:rsid w:val="00F15B56"/>
    <w:rsid w:val="00F15D69"/>
    <w:rsid w:val="00F16534"/>
    <w:rsid w:val="00F16CFD"/>
    <w:rsid w:val="00F2120E"/>
    <w:rsid w:val="00F235EE"/>
    <w:rsid w:val="00F2388C"/>
    <w:rsid w:val="00F24B95"/>
    <w:rsid w:val="00F25446"/>
    <w:rsid w:val="00F26474"/>
    <w:rsid w:val="00F26B53"/>
    <w:rsid w:val="00F27169"/>
    <w:rsid w:val="00F27B02"/>
    <w:rsid w:val="00F3145E"/>
    <w:rsid w:val="00F3175D"/>
    <w:rsid w:val="00F33496"/>
    <w:rsid w:val="00F350C9"/>
    <w:rsid w:val="00F35410"/>
    <w:rsid w:val="00F371D9"/>
    <w:rsid w:val="00F37ED1"/>
    <w:rsid w:val="00F403F0"/>
    <w:rsid w:val="00F413E3"/>
    <w:rsid w:val="00F43444"/>
    <w:rsid w:val="00F44326"/>
    <w:rsid w:val="00F44479"/>
    <w:rsid w:val="00F44C50"/>
    <w:rsid w:val="00F4504E"/>
    <w:rsid w:val="00F453A8"/>
    <w:rsid w:val="00F477B3"/>
    <w:rsid w:val="00F519E1"/>
    <w:rsid w:val="00F51C26"/>
    <w:rsid w:val="00F51D46"/>
    <w:rsid w:val="00F52B03"/>
    <w:rsid w:val="00F52DE5"/>
    <w:rsid w:val="00F5372A"/>
    <w:rsid w:val="00F53FD1"/>
    <w:rsid w:val="00F54338"/>
    <w:rsid w:val="00F54BA6"/>
    <w:rsid w:val="00F55DBD"/>
    <w:rsid w:val="00F57B2A"/>
    <w:rsid w:val="00F61E2E"/>
    <w:rsid w:val="00F63ACF"/>
    <w:rsid w:val="00F66959"/>
    <w:rsid w:val="00F66B7D"/>
    <w:rsid w:val="00F6704C"/>
    <w:rsid w:val="00F670FD"/>
    <w:rsid w:val="00F70E3E"/>
    <w:rsid w:val="00F7120D"/>
    <w:rsid w:val="00F712EF"/>
    <w:rsid w:val="00F7193E"/>
    <w:rsid w:val="00F733B2"/>
    <w:rsid w:val="00F74341"/>
    <w:rsid w:val="00F74D31"/>
    <w:rsid w:val="00F75184"/>
    <w:rsid w:val="00F7596A"/>
    <w:rsid w:val="00F76B8B"/>
    <w:rsid w:val="00F82574"/>
    <w:rsid w:val="00F829E4"/>
    <w:rsid w:val="00F82AC1"/>
    <w:rsid w:val="00F82F0E"/>
    <w:rsid w:val="00F84ACB"/>
    <w:rsid w:val="00F85A5B"/>
    <w:rsid w:val="00F85BCD"/>
    <w:rsid w:val="00F86C66"/>
    <w:rsid w:val="00F92C02"/>
    <w:rsid w:val="00F92D70"/>
    <w:rsid w:val="00F92E1E"/>
    <w:rsid w:val="00F93BD6"/>
    <w:rsid w:val="00F94407"/>
    <w:rsid w:val="00F9446D"/>
    <w:rsid w:val="00F953F2"/>
    <w:rsid w:val="00F959F9"/>
    <w:rsid w:val="00F969E8"/>
    <w:rsid w:val="00F9758E"/>
    <w:rsid w:val="00F97696"/>
    <w:rsid w:val="00FA150F"/>
    <w:rsid w:val="00FA1C37"/>
    <w:rsid w:val="00FA2038"/>
    <w:rsid w:val="00FA24C5"/>
    <w:rsid w:val="00FA49BA"/>
    <w:rsid w:val="00FA5BED"/>
    <w:rsid w:val="00FA5EA0"/>
    <w:rsid w:val="00FA7211"/>
    <w:rsid w:val="00FB502C"/>
    <w:rsid w:val="00FB665B"/>
    <w:rsid w:val="00FB6D19"/>
    <w:rsid w:val="00FB7F00"/>
    <w:rsid w:val="00FC01E9"/>
    <w:rsid w:val="00FC2BA7"/>
    <w:rsid w:val="00FC56C4"/>
    <w:rsid w:val="00FC5C3A"/>
    <w:rsid w:val="00FC625E"/>
    <w:rsid w:val="00FD19E9"/>
    <w:rsid w:val="00FD44A9"/>
    <w:rsid w:val="00FD506D"/>
    <w:rsid w:val="00FE3BC5"/>
    <w:rsid w:val="00FE47F8"/>
    <w:rsid w:val="00FE4D58"/>
    <w:rsid w:val="00FE771B"/>
    <w:rsid w:val="00FE7DC9"/>
    <w:rsid w:val="00FF12FC"/>
    <w:rsid w:val="00FF1F77"/>
    <w:rsid w:val="00FF3FD9"/>
    <w:rsid w:val="00FF584A"/>
    <w:rsid w:val="00FF59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2A6E"/>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5F22"/>
    <w:pPr>
      <w:ind w:firstLineChars="200" w:firstLine="420"/>
    </w:pPr>
    <w:rPr>
      <w:rFonts w:ascii="Calibri" w:hAnsi="Calibri"/>
    </w:rPr>
  </w:style>
  <w:style w:type="paragraph" w:customStyle="1" w:styleId="a4">
    <w:name w:val="图标题"/>
    <w:basedOn w:val="a"/>
    <w:link w:val="Char"/>
    <w:qFormat/>
    <w:rsid w:val="00D95F22"/>
    <w:pPr>
      <w:spacing w:line="360" w:lineRule="auto"/>
      <w:jc w:val="center"/>
    </w:pPr>
    <w:rPr>
      <w:rFonts w:ascii="宋体" w:hAnsi="宋体"/>
    </w:rPr>
  </w:style>
  <w:style w:type="character" w:customStyle="1" w:styleId="Char">
    <w:name w:val="图标题 Char"/>
    <w:link w:val="a4"/>
    <w:rsid w:val="00D95F22"/>
    <w:rPr>
      <w:rFonts w:ascii="宋体" w:hAnsi="宋体"/>
      <w:kern w:val="2"/>
      <w:sz w:val="21"/>
      <w:szCs w:val="24"/>
    </w:rPr>
  </w:style>
  <w:style w:type="paragraph" w:customStyle="1" w:styleId="a5">
    <w:name w:val="数据来源"/>
    <w:basedOn w:val="a"/>
    <w:link w:val="Char0"/>
    <w:qFormat/>
    <w:rsid w:val="00D95F22"/>
    <w:pPr>
      <w:spacing w:line="360" w:lineRule="auto"/>
      <w:ind w:firstLineChars="200" w:firstLine="360"/>
      <w:jc w:val="center"/>
    </w:pPr>
    <w:rPr>
      <w:rFonts w:ascii="宋体" w:hAnsi="宋体"/>
      <w:sz w:val="18"/>
    </w:rPr>
  </w:style>
  <w:style w:type="character" w:customStyle="1" w:styleId="Char0">
    <w:name w:val="数据来源 Char"/>
    <w:link w:val="a5"/>
    <w:rsid w:val="00D95F22"/>
    <w:rPr>
      <w:rFonts w:ascii="宋体" w:hAnsi="宋体"/>
      <w:kern w:val="2"/>
      <w:sz w:val="18"/>
      <w:szCs w:val="24"/>
    </w:rPr>
  </w:style>
  <w:style w:type="paragraph" w:styleId="a6">
    <w:name w:val="header"/>
    <w:basedOn w:val="a"/>
    <w:link w:val="Char1"/>
    <w:uiPriority w:val="99"/>
    <w:semiHidden/>
    <w:unhideWhenUsed/>
    <w:rsid w:val="009E496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9E4962"/>
    <w:rPr>
      <w:rFonts w:asciiTheme="minorHAnsi" w:eastAsiaTheme="minorEastAsia" w:hAnsiTheme="minorHAnsi" w:cstheme="minorBidi"/>
      <w:kern w:val="2"/>
      <w:sz w:val="18"/>
      <w:szCs w:val="18"/>
    </w:rPr>
  </w:style>
  <w:style w:type="paragraph" w:styleId="a7">
    <w:name w:val="footer"/>
    <w:basedOn w:val="a"/>
    <w:link w:val="Char2"/>
    <w:uiPriority w:val="99"/>
    <w:semiHidden/>
    <w:unhideWhenUsed/>
    <w:rsid w:val="009E4962"/>
    <w:pPr>
      <w:tabs>
        <w:tab w:val="center" w:pos="4153"/>
        <w:tab w:val="right" w:pos="8306"/>
      </w:tabs>
      <w:snapToGrid w:val="0"/>
      <w:jc w:val="left"/>
    </w:pPr>
    <w:rPr>
      <w:sz w:val="18"/>
      <w:szCs w:val="18"/>
    </w:rPr>
  </w:style>
  <w:style w:type="character" w:customStyle="1" w:styleId="Char2">
    <w:name w:val="页脚 Char"/>
    <w:basedOn w:val="a0"/>
    <w:link w:val="a7"/>
    <w:uiPriority w:val="99"/>
    <w:semiHidden/>
    <w:rsid w:val="009E4962"/>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divs>
    <w:div w:id="85966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522</TotalTime>
  <Pages>4</Pages>
  <Words>641</Words>
  <Characters>3654</Characters>
  <Application>Microsoft Office Word</Application>
  <DocSecurity>0</DocSecurity>
  <Lines>30</Lines>
  <Paragraphs>8</Paragraphs>
  <ScaleCrop>false</ScaleCrop>
  <Company/>
  <LinksUpToDate>false</LinksUpToDate>
  <CharactersWithSpaces>4287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dc:creator>
  <cp:lastModifiedBy>wang</cp:lastModifiedBy>
  <cp:revision>15</cp:revision>
  <dcterms:created xsi:type="dcterms:W3CDTF">2016-06-29T23:53:00Z</dcterms:created>
  <dcterms:modified xsi:type="dcterms:W3CDTF">2017-12-21T11:43:00Z</dcterms:modified>
</cp:coreProperties>
</file>