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7AEA" w14:textId="769BE30A" w:rsidR="00EF46AF" w:rsidRPr="005A710D" w:rsidRDefault="00EF46AF" w:rsidP="00EF46AF">
      <w:pPr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 w:hint="eastAsia"/>
          <w:b/>
          <w:bCs/>
          <w:sz w:val="28"/>
          <w:szCs w:val="28"/>
        </w:rPr>
        <w:t>测定空气的比热容比</w:t>
      </w:r>
      <w:r w:rsidRPr="005A710D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4A7030EF" w14:textId="77777777" w:rsidR="00EF46AF" w:rsidRPr="006102DD" w:rsidRDefault="00EF46AF" w:rsidP="00EF46AF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</w:t>
      </w:r>
      <w:proofErr w:type="gramStart"/>
      <w:r w:rsidRPr="006102DD">
        <w:rPr>
          <w:rFonts w:ascii="Times New Roman" w:eastAsia="SimSun" w:hAnsi="Times New Roman" w:cs="Times New Roman"/>
        </w:rPr>
        <w:t>喆</w:t>
      </w:r>
      <w:proofErr w:type="gramEnd"/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4D121711" w14:textId="29AEE86B" w:rsidR="00EF46AF" w:rsidRPr="006102DD" w:rsidRDefault="00EF46AF" w:rsidP="00EF46AF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>
        <w:rPr>
          <w:rFonts w:ascii="Times New Roman" w:eastAsia="SimSun" w:hAnsi="Times New Roman" w:cs="Times New Roman"/>
        </w:rPr>
        <w:t>4</w:t>
      </w:r>
      <w:r w:rsidRPr="006102DD">
        <w:rPr>
          <w:rFonts w:ascii="Times New Roman" w:eastAsia="SimSun" w:hAnsi="Times New Roman" w:cs="Times New Roman"/>
        </w:rPr>
        <w:t>月</w:t>
      </w:r>
      <w:r>
        <w:rPr>
          <w:rFonts w:ascii="Times New Roman" w:eastAsia="SimSun" w:hAnsi="Times New Roman" w:cs="Times New Roman"/>
        </w:rPr>
        <w:t>18</w:t>
      </w:r>
      <w:r w:rsidRPr="006102DD">
        <w:rPr>
          <w:rFonts w:ascii="Times New Roman" w:eastAsia="SimSun" w:hAnsi="Times New Roman" w:cs="Times New Roman"/>
        </w:rPr>
        <w:t>日</w:t>
      </w:r>
    </w:p>
    <w:p w14:paraId="33251438" w14:textId="03E7BACE" w:rsidR="00101048" w:rsidRPr="00101048" w:rsidRDefault="00101048" w:rsidP="00101048">
      <w:pPr>
        <w:pStyle w:val="1"/>
        <w:ind w:firstLineChars="0" w:firstLine="0"/>
        <w:rPr>
          <w:rFonts w:ascii="SimHei" w:eastAsia="SimHei" w:hAnsi="SimHei"/>
          <w:b/>
          <w:bCs/>
          <w:sz w:val="24"/>
          <w:szCs w:val="24"/>
        </w:rPr>
      </w:pPr>
      <w:proofErr w:type="gramStart"/>
      <w:r>
        <w:rPr>
          <w:rFonts w:ascii="SimHei" w:eastAsia="SimHei" w:hAnsi="SimHei" w:hint="eastAsia"/>
          <w:b/>
          <w:bCs/>
          <w:sz w:val="24"/>
          <w:szCs w:val="24"/>
        </w:rPr>
        <w:t>一</w:t>
      </w:r>
      <w:proofErr w:type="gramEnd"/>
      <w:r>
        <w:rPr>
          <w:rFonts w:ascii="SimHei" w:eastAsia="SimHei" w:hAnsi="SimHei" w:hint="eastAsia"/>
          <w:b/>
          <w:bCs/>
          <w:sz w:val="24"/>
          <w:szCs w:val="24"/>
        </w:rPr>
        <w:t>．</w:t>
      </w:r>
      <w:r w:rsidRPr="00101048">
        <w:rPr>
          <w:rFonts w:ascii="SimHei" w:eastAsia="SimHei" w:hAnsi="SimHei" w:hint="eastAsia"/>
          <w:b/>
          <w:bCs/>
          <w:sz w:val="24"/>
          <w:szCs w:val="24"/>
        </w:rPr>
        <w:t>实验目的</w:t>
      </w:r>
    </w:p>
    <w:p w14:paraId="30856650" w14:textId="77777777" w:rsidR="00101048" w:rsidRPr="00101048" w:rsidRDefault="00101048" w:rsidP="00101048">
      <w:pPr>
        <w:spacing w:line="360" w:lineRule="auto"/>
        <w:ind w:firstLineChars="200" w:firstLine="420"/>
        <w:rPr>
          <w:rFonts w:ascii="SimSun" w:eastAsia="SimSun" w:hAnsi="SimSun"/>
          <w:b/>
          <w:bCs/>
          <w:szCs w:val="21"/>
        </w:rPr>
      </w:pPr>
      <w:r w:rsidRPr="00101048">
        <w:rPr>
          <w:rFonts w:ascii="SimSun" w:eastAsia="SimSun" w:hAnsi="SimSun" w:hint="eastAsia"/>
          <w:szCs w:val="21"/>
        </w:rPr>
        <w:t>1、用绝热膨胀法测定空气的比热容比</w:t>
      </w:r>
    </w:p>
    <w:p w14:paraId="08B2C6DC" w14:textId="77777777" w:rsidR="00101048" w:rsidRPr="00101048" w:rsidRDefault="00101048" w:rsidP="00101048">
      <w:pPr>
        <w:spacing w:line="360" w:lineRule="auto"/>
        <w:ind w:firstLineChars="200" w:firstLine="420"/>
        <w:rPr>
          <w:rFonts w:ascii="SimSun" w:eastAsia="SimSun" w:hAnsi="SimSun"/>
          <w:b/>
          <w:bCs/>
          <w:szCs w:val="21"/>
        </w:rPr>
      </w:pPr>
      <w:r w:rsidRPr="00101048">
        <w:rPr>
          <w:rFonts w:ascii="SimSun" w:eastAsia="SimSun" w:hAnsi="SimSun" w:hint="eastAsia"/>
          <w:szCs w:val="21"/>
        </w:rPr>
        <w:t>2、观察热力学过程中状态变化及基本物理规律</w:t>
      </w:r>
    </w:p>
    <w:p w14:paraId="699F132C" w14:textId="74A7C21F" w:rsidR="00903B50" w:rsidRDefault="00101048" w:rsidP="00101048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101048">
        <w:rPr>
          <w:rFonts w:ascii="SimSun" w:eastAsia="SimSun" w:hAnsi="SimSun" w:hint="eastAsia"/>
          <w:szCs w:val="21"/>
        </w:rPr>
        <w:t>3、学习用传感器精确测定气体压强和温度的原理与方法</w:t>
      </w:r>
    </w:p>
    <w:p w14:paraId="6A5B237D" w14:textId="456D5B76" w:rsidR="00101048" w:rsidRPr="00101048" w:rsidRDefault="00101048" w:rsidP="00101048">
      <w:pPr>
        <w:autoSpaceDE w:val="0"/>
        <w:autoSpaceDN w:val="0"/>
        <w:spacing w:line="360" w:lineRule="auto"/>
        <w:jc w:val="left"/>
        <w:rPr>
          <w:rFonts w:ascii="SimHei" w:eastAsia="SimHei" w:hAnsi="SimHei" w:cs="DengXian"/>
          <w:b/>
          <w:bCs/>
          <w:kern w:val="0"/>
          <w:sz w:val="24"/>
          <w:szCs w:val="24"/>
          <w:lang w:bidi="zh-CN"/>
        </w:rPr>
      </w:pPr>
      <w:r w:rsidRPr="00101048">
        <w:rPr>
          <w:rFonts w:ascii="SimHei" w:eastAsia="SimHei" w:hAnsi="SimHei" w:cs="DengXian" w:hint="eastAsia"/>
          <w:b/>
          <w:bCs/>
          <w:kern w:val="0"/>
          <w:sz w:val="24"/>
          <w:szCs w:val="24"/>
          <w:lang w:bidi="zh-CN"/>
        </w:rPr>
        <w:t>二．实验原理</w:t>
      </w:r>
    </w:p>
    <w:p w14:paraId="7BFAC32F" w14:textId="56254A6C" w:rsidR="00101048" w:rsidRPr="00101048" w:rsidRDefault="00101048" w:rsidP="00101048">
      <w:pPr>
        <w:autoSpaceDE w:val="0"/>
        <w:autoSpaceDN w:val="0"/>
        <w:spacing w:line="360" w:lineRule="auto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用比大气压P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a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稍高的压力P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1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，向玻璃容器压入适量空气，并以与外部环境温度</w:t>
      </w:r>
      <w:proofErr w:type="spellStart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e</w:t>
      </w:r>
      <w:proofErr w:type="spellEnd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相等之时单位质量的气体体积（称为比体积或比容）作为V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1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，表示为状态I(P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1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,V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1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e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)(P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1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&gt;P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a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大气压</w:t>
      </w:r>
      <w:r w:rsidRPr="00101048">
        <w:rPr>
          <w:rFonts w:ascii="SimSun" w:eastAsia="SimSun" w:hAnsi="SimSun" w:cs="DengXian"/>
          <w:kern w:val="0"/>
          <w:szCs w:val="21"/>
          <w:lang w:bidi="zh-CN"/>
        </w:rPr>
        <w:t>,</w:t>
      </w:r>
      <w:proofErr w:type="spellStart"/>
      <w:r w:rsidRPr="00101048">
        <w:rPr>
          <w:rFonts w:ascii="SimSun" w:eastAsia="SimSun" w:hAnsi="SimSun" w:cs="DengXian"/>
          <w:kern w:val="0"/>
          <w:szCs w:val="21"/>
          <w:lang w:bidi="zh-CN"/>
        </w:rPr>
        <w:t>T</w:t>
      </w:r>
      <w:r w:rsidRPr="00101048">
        <w:rPr>
          <w:rFonts w:ascii="SimSun" w:eastAsia="SimSun" w:hAnsi="SimSun" w:cs="DengXian"/>
          <w:kern w:val="0"/>
          <w:szCs w:val="21"/>
          <w:vertAlign w:val="subscript"/>
          <w:lang w:bidi="zh-CN"/>
        </w:rPr>
        <w:t>e</w:t>
      </w:r>
      <w:proofErr w:type="spellEnd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为室温）</w:t>
      </w:r>
    </w:p>
    <w:p w14:paraId="5E1ED4CA" w14:textId="77777777" w:rsidR="00101048" w:rsidRPr="00101048" w:rsidRDefault="00101048" w:rsidP="00101048">
      <w:pPr>
        <w:autoSpaceDE w:val="0"/>
        <w:autoSpaceDN w:val="0"/>
        <w:spacing w:line="360" w:lineRule="auto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而后，急速打开放气活塞“B”，亦即使其绝热膨胀，使其压强降至大气压p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a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，并以状态II(P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a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,V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)表示。</w:t>
      </w:r>
    </w:p>
    <w:p w14:paraId="5FD626D1" w14:textId="14FCD6F4" w:rsidR="00101048" w:rsidRPr="00101048" w:rsidRDefault="00101048" w:rsidP="00101048">
      <w:pPr>
        <w:autoSpaceDE w:val="0"/>
        <w:autoSpaceDN w:val="0"/>
        <w:spacing w:line="360" w:lineRule="auto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由于是绝热膨胀，T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&lt;</w:t>
      </w:r>
      <w:proofErr w:type="spellStart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e</w:t>
      </w:r>
      <w:proofErr w:type="spellEnd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，所以，若再迅速关闭活塞“B”，并放置一段时间，系统将从外界吸收热量，且温度重新升高至</w:t>
      </w:r>
      <w:proofErr w:type="spellStart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e</w:t>
      </w:r>
      <w:proofErr w:type="spellEnd"/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；因为吸热过程中体积V</w:t>
      </w:r>
      <w:r w:rsidR="00D90A3E">
        <w:rPr>
          <w:rFonts w:ascii="SimSun" w:eastAsia="SimSun" w:hAnsi="SimSun" w:cs="DengXian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不变，所以压力将随之增加为p</w:t>
      </w:r>
      <w:r w:rsidR="00D90A3E">
        <w:rPr>
          <w:rFonts w:ascii="SimSun" w:eastAsia="SimSun" w:hAnsi="SimSun" w:cs="DengXian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，系统稳定后变为状态III(P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,V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2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,T</w:t>
      </w:r>
      <w:r w:rsidRPr="00101048">
        <w:rPr>
          <w:rFonts w:ascii="SimSun" w:eastAsia="SimSun" w:hAnsi="SimSun" w:cs="DengXian" w:hint="eastAsia"/>
          <w:kern w:val="0"/>
          <w:szCs w:val="21"/>
          <w:vertAlign w:val="subscript"/>
          <w:lang w:bidi="zh-CN"/>
        </w:rPr>
        <w:t>e</w: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)</w:t>
      </w:r>
      <w:r>
        <w:rPr>
          <w:rFonts w:ascii="SimSun" w:eastAsia="SimSun" w:hAnsi="SimSun" w:cs="DengXian" w:hint="eastAsia"/>
          <w:kern w:val="0"/>
          <w:szCs w:val="21"/>
          <w:lang w:bidi="zh-CN"/>
        </w:rPr>
        <w:t>。</w:t>
      </w:r>
    </w:p>
    <w:p w14:paraId="3BF76C6F" w14:textId="583F9CA3" w:rsidR="00101048" w:rsidRDefault="00101048" w:rsidP="00101048">
      <w:pPr>
        <w:spacing w:line="360" w:lineRule="auto"/>
        <w:ind w:firstLineChars="200" w:firstLine="480"/>
        <w:rPr>
          <w:rFonts w:ascii="SimSun" w:eastAsia="SimSun" w:hAnsi="SimSun"/>
          <w:szCs w:val="21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B68FAB3" wp14:editId="25666492">
            <wp:extent cx="2773045" cy="2284730"/>
            <wp:effectExtent l="0" t="0" r="8255" b="1270"/>
            <wp:docPr id="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B40050" w14:textId="77777777" w:rsidR="00101048" w:rsidRPr="00101048" w:rsidRDefault="00101048" w:rsidP="00101048">
      <w:pPr>
        <w:numPr>
          <w:ilvl w:val="0"/>
          <w:numId w:val="3"/>
        </w:numPr>
        <w:autoSpaceDE w:val="0"/>
        <w:autoSpaceDN w:val="0"/>
        <w:spacing w:line="360" w:lineRule="auto"/>
        <w:ind w:firstLine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&gt;II绝热过程有</w:t>
      </w:r>
    </w:p>
    <w:p w14:paraId="75CF9E52" w14:textId="723BDE4C" w:rsidR="00101048" w:rsidRPr="00101048" w:rsidRDefault="00474886" w:rsidP="00101048">
      <w:pPr>
        <w:autoSpaceDE w:val="0"/>
        <w:autoSpaceDN w:val="0"/>
        <w:spacing w:line="360" w:lineRule="auto"/>
        <w:ind w:left="420"/>
        <w:jc w:val="center"/>
        <w:rPr>
          <w:rFonts w:ascii="SimSun" w:eastAsia="SimSun" w:hAnsi="SimSun" w:cs="DengXian"/>
          <w:kern w:val="0"/>
          <w:szCs w:val="21"/>
          <w:lang w:bidi="zh-CN"/>
        </w:rPr>
      </w:pPr>
      <w:r w:rsidRPr="00474886">
        <w:rPr>
          <w:rFonts w:ascii="SimSun" w:eastAsia="SimSun" w:hAnsi="SimSun" w:cs="DengXian"/>
          <w:kern w:val="0"/>
          <w:position w:val="-12"/>
          <w:szCs w:val="21"/>
          <w:lang w:bidi="zh-CN"/>
        </w:rPr>
        <w:object w:dxaOrig="1200" w:dyaOrig="380" w14:anchorId="7DCC0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18.9pt" o:ole="">
            <v:imagedata r:id="rId8" o:title=""/>
          </v:shape>
          <o:OLEObject Type="Embed" ProgID="Equation.DSMT4" ShapeID="_x0000_i1025" DrawAspect="Content" ObjectID="_1743705609" r:id="rId9"/>
        </w:object>
      </w:r>
      <w:r w:rsidR="00101048" w:rsidRPr="00101048">
        <w:rPr>
          <w:rFonts w:ascii="SimSun" w:eastAsia="SimSun" w:hAnsi="SimSun" w:cs="DengXian" w:hint="eastAsia"/>
          <w:kern w:val="0"/>
          <w:szCs w:val="21"/>
          <w:lang w:bidi="zh-CN"/>
        </w:rPr>
        <w:t>（泊松公式）</w:t>
      </w:r>
    </w:p>
    <w:p w14:paraId="4BB57DBE" w14:textId="77777777" w:rsidR="00101048" w:rsidRPr="00101048" w:rsidRDefault="00101048" w:rsidP="00101048">
      <w:pPr>
        <w:autoSpaceDE w:val="0"/>
        <w:autoSpaceDN w:val="0"/>
        <w:spacing w:line="360" w:lineRule="auto"/>
        <w:ind w:firstLineChars="200" w:firstLine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I与III等温有</w:t>
      </w:r>
    </w:p>
    <w:p w14:paraId="763317D6" w14:textId="451EDA9C" w:rsidR="00101048" w:rsidRPr="00101048" w:rsidRDefault="00101048" w:rsidP="00101048">
      <w:pPr>
        <w:autoSpaceDE w:val="0"/>
        <w:autoSpaceDN w:val="0"/>
        <w:spacing w:line="360" w:lineRule="auto"/>
        <w:jc w:val="center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/>
          <w:kern w:val="0"/>
          <w:position w:val="-10"/>
          <w:szCs w:val="21"/>
          <w:lang w:bidi="zh-CN"/>
        </w:rPr>
        <w:object w:dxaOrig="1082" w:dyaOrig="333" w14:anchorId="3F8DA206">
          <v:shape id="_x0000_i1026" type="#_x0000_t75" style="width:54.3pt;height:16.8pt" o:ole="">
            <v:imagedata r:id="rId10" o:title=""/>
          </v:shape>
          <o:OLEObject Type="Embed" ProgID="Equation.3" ShapeID="_x0000_i1026" DrawAspect="Content" ObjectID="_1743705610" r:id="rId11"/>
        </w:objec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（玻意耳定律）</w:t>
      </w:r>
    </w:p>
    <w:p w14:paraId="4915CF7A" w14:textId="77777777" w:rsidR="00101048" w:rsidRPr="00101048" w:rsidRDefault="00101048" w:rsidP="00101048">
      <w:pPr>
        <w:autoSpaceDE w:val="0"/>
        <w:autoSpaceDN w:val="0"/>
        <w:spacing w:line="360" w:lineRule="auto"/>
        <w:ind w:left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又因</w:t>
      </w:r>
    </w:p>
    <w:p w14:paraId="7A764FE7" w14:textId="1770450D" w:rsidR="00101048" w:rsidRPr="00101048" w:rsidRDefault="00101048" w:rsidP="00101048">
      <w:pPr>
        <w:autoSpaceDE w:val="0"/>
        <w:autoSpaceDN w:val="0"/>
        <w:spacing w:line="360" w:lineRule="auto"/>
        <w:ind w:left="420"/>
        <w:jc w:val="center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/>
          <w:kern w:val="0"/>
          <w:position w:val="-6"/>
          <w:szCs w:val="21"/>
          <w:lang w:bidi="zh-CN"/>
        </w:rPr>
        <w:object w:dxaOrig="1082" w:dyaOrig="275" w14:anchorId="378D9440">
          <v:shape id="_x0000_i1027" type="#_x0000_t75" style="width:54.3pt;height:13.85pt" o:ole="">
            <v:imagedata r:id="rId12" o:title=""/>
          </v:shape>
          <o:OLEObject Type="Embed" ProgID="Equation.3" ShapeID="_x0000_i1027" DrawAspect="Content" ObjectID="_1743705611" r:id="rId13"/>
        </w:object>
      </w:r>
    </w:p>
    <w:p w14:paraId="31C71B11" w14:textId="2CD4CAD6" w:rsidR="00101048" w:rsidRPr="00101048" w:rsidRDefault="00101048" w:rsidP="00101048">
      <w:pPr>
        <w:autoSpaceDE w:val="0"/>
        <w:autoSpaceDN w:val="0"/>
        <w:spacing w:line="360" w:lineRule="auto"/>
        <w:ind w:left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lastRenderedPageBreak/>
        <w:t>替换得：</w:t>
      </w:r>
    </w:p>
    <w:p w14:paraId="212656D8" w14:textId="2405E1D0" w:rsidR="00101048" w:rsidRPr="00101048" w:rsidRDefault="00474886" w:rsidP="00101048">
      <w:pPr>
        <w:autoSpaceDE w:val="0"/>
        <w:autoSpaceDN w:val="0"/>
        <w:spacing w:line="360" w:lineRule="auto"/>
        <w:ind w:left="420"/>
        <w:jc w:val="center"/>
        <w:rPr>
          <w:rFonts w:ascii="SimSun" w:eastAsia="SimSun" w:hAnsi="SimSun" w:cs="DengXian"/>
          <w:kern w:val="0"/>
          <w:szCs w:val="21"/>
          <w:lang w:bidi="zh-CN"/>
        </w:rPr>
      </w:pPr>
      <w:r w:rsidRPr="008F54A1">
        <w:rPr>
          <w:position w:val="-60"/>
        </w:rPr>
        <w:object w:dxaOrig="960" w:dyaOrig="1320" w14:anchorId="5A44FF60">
          <v:shape id="_x0000_i1028" type="#_x0000_t75" style="width:48.1pt;height:66.1pt" o:ole="">
            <v:imagedata r:id="rId14" o:title=""/>
          </v:shape>
          <o:OLEObject Type="Embed" ProgID="Equation.DSMT4" ShapeID="_x0000_i1028" DrawAspect="Content" ObjectID="_1743705612" r:id="rId15"/>
        </w:object>
      </w:r>
    </w:p>
    <w:p w14:paraId="38A59B9B" w14:textId="77777777" w:rsidR="00101048" w:rsidRPr="00101048" w:rsidRDefault="00101048" w:rsidP="00101048">
      <w:pPr>
        <w:autoSpaceDE w:val="0"/>
        <w:autoSpaceDN w:val="0"/>
        <w:spacing w:line="360" w:lineRule="auto"/>
        <w:ind w:left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由于</w:t>
      </w:r>
    </w:p>
    <w:p w14:paraId="0CA9C097" w14:textId="674E0F16" w:rsidR="00101048" w:rsidRPr="00101048" w:rsidRDefault="00101048" w:rsidP="00101048">
      <w:pPr>
        <w:autoSpaceDE w:val="0"/>
        <w:autoSpaceDN w:val="0"/>
        <w:spacing w:line="360" w:lineRule="auto"/>
        <w:ind w:left="420"/>
        <w:jc w:val="center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/>
          <w:kern w:val="0"/>
          <w:position w:val="-12"/>
          <w:szCs w:val="21"/>
          <w:lang w:bidi="zh-CN"/>
        </w:rPr>
        <w:object w:dxaOrig="1715" w:dyaOrig="383" w14:anchorId="56455238">
          <v:shape id="_x0000_i1029" type="#_x0000_t75" style="width:85.85pt;height:19.2pt" o:ole="">
            <v:imagedata r:id="rId16" o:title=""/>
          </v:shape>
          <o:OLEObject Type="Embed" ProgID="Equation.3" ShapeID="_x0000_i1029" DrawAspect="Content" ObjectID="_1743705613" r:id="rId17"/>
        </w:object>
      </w: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 xml:space="preserve"> </w:t>
      </w:r>
      <w:r w:rsidRPr="00101048">
        <w:rPr>
          <w:rFonts w:ascii="SimSun" w:eastAsia="SimSun" w:hAnsi="SimSun" w:cs="DengXian"/>
          <w:kern w:val="0"/>
          <w:position w:val="-12"/>
          <w:szCs w:val="21"/>
          <w:lang w:bidi="zh-CN"/>
        </w:rPr>
        <w:object w:dxaOrig="1740" w:dyaOrig="383" w14:anchorId="3C700616">
          <v:shape id="_x0000_i1030" type="#_x0000_t75" style="width:87.05pt;height:19.2pt" o:ole="">
            <v:imagedata r:id="rId18" o:title=""/>
          </v:shape>
          <o:OLEObject Type="Embed" ProgID="Equation.3" ShapeID="_x0000_i1030" DrawAspect="Content" ObjectID="_1743705614" r:id="rId19"/>
        </w:object>
      </w:r>
    </w:p>
    <w:p w14:paraId="067CF16C" w14:textId="77777777" w:rsidR="00101048" w:rsidRDefault="00101048" w:rsidP="00101048">
      <w:pPr>
        <w:autoSpaceDE w:val="0"/>
        <w:autoSpaceDN w:val="0"/>
        <w:spacing w:line="360" w:lineRule="auto"/>
        <w:ind w:left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101048">
        <w:rPr>
          <w:rFonts w:ascii="SimSun" w:eastAsia="SimSun" w:hAnsi="SimSun" w:cs="DengXian" w:hint="eastAsia"/>
          <w:kern w:val="0"/>
          <w:szCs w:val="21"/>
          <w:lang w:bidi="zh-CN"/>
        </w:rPr>
        <w:t>近似得：</w:t>
      </w:r>
    </w:p>
    <w:p w14:paraId="56DE57BC" w14:textId="1EAF8ADD" w:rsidR="00101048" w:rsidRPr="00101048" w:rsidRDefault="00474886" w:rsidP="00101048">
      <w:pPr>
        <w:autoSpaceDE w:val="0"/>
        <w:autoSpaceDN w:val="0"/>
        <w:spacing w:line="360" w:lineRule="auto"/>
        <w:ind w:left="420"/>
        <w:jc w:val="center"/>
        <w:rPr>
          <w:rFonts w:ascii="SimSun" w:eastAsia="SimSun" w:hAnsi="SimSun" w:cs="DengXian"/>
          <w:kern w:val="0"/>
          <w:position w:val="-30"/>
          <w:szCs w:val="21"/>
          <w:lang w:bidi="zh-CN"/>
        </w:rPr>
      </w:pPr>
      <w:r w:rsidRPr="00451EB0">
        <w:rPr>
          <w:position w:val="-30"/>
        </w:rPr>
        <w:object w:dxaOrig="1160" w:dyaOrig="720" w14:anchorId="67F78B80">
          <v:shape id="_x0000_i1031" type="#_x0000_t75" style="width:58.15pt;height:36.3pt" o:ole="">
            <v:imagedata r:id="rId20" o:title=""/>
          </v:shape>
          <o:OLEObject Type="Embed" ProgID="Equation.DSMT4" ShapeID="_x0000_i1031" DrawAspect="Content" ObjectID="_1743705615" r:id="rId21"/>
        </w:object>
      </w:r>
    </w:p>
    <w:p w14:paraId="33FFE3C0" w14:textId="341D4C59" w:rsidR="00101048" w:rsidRPr="00B52682" w:rsidRDefault="00B52682" w:rsidP="00B52682">
      <w:pPr>
        <w:spacing w:line="360" w:lineRule="auto"/>
        <w:rPr>
          <w:rFonts w:ascii="SimHei" w:eastAsia="SimHei" w:hAnsi="SimHei"/>
          <w:b/>
          <w:bCs/>
          <w:sz w:val="24"/>
          <w:szCs w:val="24"/>
        </w:rPr>
      </w:pPr>
      <w:r w:rsidRPr="00B52682">
        <w:rPr>
          <w:rFonts w:ascii="SimHei" w:eastAsia="SimHei" w:hAnsi="SimHei" w:hint="eastAsia"/>
          <w:b/>
          <w:bCs/>
          <w:sz w:val="24"/>
          <w:szCs w:val="24"/>
        </w:rPr>
        <w:t>三．仪器用品</w:t>
      </w:r>
    </w:p>
    <w:p w14:paraId="14248491" w14:textId="2F9845E3" w:rsidR="00B52682" w:rsidRDefault="00B52682" w:rsidP="00D90A3E">
      <w:pPr>
        <w:spacing w:line="360" w:lineRule="auto"/>
        <w:ind w:firstLineChars="200" w:firstLine="480"/>
        <w:jc w:val="center"/>
        <w:rPr>
          <w:rFonts w:ascii="SimSun" w:eastAsia="SimSun" w:hAnsi="SimSun"/>
          <w:szCs w:val="21"/>
        </w:rPr>
      </w:pPr>
      <w:r>
        <w:rPr>
          <w:rFonts w:ascii="DengXian" w:eastAsia="DengXian" w:hAnsi="DengXian" w:cs="DengXian" w:hint="eastAsia"/>
          <w:noProof/>
          <w:kern w:val="0"/>
          <w:sz w:val="24"/>
          <w:szCs w:val="24"/>
          <w:lang w:bidi="zh-CN"/>
        </w:rPr>
        <w:drawing>
          <wp:inline distT="0" distB="0" distL="114300" distR="114300" wp14:anchorId="7FBDE735" wp14:editId="335BE2FA">
            <wp:extent cx="4207510" cy="2372360"/>
            <wp:effectExtent l="0" t="0" r="2540" b="8890"/>
            <wp:docPr id="3" name="图片 3" descr="16081303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13038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055" w14:textId="0EE512C8" w:rsidR="00B52682" w:rsidRPr="00B52682" w:rsidRDefault="00B52682" w:rsidP="00B52682">
      <w:pPr>
        <w:autoSpaceDE w:val="0"/>
        <w:autoSpaceDN w:val="0"/>
        <w:ind w:firstLine="420"/>
        <w:jc w:val="left"/>
        <w:rPr>
          <w:rFonts w:ascii="SimSun" w:eastAsia="SimSun" w:hAnsi="SimSun" w:cs="DengXian"/>
          <w:kern w:val="0"/>
          <w:szCs w:val="21"/>
          <w:lang w:bidi="zh-CN"/>
        </w:rPr>
      </w:pPr>
      <w:r w:rsidRPr="00B52682">
        <w:rPr>
          <w:rFonts w:ascii="SimSun" w:eastAsia="SimSun" w:hAnsi="SimSun" w:cs="DengXian" w:hint="eastAsia"/>
          <w:kern w:val="0"/>
          <w:szCs w:val="21"/>
          <w:lang w:bidi="zh-CN"/>
        </w:rPr>
        <w:t>FD-NCD-II空气比热容比测定仪，由机箱(含数字电压表两只)、储气瓶、传感器两只</w:t>
      </w:r>
      <w:r>
        <w:rPr>
          <w:rFonts w:ascii="SimSun" w:eastAsia="SimSun" w:hAnsi="SimSun" w:cs="DengXian" w:hint="eastAsia"/>
          <w:kern w:val="0"/>
          <w:szCs w:val="21"/>
          <w:lang w:bidi="zh-CN"/>
        </w:rPr>
        <w:t>。</w:t>
      </w:r>
    </w:p>
    <w:p w14:paraId="5292DD08" w14:textId="0391ADCF" w:rsidR="00B52682" w:rsidRPr="00B52682" w:rsidRDefault="00B52682" w:rsidP="00B52682">
      <w:pPr>
        <w:rPr>
          <w:rFonts w:ascii="SimHei" w:eastAsia="SimHei" w:hAnsi="SimHei"/>
          <w:b/>
          <w:bCs/>
          <w:sz w:val="24"/>
          <w:szCs w:val="24"/>
        </w:rPr>
      </w:pPr>
      <w:r w:rsidRPr="00B52682">
        <w:rPr>
          <w:rFonts w:ascii="SimHei" w:eastAsia="SimHei" w:hAnsi="SimHei" w:hint="eastAsia"/>
          <w:b/>
          <w:bCs/>
          <w:sz w:val="24"/>
          <w:szCs w:val="24"/>
        </w:rPr>
        <w:t>四．实验步骤</w:t>
      </w:r>
    </w:p>
    <w:p w14:paraId="53135506" w14:textId="57C589D0" w:rsidR="00B52682" w:rsidRPr="00B52682" w:rsidRDefault="00B52682" w:rsidP="00B52682">
      <w:pPr>
        <w:pStyle w:val="a7"/>
        <w:numPr>
          <w:ilvl w:val="1"/>
          <w:numId w:val="4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连接线路，测定环境气压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 w:hint="eastAsia"/>
              </w:rPr>
              <m:t>p</m:t>
            </m:r>
            <m:ctrlPr>
              <w:rPr>
                <w:rFonts w:ascii="Cambria Math" w:eastAsia="SimSun" w:hAnsi="Cambria Math" w:hint="eastAsia"/>
                <w:i/>
              </w:rPr>
            </m:ctrlPr>
          </m:e>
          <m:sub>
            <m:r>
              <w:rPr>
                <w:rFonts w:ascii="Cambria Math" w:eastAsia="SimSun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SimSun" w:hAnsi="Cambria Math" w:hint="eastAsia"/>
          </w:rPr>
          <m:t>及环境温度</m:t>
        </m:r>
        <m:sSub>
          <m:sSubPr>
            <m:ctrlPr>
              <w:rPr>
                <w:rFonts w:ascii="Cambria Math" w:eastAsia="SimSun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e</m:t>
            </m:r>
          </m:sub>
        </m:sSub>
      </m:oMath>
      <w:r w:rsidRPr="00B52682">
        <w:rPr>
          <w:rFonts w:ascii="SimSun" w:eastAsia="SimSun" w:hAnsi="SimSun" w:hint="eastAsia"/>
          <w:iCs/>
        </w:rPr>
        <w:t>，开启电子仪器部分的电源，预热20分钟，调节表1至0</w:t>
      </w:r>
      <w:r w:rsidRPr="00B52682">
        <w:rPr>
          <w:rFonts w:ascii="SimSun" w:eastAsia="SimSun" w:hAnsi="SimSun"/>
          <w:iCs/>
        </w:rPr>
        <w:t>m</w:t>
      </w:r>
      <w:r w:rsidR="00D90A3E">
        <w:rPr>
          <w:rFonts w:ascii="SimSun" w:eastAsia="SimSun" w:hAnsi="SimSun"/>
          <w:iCs/>
        </w:rPr>
        <w:t>V</w:t>
      </w:r>
      <w:r w:rsidR="00D90A3E">
        <w:rPr>
          <w:rFonts w:ascii="SimSun" w:eastAsia="SimSun" w:hAnsi="SimSun" w:hint="eastAsia"/>
          <w:iCs/>
        </w:rPr>
        <w:t>。</w:t>
      </w:r>
    </w:p>
    <w:p w14:paraId="27B19B07" w14:textId="576C683F" w:rsidR="00B52682" w:rsidRPr="00B52682" w:rsidRDefault="00B52682" w:rsidP="00B52682">
      <w:pPr>
        <w:pStyle w:val="a7"/>
        <w:numPr>
          <w:ilvl w:val="1"/>
          <w:numId w:val="4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  <w:iCs/>
        </w:rPr>
        <w:t>熟悉实验装置，正确使用活塞“A</w:t>
      </w:r>
      <w:r w:rsidRPr="00B52682">
        <w:rPr>
          <w:rFonts w:ascii="SimSun" w:eastAsia="SimSun" w:hAnsi="SimSun"/>
          <w:iCs/>
        </w:rPr>
        <w:t>”</w:t>
      </w:r>
      <w:r w:rsidR="00D90A3E">
        <w:rPr>
          <w:rFonts w:ascii="SimSun" w:eastAsia="SimSun" w:hAnsi="SimSun" w:hint="eastAsia"/>
          <w:iCs/>
        </w:rPr>
        <w:t>“</w:t>
      </w:r>
      <w:r w:rsidRPr="00B52682">
        <w:rPr>
          <w:rFonts w:ascii="SimSun" w:eastAsia="SimSun" w:hAnsi="SimSun"/>
          <w:iCs/>
        </w:rPr>
        <w:t>B”</w:t>
      </w:r>
      <w:r w:rsidRPr="00B52682">
        <w:rPr>
          <w:rFonts w:ascii="SimSun" w:eastAsia="SimSun" w:hAnsi="SimSun" w:hint="eastAsia"/>
          <w:iCs/>
        </w:rPr>
        <w:t>及用压力传感器测量容器内外之压力差；同时进行粗测，以寻求状态I到II进行的时间，并注意观察物理现象</w:t>
      </w:r>
    </w:p>
    <w:p w14:paraId="639518D5" w14:textId="77777777" w:rsidR="00B52682" w:rsidRPr="00B52682" w:rsidRDefault="00B52682" w:rsidP="00B52682">
      <w:pPr>
        <w:pStyle w:val="a7"/>
        <w:numPr>
          <w:ilvl w:val="1"/>
          <w:numId w:val="4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  <w:iCs/>
        </w:rPr>
        <w:t>顺序完成I到III的状态变化过程。平稳地向“V”内压入适量气体后关闭进气活塞“A”，待系统与外界达到热平衡【表（1）指示稳定</w:t>
      </w:r>
      <w:r w:rsidRPr="00B52682">
        <w:rPr>
          <w:rFonts w:ascii="SimSun" w:eastAsia="SimSun" w:hAnsi="SimSun"/>
          <w:iCs/>
        </w:rPr>
        <w:t>】</w:t>
      </w:r>
      <w:r w:rsidRPr="00B52682">
        <w:rPr>
          <w:rFonts w:ascii="SimSun" w:eastAsia="SimSun" w:hAnsi="SimSun" w:hint="eastAsia"/>
          <w:iCs/>
        </w:rPr>
        <w:t>后，记录表（1）示值</w:t>
      </w:r>
      <m:oMath>
        <m:sSubSup>
          <m:sSubSupPr>
            <m:ctrlPr>
              <w:rPr>
                <w:rFonts w:ascii="Cambria Math" w:eastAsia="SimSun" w:hAnsi="Cambria Math"/>
                <w:i/>
                <w:iCs/>
              </w:rPr>
            </m:ctrlPr>
          </m:sSubSupPr>
          <m:e>
            <m:r>
              <w:rPr>
                <w:rFonts w:ascii="Cambria Math" w:eastAsia="SimSun" w:hAnsi="Cambria Math" w:hint="eastAsia"/>
              </w:rPr>
              <m:t>p</m:t>
            </m:r>
            <m:ctrlPr>
              <w:rPr>
                <w:rFonts w:ascii="Cambria Math" w:eastAsia="SimSun" w:hAnsi="Cambria Math" w:hint="eastAsia"/>
                <w:i/>
                <w:iCs/>
              </w:rPr>
            </m:ctrlPr>
          </m:e>
          <m:sub>
            <m:r>
              <w:rPr>
                <w:rFonts w:ascii="Cambria Math" w:eastAsia="SimSun" w:hAnsi="Cambria Math"/>
              </w:rPr>
              <m:t>1</m:t>
            </m:r>
          </m:sub>
          <m:sup>
            <m:r>
              <w:rPr>
                <w:rFonts w:ascii="Cambria Math" w:eastAsia="SimSun" w:hAnsi="Cambria Math"/>
              </w:rPr>
              <m:t>'</m:t>
            </m:r>
          </m:sup>
        </m:sSubSup>
      </m:oMath>
      <w:r w:rsidRPr="00B52682">
        <w:rPr>
          <w:rFonts w:ascii="SimSun" w:eastAsia="SimSun" w:hAnsi="SimSun" w:hint="eastAsia"/>
          <w:iCs/>
        </w:rPr>
        <w:t>及表（2）示值</w:t>
      </w:r>
      <m:oMath>
        <m:sSub>
          <m:sSubPr>
            <m:ctrlPr>
              <w:rPr>
                <w:rFonts w:ascii="Cambria Math" w:eastAsia="SimSun" w:hAnsi="Cambria Math"/>
                <w:i/>
                <w:iCs/>
              </w:rPr>
            </m:ctrlPr>
          </m:sSubPr>
          <m:e>
            <m:r>
              <w:rPr>
                <w:rFonts w:ascii="Cambria Math" w:eastAsia="SimSun" w:hAnsi="Cambria Math"/>
              </w:rPr>
              <m:t>T</m:t>
            </m:r>
          </m:e>
          <m:sub>
            <m:r>
              <w:rPr>
                <w:rFonts w:ascii="Cambria Math" w:eastAsia="SimSun" w:hAnsi="Cambria Math"/>
              </w:rPr>
              <m:t>1</m:t>
            </m:r>
          </m:sub>
        </m:sSub>
      </m:oMath>
      <w:r w:rsidRPr="00B52682">
        <w:rPr>
          <w:rFonts w:ascii="SimSun" w:eastAsia="SimSun" w:hAnsi="SimSun" w:hint="eastAsia"/>
          <w:iCs/>
        </w:rPr>
        <w:t>之后，迅速打开放气活塞“B”，待喷气声音停止后立刻关闭；待表（1）指示稳定后，再记录</w:t>
      </w:r>
      <m:oMath>
        <m:sSubSup>
          <m:sSubSupPr>
            <m:ctrlPr>
              <w:rPr>
                <w:rFonts w:ascii="Cambria Math" w:eastAsia="SimSun" w:hAnsi="Cambria Math"/>
                <w:i/>
                <w:iCs/>
              </w:rPr>
            </m:ctrlPr>
          </m:sSubSupPr>
          <m:e>
            <m:r>
              <w:rPr>
                <w:rFonts w:ascii="Cambria Math" w:eastAsia="SimSun" w:hAnsi="Cambria Math" w:hint="eastAsia"/>
              </w:rPr>
              <m:t>p</m:t>
            </m:r>
            <m:ctrlPr>
              <w:rPr>
                <w:rFonts w:ascii="Cambria Math" w:eastAsia="SimSun" w:hAnsi="Cambria Math" w:hint="eastAsia"/>
                <w:i/>
                <w:iCs/>
              </w:rPr>
            </m:ctrlPr>
          </m:e>
          <m:sub>
            <m:r>
              <w:rPr>
                <w:rFonts w:ascii="Cambria Math" w:eastAsia="SimSun" w:hAnsi="Cambria Math"/>
              </w:rPr>
              <m:t>2</m:t>
            </m:r>
          </m:sub>
          <m:sup>
            <m:r>
              <w:rPr>
                <w:rFonts w:ascii="Cambria Math" w:eastAsia="SimSun" w:hAnsi="Cambria Math"/>
              </w:rPr>
              <m:t>'</m:t>
            </m:r>
          </m:sup>
        </m:sSubSup>
      </m:oMath>
      <w:r w:rsidRPr="00B52682">
        <w:rPr>
          <w:rFonts w:ascii="SimSun" w:eastAsia="SimSun" w:hAnsi="SimSun" w:hint="eastAsia"/>
          <w:iCs/>
        </w:rPr>
        <w:t>及</w:t>
      </w:r>
      <m:oMath>
        <m:sSub>
          <m:sSubPr>
            <m:ctrlPr>
              <w:rPr>
                <w:rFonts w:ascii="Cambria Math" w:eastAsia="SimSun" w:hAnsi="Cambria Math"/>
                <w:i/>
                <w:iCs/>
              </w:rPr>
            </m:ctrlPr>
          </m:sSubPr>
          <m:e>
            <m:r>
              <w:rPr>
                <w:rFonts w:ascii="Cambria Math" w:eastAsia="SimSun" w:hAnsi="Cambria Math" w:hint="eastAsia"/>
              </w:rPr>
              <m:t>T</m:t>
            </m:r>
            <m:ctrlPr>
              <w:rPr>
                <w:rFonts w:ascii="Cambria Math" w:eastAsia="SimSun" w:hAnsi="Cambria Math" w:hint="eastAsia"/>
                <w:i/>
                <w:iCs/>
              </w:rPr>
            </m:ctrlPr>
          </m:e>
          <m:sub>
            <m:r>
              <w:rPr>
                <w:rFonts w:ascii="Cambria Math" w:eastAsia="SimSun" w:hAnsi="Cambria Math"/>
              </w:rPr>
              <m:t>2</m:t>
            </m:r>
          </m:sub>
        </m:sSub>
      </m:oMath>
      <w:r w:rsidRPr="00B52682">
        <w:rPr>
          <w:rFonts w:ascii="SimSun" w:eastAsia="SimSun" w:hAnsi="SimSun" w:hint="eastAsia"/>
          <w:iCs/>
        </w:rPr>
        <w:t>。</w:t>
      </w:r>
    </w:p>
    <w:p w14:paraId="69E6938B" w14:textId="77777777" w:rsidR="00B52682" w:rsidRPr="00B52682" w:rsidRDefault="00B52682" w:rsidP="00B52682">
      <w:pPr>
        <w:pStyle w:val="a7"/>
        <w:numPr>
          <w:ilvl w:val="1"/>
          <w:numId w:val="4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  <w:iCs/>
        </w:rPr>
        <w:t>在</w:t>
      </w:r>
      <m:oMath>
        <m:sSubSup>
          <m:sSubSupPr>
            <m:ctrlPr>
              <w:rPr>
                <w:rFonts w:ascii="Cambria Math" w:eastAsia="SimSun" w:hAnsi="Cambria Math"/>
                <w:i/>
                <w:iCs/>
              </w:rPr>
            </m:ctrlPr>
          </m:sSubSupPr>
          <m:e>
            <m:r>
              <w:rPr>
                <w:rFonts w:ascii="Cambria Math" w:eastAsia="SimSun" w:hAnsi="Cambria Math" w:hint="eastAsia"/>
              </w:rPr>
              <m:t>p</m:t>
            </m:r>
            <m:ctrlPr>
              <w:rPr>
                <w:rFonts w:ascii="Cambria Math" w:eastAsia="SimSun" w:hAnsi="Cambria Math" w:hint="eastAsia"/>
                <w:i/>
                <w:iCs/>
              </w:rPr>
            </m:ctrlPr>
          </m:e>
          <m:sub>
            <m:r>
              <w:rPr>
                <w:rFonts w:ascii="Cambria Math" w:eastAsia="SimSun" w:hAnsi="Cambria Math"/>
              </w:rPr>
              <m:t>1</m:t>
            </m:r>
          </m:sub>
          <m:sup>
            <m:r>
              <w:rPr>
                <w:rFonts w:ascii="Cambria Math" w:eastAsia="SimSun" w:hAnsi="Cambria Math"/>
              </w:rPr>
              <m:t>'</m:t>
            </m:r>
          </m:sup>
        </m:sSubSup>
      </m:oMath>
      <w:r w:rsidRPr="00B52682">
        <w:rPr>
          <w:rFonts w:ascii="SimSun" w:eastAsia="SimSun" w:hAnsi="SimSun" w:hint="eastAsia"/>
          <w:iCs/>
        </w:rPr>
        <w:t>数值大致相同的条件下重复实验10次，分别代入式</w:t>
      </w:r>
      <m:oMath>
        <m:r>
          <w:rPr>
            <w:rFonts w:ascii="Cambria Math" w:eastAsia="SimSun" w:hAnsi="Cambria Math"/>
            <w:sz w:val="29"/>
            <w:szCs w:val="30"/>
          </w:rPr>
          <m:t>γ</m:t>
        </m:r>
        <m:r>
          <w:rPr>
            <w:rFonts w:ascii="Cambria Math" w:eastAsia="SimSun" w:hAnsi="Cambria Math" w:hint="eastAsia"/>
            <w:sz w:val="29"/>
            <w:szCs w:val="30"/>
          </w:rPr>
          <m:t>=</m:t>
        </m:r>
        <m:f>
          <m:fPr>
            <m:ctrlPr>
              <w:rPr>
                <w:rFonts w:ascii="Cambria Math" w:eastAsia="SimSun" w:hAnsi="Cambria Math"/>
                <w:i/>
                <w:sz w:val="29"/>
                <w:szCs w:val="30"/>
              </w:rPr>
            </m:ctrlPr>
          </m:fPr>
          <m:num>
            <m:sSubSup>
              <m:sSubSupPr>
                <m:ctrlPr>
                  <w:rPr>
                    <w:rFonts w:ascii="Cambria Math" w:eastAsia="SimSun" w:hAnsi="Cambria Math"/>
                    <w:i/>
                    <w:sz w:val="29"/>
                    <w:szCs w:val="30"/>
                  </w:rPr>
                </m:ctrlPr>
              </m:sSubSupPr>
              <m:e>
                <m:r>
                  <w:rPr>
                    <w:rFonts w:ascii="Cambria Math" w:eastAsia="SimSun" w:hAnsi="Cambria Math"/>
                    <w:sz w:val="29"/>
                    <w:szCs w:val="30"/>
                  </w:rPr>
                  <m:t>p</m:t>
                </m:r>
              </m:e>
              <m:sub>
                <m:r>
                  <w:rPr>
                    <w:rFonts w:ascii="Cambria Math" w:eastAsia="SimSun" w:hAnsi="Cambria Math"/>
                    <w:sz w:val="29"/>
                    <w:szCs w:val="30"/>
                  </w:rPr>
                  <m:t>1</m:t>
                </m:r>
              </m:sub>
              <m:sup>
                <m:r>
                  <w:rPr>
                    <w:rFonts w:ascii="Cambria Math" w:eastAsia="SimSun" w:hAnsi="Cambria Math"/>
                    <w:sz w:val="29"/>
                    <w:szCs w:val="30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SimSun" w:hAnsi="Cambria Math"/>
                    <w:i/>
                    <w:sz w:val="29"/>
                    <w:szCs w:val="30"/>
                  </w:rPr>
                </m:ctrlPr>
              </m:sSubSupPr>
              <m:e>
                <m:r>
                  <w:rPr>
                    <w:rFonts w:ascii="Cambria Math" w:eastAsia="SimSun" w:hAnsi="Cambria Math"/>
                    <w:sz w:val="29"/>
                    <w:szCs w:val="30"/>
                  </w:rPr>
                  <m:t>p</m:t>
                </m:r>
              </m:e>
              <m:sub>
                <m:r>
                  <w:rPr>
                    <w:rFonts w:ascii="Cambria Math" w:eastAsia="SimSun" w:hAnsi="Cambria Math"/>
                    <w:sz w:val="29"/>
                    <w:szCs w:val="30"/>
                  </w:rPr>
                  <m:t>1</m:t>
                </m:r>
              </m:sub>
              <m:sup>
                <m:r>
                  <w:rPr>
                    <w:rFonts w:ascii="Cambria Math" w:eastAsia="SimSun" w:hAnsi="Cambria Math"/>
                    <w:sz w:val="29"/>
                    <w:szCs w:val="30"/>
                  </w:rPr>
                  <m:t>'</m:t>
                </m:r>
              </m:sup>
            </m:sSubSup>
            <m:r>
              <w:rPr>
                <w:rFonts w:ascii="Cambria Math" w:eastAsia="SimSun" w:hAnsi="Cambria Math"/>
                <w:sz w:val="29"/>
                <w:szCs w:val="30"/>
              </w:rPr>
              <m:t>-</m:t>
            </m:r>
            <m:sSubSup>
              <m:sSubSupPr>
                <m:ctrlPr>
                  <w:rPr>
                    <w:rFonts w:ascii="Cambria Math" w:eastAsia="SimSun" w:hAnsi="Cambria Math"/>
                    <w:i/>
                    <w:sz w:val="29"/>
                    <w:szCs w:val="30"/>
                  </w:rPr>
                </m:ctrlPr>
              </m:sSubSupPr>
              <m:e>
                <m:r>
                  <w:rPr>
                    <w:rFonts w:ascii="Cambria Math" w:eastAsia="SimSun" w:hAnsi="Cambria Math"/>
                    <w:sz w:val="29"/>
                    <w:szCs w:val="30"/>
                  </w:rPr>
                  <m:t>p</m:t>
                </m:r>
              </m:e>
              <m:sub>
                <m:r>
                  <w:rPr>
                    <w:rFonts w:ascii="Cambria Math" w:eastAsia="SimSun" w:hAnsi="Cambria Math"/>
                    <w:sz w:val="29"/>
                    <w:szCs w:val="30"/>
                  </w:rPr>
                  <m:t>2</m:t>
                </m:r>
              </m:sub>
              <m:sup>
                <m:r>
                  <w:rPr>
                    <w:rFonts w:ascii="Cambria Math" w:eastAsia="SimSun" w:hAnsi="Cambria Math"/>
                    <w:sz w:val="29"/>
                    <w:szCs w:val="30"/>
                  </w:rPr>
                  <m:t>'</m:t>
                </m:r>
              </m:sup>
            </m:sSubSup>
          </m:den>
        </m:f>
      </m:oMath>
      <w:r w:rsidRPr="00B52682">
        <w:rPr>
          <w:rFonts w:ascii="SimSun" w:eastAsia="SimSun" w:hAnsi="SimSun" w:hint="eastAsia"/>
          <w:iCs/>
        </w:rPr>
        <w:t>求出</w:t>
      </w:r>
      <m:oMath>
        <m:sSub>
          <m:sSubPr>
            <m:ctrlPr>
              <w:rPr>
                <w:rFonts w:ascii="Cambria Math" w:eastAsia="SimSun" w:hAnsi="Cambria Math"/>
                <w:i/>
                <w:iCs/>
              </w:rPr>
            </m:ctrlPr>
          </m:sSubPr>
          <m:e>
            <m:r>
              <w:rPr>
                <w:rFonts w:ascii="Cambria Math" w:eastAsia="SimSun" w:hAnsi="Cambria Math"/>
              </w:rPr>
              <m:t>γ</m:t>
            </m:r>
          </m:e>
          <m:sub>
            <m:r>
              <w:rPr>
                <w:rFonts w:ascii="Cambria Math" w:eastAsia="SimSun" w:hAnsi="Cambria Math"/>
              </w:rPr>
              <m:t>i</m:t>
            </m:r>
          </m:sub>
        </m:sSub>
      </m:oMath>
      <w:r w:rsidRPr="00B52682">
        <w:rPr>
          <w:rFonts w:ascii="SimSun" w:eastAsia="SimSun" w:hAnsi="SimSun" w:hint="eastAsia"/>
          <w:iCs/>
        </w:rPr>
        <w:t>及其算数平均值。</w:t>
      </w:r>
    </w:p>
    <w:p w14:paraId="70EB99FE" w14:textId="77B2FA14" w:rsidR="00B52682" w:rsidRPr="00B52682" w:rsidRDefault="00B52682" w:rsidP="00B52682">
      <w:pPr>
        <w:spacing w:line="360" w:lineRule="auto"/>
        <w:rPr>
          <w:rFonts w:ascii="SimHei" w:eastAsia="SimHei" w:hAnsi="SimHei"/>
          <w:b/>
          <w:bCs/>
          <w:sz w:val="24"/>
          <w:szCs w:val="24"/>
        </w:rPr>
      </w:pPr>
      <w:r w:rsidRPr="00B52682">
        <w:rPr>
          <w:rFonts w:ascii="SimHei" w:eastAsia="SimHei" w:hAnsi="SimHei" w:hint="eastAsia"/>
          <w:b/>
          <w:bCs/>
          <w:sz w:val="24"/>
          <w:szCs w:val="24"/>
        </w:rPr>
        <w:t>五．注意事项</w:t>
      </w:r>
    </w:p>
    <w:p w14:paraId="71CECB6D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注意系统密封性，检查是否漏气；</w:t>
      </w:r>
    </w:p>
    <w:p w14:paraId="255EFCFA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lastRenderedPageBreak/>
        <w:t>旋转活塞时不可动作过猛，以防活塞折断；</w:t>
      </w:r>
    </w:p>
    <w:p w14:paraId="481BB758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压入气体时要平稳，不要使表（1）超量程；</w:t>
      </w:r>
    </w:p>
    <w:p w14:paraId="6A559178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严格掌握放气活塞从打开到关闭的时间，否则会给实验结果带来较大的不确定度；</w:t>
      </w:r>
    </w:p>
    <w:p w14:paraId="6FBA9503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注意掌握实验进程，防止因实验周期过长、环境温度过大变化对实验造成的影响；</w:t>
      </w:r>
    </w:p>
    <w:p w14:paraId="63F38DEC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实验完毕后将仪器整理复原，并注意将放气活塞“B”打开，使容器与大气相通；</w:t>
      </w:r>
    </w:p>
    <w:p w14:paraId="11987E10" w14:textId="77777777" w:rsidR="00B52682" w:rsidRPr="00B52682" w:rsidRDefault="00B52682" w:rsidP="00B52682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B52682">
        <w:rPr>
          <w:rFonts w:ascii="SimSun" w:eastAsia="SimSun" w:hAnsi="SimSun" w:hint="eastAsia"/>
        </w:rPr>
        <w:t>关闭活塞“B”用听声音的方法更可靠一些。</w:t>
      </w:r>
    </w:p>
    <w:p w14:paraId="7356C08C" w14:textId="7AB55795" w:rsidR="00B52682" w:rsidRDefault="00B52682" w:rsidP="00B52682">
      <w:pPr>
        <w:spacing w:line="360" w:lineRule="auto"/>
        <w:rPr>
          <w:rFonts w:ascii="SimHei" w:eastAsia="SimHei" w:hAnsi="SimHei"/>
          <w:b/>
          <w:bCs/>
          <w:sz w:val="24"/>
          <w:szCs w:val="24"/>
        </w:rPr>
      </w:pPr>
      <w:r w:rsidRPr="00B52682">
        <w:rPr>
          <w:rFonts w:ascii="SimHei" w:eastAsia="SimHei" w:hAnsi="SimHei" w:hint="eastAsia"/>
          <w:b/>
          <w:bCs/>
          <w:sz w:val="24"/>
          <w:szCs w:val="24"/>
        </w:rPr>
        <w:t>六．数据处理</w:t>
      </w:r>
    </w:p>
    <w:p w14:paraId="5FFD6718" w14:textId="413F89DB" w:rsidR="00C5165B" w:rsidRPr="00C5165B" w:rsidRDefault="00C5165B" w:rsidP="00B52682">
      <w:pPr>
        <w:spacing w:line="360" w:lineRule="auto"/>
        <w:rPr>
          <w:rFonts w:ascii="SimHei" w:eastAsia="SimHei" w:hAnsi="SimHei"/>
          <w:b/>
          <w:bCs/>
          <w:sz w:val="24"/>
          <w:szCs w:val="24"/>
          <w:vertAlign w:val="subscript"/>
        </w:rPr>
      </w:pPr>
      <w:r w:rsidRPr="00451EB0">
        <w:rPr>
          <w:position w:val="-12"/>
        </w:rPr>
        <w:object w:dxaOrig="1500" w:dyaOrig="360" w14:anchorId="312F8A18">
          <v:shape id="_x0000_i1032" type="#_x0000_t75" style="width:74.65pt;height:18pt" o:ole="">
            <v:imagedata r:id="rId23" o:title=""/>
          </v:shape>
          <o:OLEObject Type="Embed" ProgID="Equation.DSMT4" ShapeID="_x0000_i1032" DrawAspect="Content" ObjectID="_1743705616" r:id="rId24"/>
        </w:object>
      </w:r>
      <w:r w:rsidRPr="00C5165B">
        <w:t xml:space="preserve"> </w:t>
      </w:r>
      <w:r w:rsidRPr="00451EB0">
        <w:rPr>
          <w:position w:val="-12"/>
        </w:rPr>
        <w:object w:dxaOrig="1040" w:dyaOrig="360" w14:anchorId="0BE2EE00">
          <v:shape id="_x0000_i1033" type="#_x0000_t75" style="width:51.95pt;height:18pt" o:ole="">
            <v:imagedata r:id="rId25" o:title=""/>
          </v:shape>
          <o:OLEObject Type="Embed" ProgID="Equation.DSMT4" ShapeID="_x0000_i1033" DrawAspect="Content" ObjectID="_1743705617" r:id="rId26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3"/>
        <w:gridCol w:w="1163"/>
        <w:gridCol w:w="1167"/>
        <w:gridCol w:w="1169"/>
        <w:gridCol w:w="1169"/>
        <w:gridCol w:w="1154"/>
        <w:gridCol w:w="1381"/>
      </w:tblGrid>
      <w:tr w:rsidR="00B52682" w14:paraId="1E603386" w14:textId="77777777" w:rsidTr="00D90A3E">
        <w:tc>
          <w:tcPr>
            <w:tcW w:w="1096" w:type="dxa"/>
          </w:tcPr>
          <w:p w14:paraId="6740498B" w14:textId="77C64289" w:rsidR="00B52682" w:rsidRDefault="00B52682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64" w:type="dxa"/>
          </w:tcPr>
          <w:p w14:paraId="28523729" w14:textId="1C066891" w:rsidR="00B52682" w:rsidRP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  <w:vertAlign w:val="superscript"/>
              </w:rPr>
            </w:pPr>
            <w:r w:rsidRPr="00451EB0">
              <w:rPr>
                <w:position w:val="-12"/>
              </w:rPr>
              <w:object w:dxaOrig="800" w:dyaOrig="380" w14:anchorId="244F94A6">
                <v:shape id="_x0000_i1034" type="#_x0000_t75" style="width:40.15pt;height:18.9pt" o:ole="">
                  <v:imagedata r:id="rId27" o:title=""/>
                </v:shape>
                <o:OLEObject Type="Embed" ProgID="Equation.DSMT4" ShapeID="_x0000_i1034" DrawAspect="Content" ObjectID="_1743705618" r:id="rId28"/>
              </w:object>
            </w:r>
          </w:p>
        </w:tc>
        <w:tc>
          <w:tcPr>
            <w:tcW w:w="1167" w:type="dxa"/>
          </w:tcPr>
          <w:p w14:paraId="751AD551" w14:textId="5FE58107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51EB0">
              <w:rPr>
                <w:position w:val="-12"/>
              </w:rPr>
              <w:object w:dxaOrig="820" w:dyaOrig="360" w14:anchorId="62F4AEDF">
                <v:shape id="_x0000_i1035" type="#_x0000_t75" style="width:41pt;height:18pt" o:ole="">
                  <v:imagedata r:id="rId29" o:title=""/>
                </v:shape>
                <o:OLEObject Type="Embed" ProgID="Equation.DSMT4" ShapeID="_x0000_i1035" DrawAspect="Content" ObjectID="_1743705619" r:id="rId30"/>
              </w:object>
            </w:r>
          </w:p>
        </w:tc>
        <w:tc>
          <w:tcPr>
            <w:tcW w:w="1169" w:type="dxa"/>
          </w:tcPr>
          <w:p w14:paraId="217671D3" w14:textId="0E263862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51EB0">
              <w:rPr>
                <w:position w:val="-12"/>
              </w:rPr>
              <w:object w:dxaOrig="840" w:dyaOrig="380" w14:anchorId="56296C22">
                <v:shape id="_x0000_i1036" type="#_x0000_t75" style="width:42.2pt;height:18.9pt" o:ole="">
                  <v:imagedata r:id="rId31" o:title=""/>
                </v:shape>
                <o:OLEObject Type="Embed" ProgID="Equation.DSMT4" ShapeID="_x0000_i1036" DrawAspect="Content" ObjectID="_1743705620" r:id="rId32"/>
              </w:object>
            </w:r>
          </w:p>
        </w:tc>
        <w:tc>
          <w:tcPr>
            <w:tcW w:w="1169" w:type="dxa"/>
          </w:tcPr>
          <w:p w14:paraId="57F9669F" w14:textId="2770130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51EB0">
              <w:rPr>
                <w:position w:val="-12"/>
              </w:rPr>
              <w:object w:dxaOrig="840" w:dyaOrig="360" w14:anchorId="3B6832C2">
                <v:shape id="_x0000_i1037" type="#_x0000_t75" style="width:42.2pt;height:18pt" o:ole="">
                  <v:imagedata r:id="rId33" o:title=""/>
                </v:shape>
                <o:OLEObject Type="Embed" ProgID="Equation.DSMT4" ShapeID="_x0000_i1037" DrawAspect="Content" ObjectID="_1743705621" r:id="rId34"/>
              </w:object>
            </w:r>
          </w:p>
        </w:tc>
        <w:tc>
          <w:tcPr>
            <w:tcW w:w="1155" w:type="dxa"/>
          </w:tcPr>
          <w:p w14:paraId="15E2B9BB" w14:textId="3AB49CB9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51EB0">
              <w:rPr>
                <w:position w:val="-12"/>
              </w:rPr>
              <w:object w:dxaOrig="720" w:dyaOrig="380" w14:anchorId="22373337">
                <v:shape id="_x0000_i1038" type="#_x0000_t75" style="width:36.3pt;height:18.9pt" o:ole="">
                  <v:imagedata r:id="rId35" o:title=""/>
                </v:shape>
                <o:OLEObject Type="Embed" ProgID="Equation.DSMT4" ShapeID="_x0000_i1038" DrawAspect="Content" ObjectID="_1743705622" r:id="rId36"/>
              </w:object>
            </w:r>
          </w:p>
        </w:tc>
        <w:bookmarkStart w:id="0" w:name="_Hlk132825181"/>
        <w:tc>
          <w:tcPr>
            <w:tcW w:w="1376" w:type="dxa"/>
          </w:tcPr>
          <w:p w14:paraId="35FBF7DA" w14:textId="736B444D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51EB0">
              <w:rPr>
                <w:position w:val="-30"/>
              </w:rPr>
              <w:object w:dxaOrig="1160" w:dyaOrig="720" w14:anchorId="75CDCE2B">
                <v:shape id="_x0000_i1039" type="#_x0000_t75" style="width:58.15pt;height:36.3pt" o:ole="">
                  <v:imagedata r:id="rId20" o:title=""/>
                </v:shape>
                <o:OLEObject Type="Embed" ProgID="Equation.DSMT4" ShapeID="_x0000_i1039" DrawAspect="Content" ObjectID="_1743705623" r:id="rId37"/>
              </w:object>
            </w:r>
            <w:bookmarkEnd w:id="0"/>
          </w:p>
        </w:tc>
      </w:tr>
      <w:tr w:rsidR="00B52682" w14:paraId="44EE3FA9" w14:textId="77777777" w:rsidTr="00D90A3E">
        <w:tc>
          <w:tcPr>
            <w:tcW w:w="1096" w:type="dxa"/>
          </w:tcPr>
          <w:p w14:paraId="6BA56089" w14:textId="1014A3F7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1164" w:type="dxa"/>
          </w:tcPr>
          <w:p w14:paraId="42756533" w14:textId="166E8FD4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20.3</w:t>
            </w:r>
          </w:p>
        </w:tc>
        <w:tc>
          <w:tcPr>
            <w:tcW w:w="1167" w:type="dxa"/>
          </w:tcPr>
          <w:p w14:paraId="2CB83211" w14:textId="215F783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463.7</w:t>
            </w:r>
          </w:p>
        </w:tc>
        <w:tc>
          <w:tcPr>
            <w:tcW w:w="1169" w:type="dxa"/>
          </w:tcPr>
          <w:p w14:paraId="3165762A" w14:textId="712B1ED3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9.0</w:t>
            </w:r>
          </w:p>
        </w:tc>
        <w:tc>
          <w:tcPr>
            <w:tcW w:w="1169" w:type="dxa"/>
          </w:tcPr>
          <w:p w14:paraId="1C7307BF" w14:textId="0EC07C03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463.3</w:t>
            </w:r>
          </w:p>
        </w:tc>
        <w:tc>
          <w:tcPr>
            <w:tcW w:w="1155" w:type="dxa"/>
          </w:tcPr>
          <w:p w14:paraId="03FCDFBD" w14:textId="11A9D58B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  <w:r>
              <w:rPr>
                <w:rFonts w:ascii="SimSun" w:eastAsia="SimSun" w:hAnsi="SimSun"/>
                <w:sz w:val="24"/>
                <w:szCs w:val="24"/>
              </w:rPr>
              <w:t>1.3</w:t>
            </w:r>
          </w:p>
        </w:tc>
        <w:tc>
          <w:tcPr>
            <w:tcW w:w="1376" w:type="dxa"/>
          </w:tcPr>
          <w:p w14:paraId="172015BA" w14:textId="09859ED8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.318</w:t>
            </w:r>
          </w:p>
        </w:tc>
      </w:tr>
      <w:tr w:rsidR="00B52682" w14:paraId="031108EC" w14:textId="77777777" w:rsidTr="00D90A3E">
        <w:tc>
          <w:tcPr>
            <w:tcW w:w="1096" w:type="dxa"/>
          </w:tcPr>
          <w:p w14:paraId="030D0DFD" w14:textId="02E2E58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</w:p>
        </w:tc>
        <w:tc>
          <w:tcPr>
            <w:tcW w:w="1164" w:type="dxa"/>
          </w:tcPr>
          <w:p w14:paraId="26DE635A" w14:textId="1EB64B6F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18.7</w:t>
            </w:r>
          </w:p>
        </w:tc>
        <w:tc>
          <w:tcPr>
            <w:tcW w:w="1167" w:type="dxa"/>
          </w:tcPr>
          <w:p w14:paraId="3C962F44" w14:textId="15D5C2C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464.3</w:t>
            </w:r>
          </w:p>
        </w:tc>
        <w:tc>
          <w:tcPr>
            <w:tcW w:w="1169" w:type="dxa"/>
          </w:tcPr>
          <w:p w14:paraId="68A01DB1" w14:textId="154C06EB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8.1</w:t>
            </w:r>
          </w:p>
        </w:tc>
        <w:tc>
          <w:tcPr>
            <w:tcW w:w="1169" w:type="dxa"/>
          </w:tcPr>
          <w:p w14:paraId="619FEEE8" w14:textId="5D7897DB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463.8</w:t>
            </w:r>
          </w:p>
        </w:tc>
        <w:tc>
          <w:tcPr>
            <w:tcW w:w="1155" w:type="dxa"/>
          </w:tcPr>
          <w:p w14:paraId="4F9D31CB" w14:textId="36CD1C77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  <w:r>
              <w:rPr>
                <w:rFonts w:ascii="SimSun" w:eastAsia="SimSun" w:hAnsi="SimSun"/>
                <w:sz w:val="24"/>
                <w:szCs w:val="24"/>
              </w:rPr>
              <w:t>0.6</w:t>
            </w:r>
          </w:p>
        </w:tc>
        <w:tc>
          <w:tcPr>
            <w:tcW w:w="1376" w:type="dxa"/>
          </w:tcPr>
          <w:p w14:paraId="5C8C07B8" w14:textId="759DA1BD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.310</w:t>
            </w:r>
          </w:p>
        </w:tc>
      </w:tr>
      <w:tr w:rsidR="00B52682" w14:paraId="2FA1E356" w14:textId="77777777" w:rsidTr="00D90A3E">
        <w:tc>
          <w:tcPr>
            <w:tcW w:w="1096" w:type="dxa"/>
          </w:tcPr>
          <w:p w14:paraId="3F8FE880" w14:textId="558BC7ED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14:paraId="0ED75B22" w14:textId="22907D7E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27.5</w:t>
            </w:r>
          </w:p>
        </w:tc>
        <w:tc>
          <w:tcPr>
            <w:tcW w:w="1167" w:type="dxa"/>
          </w:tcPr>
          <w:p w14:paraId="76CFEFA8" w14:textId="22D35B27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464.5</w:t>
            </w:r>
          </w:p>
        </w:tc>
        <w:tc>
          <w:tcPr>
            <w:tcW w:w="1169" w:type="dxa"/>
          </w:tcPr>
          <w:p w14:paraId="2229E4BD" w14:textId="7CF08F0D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7.5</w:t>
            </w:r>
          </w:p>
        </w:tc>
        <w:tc>
          <w:tcPr>
            <w:tcW w:w="1169" w:type="dxa"/>
          </w:tcPr>
          <w:p w14:paraId="3C38DEEF" w14:textId="51679AA0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464.1</w:t>
            </w:r>
          </w:p>
        </w:tc>
        <w:tc>
          <w:tcPr>
            <w:tcW w:w="1155" w:type="dxa"/>
          </w:tcPr>
          <w:p w14:paraId="6CCD3A1B" w14:textId="06A78C2A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00.0</w:t>
            </w:r>
          </w:p>
        </w:tc>
        <w:tc>
          <w:tcPr>
            <w:tcW w:w="1376" w:type="dxa"/>
          </w:tcPr>
          <w:p w14:paraId="183B225C" w14:textId="39A23FD3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.275</w:t>
            </w:r>
          </w:p>
        </w:tc>
      </w:tr>
      <w:tr w:rsidR="00B52682" w14:paraId="14BE406C" w14:textId="77777777" w:rsidTr="00D90A3E">
        <w:tc>
          <w:tcPr>
            <w:tcW w:w="1096" w:type="dxa"/>
          </w:tcPr>
          <w:p w14:paraId="709B31C1" w14:textId="6E81BA2C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4</w:t>
            </w:r>
          </w:p>
        </w:tc>
        <w:tc>
          <w:tcPr>
            <w:tcW w:w="1164" w:type="dxa"/>
          </w:tcPr>
          <w:p w14:paraId="0CD0BF50" w14:textId="38859266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22.5</w:t>
            </w:r>
          </w:p>
        </w:tc>
        <w:tc>
          <w:tcPr>
            <w:tcW w:w="1167" w:type="dxa"/>
          </w:tcPr>
          <w:p w14:paraId="3F481FD4" w14:textId="5635DC2F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464.8</w:t>
            </w:r>
          </w:p>
        </w:tc>
        <w:tc>
          <w:tcPr>
            <w:tcW w:w="1169" w:type="dxa"/>
          </w:tcPr>
          <w:p w14:paraId="4CF9D198" w14:textId="59E6D31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7.2</w:t>
            </w:r>
          </w:p>
        </w:tc>
        <w:tc>
          <w:tcPr>
            <w:tcW w:w="1169" w:type="dxa"/>
          </w:tcPr>
          <w:p w14:paraId="26EA9C4C" w14:textId="4FCAA8BD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464.3</w:t>
            </w:r>
          </w:p>
        </w:tc>
        <w:tc>
          <w:tcPr>
            <w:tcW w:w="1155" w:type="dxa"/>
          </w:tcPr>
          <w:p w14:paraId="117ACE8D" w14:textId="703B1318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  <w:r>
              <w:rPr>
                <w:rFonts w:ascii="SimSun" w:eastAsia="SimSun" w:hAnsi="SimSun"/>
                <w:sz w:val="24"/>
                <w:szCs w:val="24"/>
              </w:rPr>
              <w:t>5.3</w:t>
            </w:r>
          </w:p>
        </w:tc>
        <w:tc>
          <w:tcPr>
            <w:tcW w:w="1376" w:type="dxa"/>
          </w:tcPr>
          <w:p w14:paraId="2F52C0E1" w14:textId="0A7FF30A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.285</w:t>
            </w:r>
          </w:p>
        </w:tc>
      </w:tr>
      <w:tr w:rsidR="00B52682" w14:paraId="0BEB62CE" w14:textId="77777777" w:rsidTr="00D90A3E">
        <w:tc>
          <w:tcPr>
            <w:tcW w:w="1096" w:type="dxa"/>
          </w:tcPr>
          <w:p w14:paraId="61BA2A0D" w14:textId="01D00A1F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3DEC251E" w14:textId="3321AC17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16.0</w:t>
            </w:r>
          </w:p>
        </w:tc>
        <w:tc>
          <w:tcPr>
            <w:tcW w:w="1167" w:type="dxa"/>
          </w:tcPr>
          <w:p w14:paraId="2758B50F" w14:textId="76605B60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465.0</w:t>
            </w:r>
          </w:p>
        </w:tc>
        <w:tc>
          <w:tcPr>
            <w:tcW w:w="1169" w:type="dxa"/>
          </w:tcPr>
          <w:p w14:paraId="1126CD07" w14:textId="44FB9072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5.4</w:t>
            </w:r>
          </w:p>
        </w:tc>
        <w:tc>
          <w:tcPr>
            <w:tcW w:w="1169" w:type="dxa"/>
          </w:tcPr>
          <w:p w14:paraId="18945173" w14:textId="75D00551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464.6</w:t>
            </w:r>
          </w:p>
        </w:tc>
        <w:tc>
          <w:tcPr>
            <w:tcW w:w="1155" w:type="dxa"/>
          </w:tcPr>
          <w:p w14:paraId="0D055C55" w14:textId="5AAC10D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  <w:r>
              <w:rPr>
                <w:rFonts w:ascii="SimSun" w:eastAsia="SimSun" w:hAnsi="SimSun"/>
                <w:sz w:val="24"/>
                <w:szCs w:val="24"/>
              </w:rPr>
              <w:t>0.6</w:t>
            </w:r>
          </w:p>
        </w:tc>
        <w:tc>
          <w:tcPr>
            <w:tcW w:w="1376" w:type="dxa"/>
          </w:tcPr>
          <w:p w14:paraId="21B3DB28" w14:textId="239B2A64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.280</w:t>
            </w:r>
          </w:p>
        </w:tc>
      </w:tr>
      <w:tr w:rsidR="00B52682" w14:paraId="30EAF9B8" w14:textId="77777777" w:rsidTr="00D90A3E">
        <w:tc>
          <w:tcPr>
            <w:tcW w:w="1096" w:type="dxa"/>
          </w:tcPr>
          <w:p w14:paraId="603A2112" w14:textId="2520FC8A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6</w:t>
            </w:r>
          </w:p>
        </w:tc>
        <w:tc>
          <w:tcPr>
            <w:tcW w:w="1164" w:type="dxa"/>
          </w:tcPr>
          <w:p w14:paraId="31139E22" w14:textId="067D0B08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39.5</w:t>
            </w:r>
          </w:p>
        </w:tc>
        <w:tc>
          <w:tcPr>
            <w:tcW w:w="1167" w:type="dxa"/>
          </w:tcPr>
          <w:p w14:paraId="58A65C16" w14:textId="08E48669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465.2</w:t>
            </w:r>
          </w:p>
        </w:tc>
        <w:tc>
          <w:tcPr>
            <w:tcW w:w="1169" w:type="dxa"/>
          </w:tcPr>
          <w:p w14:paraId="01279AC0" w14:textId="0B4F9E07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3</w:t>
            </w:r>
            <w:r>
              <w:rPr>
                <w:rFonts w:ascii="SimSun" w:eastAsia="SimSun" w:hAnsi="SimSun"/>
                <w:sz w:val="24"/>
                <w:szCs w:val="24"/>
              </w:rPr>
              <w:t>1.4</w:t>
            </w:r>
          </w:p>
        </w:tc>
        <w:tc>
          <w:tcPr>
            <w:tcW w:w="1169" w:type="dxa"/>
          </w:tcPr>
          <w:p w14:paraId="67687AA9" w14:textId="6F4D0B25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464.7</w:t>
            </w:r>
          </w:p>
        </w:tc>
        <w:tc>
          <w:tcPr>
            <w:tcW w:w="1155" w:type="dxa"/>
          </w:tcPr>
          <w:p w14:paraId="2E36871B" w14:textId="0B7E08A1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08.1</w:t>
            </w:r>
          </w:p>
        </w:tc>
        <w:tc>
          <w:tcPr>
            <w:tcW w:w="1376" w:type="dxa"/>
          </w:tcPr>
          <w:p w14:paraId="7CE9D05A" w14:textId="782CE8A8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.290</w:t>
            </w:r>
          </w:p>
        </w:tc>
      </w:tr>
      <w:tr w:rsidR="00B52682" w14:paraId="48DFD1C0" w14:textId="77777777" w:rsidTr="00D90A3E">
        <w:tc>
          <w:tcPr>
            <w:tcW w:w="1096" w:type="dxa"/>
          </w:tcPr>
          <w:p w14:paraId="417AC669" w14:textId="7D84F33A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7</w:t>
            </w:r>
          </w:p>
        </w:tc>
        <w:tc>
          <w:tcPr>
            <w:tcW w:w="1164" w:type="dxa"/>
          </w:tcPr>
          <w:p w14:paraId="1E1A7753" w14:textId="7AD9864A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38.9</w:t>
            </w:r>
          </w:p>
        </w:tc>
        <w:tc>
          <w:tcPr>
            <w:tcW w:w="1167" w:type="dxa"/>
          </w:tcPr>
          <w:p w14:paraId="78606212" w14:textId="2DBB86EC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465.5</w:t>
            </w:r>
          </w:p>
        </w:tc>
        <w:tc>
          <w:tcPr>
            <w:tcW w:w="1169" w:type="dxa"/>
          </w:tcPr>
          <w:p w14:paraId="249F5237" w14:textId="2D9E5E34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3</w:t>
            </w:r>
            <w:r>
              <w:rPr>
                <w:rFonts w:ascii="SimSun" w:eastAsia="SimSun" w:hAnsi="SimSun"/>
                <w:sz w:val="24"/>
                <w:szCs w:val="24"/>
              </w:rPr>
              <w:t>1.0</w:t>
            </w:r>
          </w:p>
        </w:tc>
        <w:tc>
          <w:tcPr>
            <w:tcW w:w="1169" w:type="dxa"/>
          </w:tcPr>
          <w:p w14:paraId="0F21BD42" w14:textId="77E2E156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464.9</w:t>
            </w:r>
          </w:p>
        </w:tc>
        <w:tc>
          <w:tcPr>
            <w:tcW w:w="1155" w:type="dxa"/>
          </w:tcPr>
          <w:p w14:paraId="1C664613" w14:textId="31E2499C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07.9</w:t>
            </w:r>
          </w:p>
        </w:tc>
        <w:tc>
          <w:tcPr>
            <w:tcW w:w="1376" w:type="dxa"/>
          </w:tcPr>
          <w:p w14:paraId="1A9B0A1E" w14:textId="3E4399FC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.287</w:t>
            </w:r>
          </w:p>
        </w:tc>
      </w:tr>
      <w:tr w:rsidR="00B52682" w14:paraId="20F33E99" w14:textId="77777777" w:rsidTr="00D90A3E">
        <w:tc>
          <w:tcPr>
            <w:tcW w:w="1096" w:type="dxa"/>
          </w:tcPr>
          <w:p w14:paraId="40662606" w14:textId="7073F8A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8</w:t>
            </w:r>
          </w:p>
        </w:tc>
        <w:tc>
          <w:tcPr>
            <w:tcW w:w="1164" w:type="dxa"/>
          </w:tcPr>
          <w:p w14:paraId="29CD9121" w14:textId="1507695F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8.4</w:t>
            </w:r>
          </w:p>
        </w:tc>
        <w:tc>
          <w:tcPr>
            <w:tcW w:w="1167" w:type="dxa"/>
          </w:tcPr>
          <w:p w14:paraId="4E457228" w14:textId="035257C8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465.6</w:t>
            </w:r>
          </w:p>
        </w:tc>
        <w:tc>
          <w:tcPr>
            <w:tcW w:w="1169" w:type="dxa"/>
          </w:tcPr>
          <w:p w14:paraId="59395A32" w14:textId="73EB8D26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7.8</w:t>
            </w:r>
          </w:p>
        </w:tc>
        <w:tc>
          <w:tcPr>
            <w:tcW w:w="1169" w:type="dxa"/>
          </w:tcPr>
          <w:p w14:paraId="08461F10" w14:textId="70DB7AA8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465.0</w:t>
            </w:r>
          </w:p>
        </w:tc>
        <w:tc>
          <w:tcPr>
            <w:tcW w:w="1155" w:type="dxa"/>
          </w:tcPr>
          <w:p w14:paraId="052255B3" w14:textId="1A9E1ACF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00.6</w:t>
            </w:r>
          </w:p>
        </w:tc>
        <w:tc>
          <w:tcPr>
            <w:tcW w:w="1376" w:type="dxa"/>
          </w:tcPr>
          <w:p w14:paraId="113E5FF0" w14:textId="7E87A87A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.276</w:t>
            </w:r>
          </w:p>
        </w:tc>
      </w:tr>
      <w:tr w:rsidR="00B52682" w14:paraId="5E2CC996" w14:textId="77777777" w:rsidTr="00D90A3E">
        <w:tc>
          <w:tcPr>
            <w:tcW w:w="1096" w:type="dxa"/>
          </w:tcPr>
          <w:p w14:paraId="2EB54734" w14:textId="2C16C675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  <w:tc>
          <w:tcPr>
            <w:tcW w:w="1164" w:type="dxa"/>
          </w:tcPr>
          <w:p w14:paraId="7B7964A3" w14:textId="6CF1CF03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28.1</w:t>
            </w:r>
          </w:p>
        </w:tc>
        <w:tc>
          <w:tcPr>
            <w:tcW w:w="1167" w:type="dxa"/>
          </w:tcPr>
          <w:p w14:paraId="7B16BDBE" w14:textId="6A28522F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465.7</w:t>
            </w:r>
          </w:p>
        </w:tc>
        <w:tc>
          <w:tcPr>
            <w:tcW w:w="1169" w:type="dxa"/>
          </w:tcPr>
          <w:p w14:paraId="327A1E08" w14:textId="6A80396E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7.5</w:t>
            </w:r>
          </w:p>
        </w:tc>
        <w:tc>
          <w:tcPr>
            <w:tcW w:w="1169" w:type="dxa"/>
          </w:tcPr>
          <w:p w14:paraId="11DEE410" w14:textId="253E8E19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465.1</w:t>
            </w:r>
          </w:p>
        </w:tc>
        <w:tc>
          <w:tcPr>
            <w:tcW w:w="1155" w:type="dxa"/>
          </w:tcPr>
          <w:p w14:paraId="2EDFF468" w14:textId="3A5F63BF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00.6</w:t>
            </w:r>
          </w:p>
        </w:tc>
        <w:tc>
          <w:tcPr>
            <w:tcW w:w="1376" w:type="dxa"/>
          </w:tcPr>
          <w:p w14:paraId="60B01544" w14:textId="7757AFFC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.273</w:t>
            </w:r>
          </w:p>
        </w:tc>
      </w:tr>
      <w:tr w:rsidR="00B52682" w14:paraId="0B838097" w14:textId="77777777" w:rsidTr="00D90A3E">
        <w:tc>
          <w:tcPr>
            <w:tcW w:w="1096" w:type="dxa"/>
          </w:tcPr>
          <w:p w14:paraId="773E714E" w14:textId="1C9A35DB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318DBA2B" w14:textId="462A7DD3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35.4</w:t>
            </w:r>
          </w:p>
        </w:tc>
        <w:tc>
          <w:tcPr>
            <w:tcW w:w="1167" w:type="dxa"/>
          </w:tcPr>
          <w:p w14:paraId="252BCEC7" w14:textId="57FBA716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465.7</w:t>
            </w:r>
          </w:p>
        </w:tc>
        <w:tc>
          <w:tcPr>
            <w:tcW w:w="1169" w:type="dxa"/>
          </w:tcPr>
          <w:p w14:paraId="1CA862E4" w14:textId="43B701CA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>
              <w:rPr>
                <w:rFonts w:ascii="SimSun" w:eastAsia="SimSun" w:hAnsi="SimSun"/>
                <w:sz w:val="24"/>
                <w:szCs w:val="24"/>
              </w:rPr>
              <w:t>9.0</w:t>
            </w:r>
          </w:p>
        </w:tc>
        <w:tc>
          <w:tcPr>
            <w:tcW w:w="1169" w:type="dxa"/>
          </w:tcPr>
          <w:p w14:paraId="02E679F5" w14:textId="7D064B6C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4</w:t>
            </w:r>
            <w:r>
              <w:rPr>
                <w:rFonts w:ascii="SimSun" w:eastAsia="SimSun" w:hAnsi="SimSun"/>
                <w:sz w:val="24"/>
                <w:szCs w:val="24"/>
              </w:rPr>
              <w:t>65.3</w:t>
            </w:r>
          </w:p>
        </w:tc>
        <w:tc>
          <w:tcPr>
            <w:tcW w:w="1155" w:type="dxa"/>
          </w:tcPr>
          <w:p w14:paraId="5EE15729" w14:textId="4E4F8A35" w:rsidR="00B52682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06.4</w:t>
            </w:r>
          </w:p>
        </w:tc>
        <w:tc>
          <w:tcPr>
            <w:tcW w:w="1376" w:type="dxa"/>
          </w:tcPr>
          <w:p w14:paraId="05D9B1B8" w14:textId="3257D2C1" w:rsidR="00B52682" w:rsidRDefault="00D90A3E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.273</w:t>
            </w:r>
          </w:p>
        </w:tc>
      </w:tr>
      <w:tr w:rsidR="00D90A3E" w14:paraId="0AE1318A" w14:textId="77777777" w:rsidTr="00D90A3E">
        <w:tc>
          <w:tcPr>
            <w:tcW w:w="6920" w:type="dxa"/>
            <w:gridSpan w:val="6"/>
          </w:tcPr>
          <w:p w14:paraId="62B564A3" w14:textId="0A15ED6C" w:rsidR="00D90A3E" w:rsidRDefault="00D90A3E" w:rsidP="00D90A3E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平均</w:t>
            </w:r>
          </w:p>
        </w:tc>
        <w:tc>
          <w:tcPr>
            <w:tcW w:w="1376" w:type="dxa"/>
          </w:tcPr>
          <w:p w14:paraId="63E2B25B" w14:textId="11714200" w:rsidR="00D90A3E" w:rsidRDefault="00C5165B" w:rsidP="00B52682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.287</w:t>
            </w:r>
          </w:p>
        </w:tc>
      </w:tr>
    </w:tbl>
    <w:p w14:paraId="56FC2E50" w14:textId="77777777" w:rsidR="00C5165B" w:rsidRDefault="00C5165B" w:rsidP="00B52682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相对误差：</w:t>
      </w:r>
    </w:p>
    <w:p w14:paraId="22268A5F" w14:textId="1C85E057" w:rsidR="00B52682" w:rsidRDefault="00C5165B" w:rsidP="00C5165B">
      <w:pPr>
        <w:spacing w:line="360" w:lineRule="auto"/>
        <w:jc w:val="center"/>
      </w:pPr>
      <w:r w:rsidRPr="00451EB0">
        <w:rPr>
          <w:position w:val="-24"/>
        </w:rPr>
        <w:object w:dxaOrig="2799" w:dyaOrig="620" w14:anchorId="4D642CC4">
          <v:shape id="_x0000_i1040" type="#_x0000_t75" style="width:140.15pt;height:31pt" o:ole="">
            <v:imagedata r:id="rId38" o:title=""/>
          </v:shape>
          <o:OLEObject Type="Embed" ProgID="Equation.DSMT4" ShapeID="_x0000_i1040" DrawAspect="Content" ObjectID="_1743705624" r:id="rId39"/>
        </w:object>
      </w:r>
    </w:p>
    <w:p w14:paraId="722E0636" w14:textId="612BE90C" w:rsidR="00C5165B" w:rsidRDefault="00C5165B" w:rsidP="00C5165B">
      <w:pPr>
        <w:spacing w:line="360" w:lineRule="auto"/>
        <w:jc w:val="left"/>
        <w:rPr>
          <w:rFonts w:ascii="SimSun" w:eastAsia="SimSun" w:hAnsi="SimSun"/>
        </w:rPr>
      </w:pPr>
      <w:r w:rsidRPr="00C5165B">
        <w:rPr>
          <w:rFonts w:ascii="SimSun" w:eastAsia="SimSun" w:hAnsi="SimSun" w:hint="eastAsia"/>
        </w:rPr>
        <w:t>答：相对误差为</w:t>
      </w:r>
      <w:r w:rsidRPr="00C5165B">
        <w:rPr>
          <w:rFonts w:ascii="SimSun" w:eastAsia="SimSun" w:hAnsi="SimSun"/>
          <w:position w:val="-6"/>
        </w:rPr>
        <w:object w:dxaOrig="560" w:dyaOrig="279" w14:anchorId="221AD4F8">
          <v:shape id="_x0000_i1041" type="#_x0000_t75" style="width:28.05pt;height:13.85pt" o:ole="">
            <v:imagedata r:id="rId40" o:title=""/>
          </v:shape>
          <o:OLEObject Type="Embed" ProgID="Equation.DSMT4" ShapeID="_x0000_i1041" DrawAspect="Content" ObjectID="_1743705625" r:id="rId41"/>
        </w:object>
      </w:r>
      <w:r w:rsidRPr="00C5165B">
        <w:rPr>
          <w:rFonts w:ascii="SimSun" w:eastAsia="SimSun" w:hAnsi="SimSun" w:hint="eastAsia"/>
        </w:rPr>
        <w:t>。</w:t>
      </w:r>
    </w:p>
    <w:p w14:paraId="4FA56DA3" w14:textId="77777777" w:rsidR="00C5165B" w:rsidRDefault="00C5165B" w:rsidP="00C5165B">
      <w:pPr>
        <w:spacing w:line="360" w:lineRule="auto"/>
        <w:jc w:val="left"/>
        <w:rPr>
          <w:rFonts w:ascii="SimSun" w:eastAsia="SimSun" w:hAnsi="SimSun"/>
        </w:rPr>
      </w:pPr>
    </w:p>
    <w:p w14:paraId="2F71EFD0" w14:textId="2BA2F55C" w:rsidR="00C5165B" w:rsidRDefault="00C5165B" w:rsidP="00C5165B">
      <w:pPr>
        <w:spacing w:line="360" w:lineRule="auto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原始</w:t>
      </w:r>
      <w:r w:rsidR="00380115">
        <w:rPr>
          <w:rFonts w:ascii="SimSun" w:eastAsia="SimSun" w:hAnsi="SimSun" w:hint="eastAsia"/>
        </w:rPr>
        <w:t>数据</w:t>
      </w:r>
      <w:r>
        <w:rPr>
          <w:rFonts w:ascii="SimSun" w:eastAsia="SimSun" w:hAnsi="SimSun" w:hint="eastAsia"/>
        </w:rPr>
        <w:t>图片：</w:t>
      </w:r>
    </w:p>
    <w:p w14:paraId="39B5459F" w14:textId="05864B47" w:rsidR="00C5165B" w:rsidRDefault="00C5165B" w:rsidP="00C5165B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3FBDAFA6" wp14:editId="7C41DB48">
            <wp:extent cx="5264785" cy="3943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BE88" w14:textId="77777777" w:rsidR="00C5165B" w:rsidRDefault="00C5165B" w:rsidP="00C5165B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</w:p>
    <w:p w14:paraId="2FEC6DDA" w14:textId="36CE1515" w:rsidR="00272E5B" w:rsidRPr="00272E5B" w:rsidRDefault="00272E5B" w:rsidP="00C5165B">
      <w:pPr>
        <w:spacing w:line="360" w:lineRule="auto"/>
        <w:jc w:val="left"/>
        <w:rPr>
          <w:rFonts w:ascii="SimHei" w:eastAsia="SimHei" w:hAnsi="SimHei"/>
          <w:b/>
          <w:bCs/>
          <w:sz w:val="24"/>
          <w:szCs w:val="24"/>
        </w:rPr>
      </w:pPr>
      <w:r w:rsidRPr="00272E5B">
        <w:rPr>
          <w:rFonts w:ascii="SimHei" w:eastAsia="SimHei" w:hAnsi="SimHei" w:hint="eastAsia"/>
          <w:b/>
          <w:bCs/>
          <w:sz w:val="24"/>
          <w:szCs w:val="24"/>
        </w:rPr>
        <w:t>七．考查题</w:t>
      </w:r>
    </w:p>
    <w:p w14:paraId="25A54976" w14:textId="66AF22EB" w:rsidR="00272E5B" w:rsidRDefault="00272E5B" w:rsidP="00C5165B">
      <w:pPr>
        <w:spacing w:line="360" w:lineRule="auto"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>.</w:t>
      </w:r>
      <w:r w:rsidRPr="00E117B7">
        <w:rPr>
          <w:rFonts w:ascii="SimSun" w:eastAsia="SimSun" w:hAnsi="SimSun" w:hint="eastAsia"/>
          <w:szCs w:val="21"/>
        </w:rPr>
        <w:t>如果</w:t>
      </w:r>
      <w:r w:rsidR="007C385D" w:rsidRPr="00E117B7">
        <w:rPr>
          <w:rFonts w:ascii="SimSun" w:eastAsia="SimSun" w:hAnsi="SimSun" w:hint="eastAsia"/>
          <w:szCs w:val="21"/>
        </w:rPr>
        <w:t>从停止打气到读取</w:t>
      </w:r>
      <w:r w:rsidR="007C385D" w:rsidRPr="00E117B7">
        <w:rPr>
          <w:rFonts w:ascii="SimSun" w:eastAsia="SimSun" w:hAnsi="SimSun"/>
          <w:position w:val="-12"/>
          <w:szCs w:val="21"/>
        </w:rPr>
        <w:object w:dxaOrig="279" w:dyaOrig="380" w14:anchorId="0EC26EDA">
          <v:shape id="_x0000_i1042" type="#_x0000_t75" style="width:13.85pt;height:18.9pt" o:ole="">
            <v:imagedata r:id="rId43" o:title=""/>
          </v:shape>
          <o:OLEObject Type="Embed" ProgID="Equation.DSMT4" ShapeID="_x0000_i1042" DrawAspect="Content" ObjectID="_1743705626" r:id="rId44"/>
        </w:object>
      </w:r>
      <w:r w:rsidR="007C385D" w:rsidRPr="00E117B7">
        <w:rPr>
          <w:rFonts w:ascii="SimSun" w:eastAsia="SimSun" w:hAnsi="SimSun" w:hint="eastAsia"/>
          <w:szCs w:val="21"/>
        </w:rPr>
        <w:t>，以及从停止放气到</w:t>
      </w:r>
      <w:r w:rsidR="00E117B7" w:rsidRPr="00E117B7">
        <w:rPr>
          <w:rFonts w:ascii="SimSun" w:eastAsia="SimSun" w:hAnsi="SimSun" w:hint="eastAsia"/>
          <w:szCs w:val="21"/>
        </w:rPr>
        <w:t>读取</w:t>
      </w:r>
      <w:r w:rsidR="00E117B7" w:rsidRPr="00E117B7">
        <w:rPr>
          <w:rFonts w:ascii="SimSun" w:eastAsia="SimSun" w:hAnsi="SimSun"/>
          <w:position w:val="-12"/>
          <w:szCs w:val="21"/>
        </w:rPr>
        <w:object w:dxaOrig="300" w:dyaOrig="380" w14:anchorId="702C4A4B">
          <v:shape id="_x0000_i1043" type="#_x0000_t75" style="width:15.05pt;height:18.9pt" o:ole="">
            <v:imagedata r:id="rId45" o:title=""/>
          </v:shape>
          <o:OLEObject Type="Embed" ProgID="Equation.DSMT4" ShapeID="_x0000_i1043" DrawAspect="Content" ObjectID="_1743705627" r:id="rId46"/>
        </w:object>
      </w:r>
      <w:r w:rsidR="00E117B7" w:rsidRPr="00E117B7">
        <w:rPr>
          <w:rFonts w:ascii="SimSun" w:eastAsia="SimSun" w:hAnsi="SimSun" w:hint="eastAsia"/>
          <w:szCs w:val="21"/>
        </w:rPr>
        <w:t>的时间都很短，那么它们对测量结果产生什么影响？若时间都很长，对测量结果有影响吗？为什么？</w:t>
      </w:r>
    </w:p>
    <w:p w14:paraId="3B0FA0E6" w14:textId="77777777" w:rsidR="00900BB6" w:rsidRDefault="00380115" w:rsidP="00900BB6">
      <w:pPr>
        <w:spacing w:line="360" w:lineRule="auto"/>
        <w:jc w:val="left"/>
        <w:rPr>
          <w:rFonts w:ascii="SimSun" w:eastAsia="SimSun" w:hAnsi="SimSun"/>
          <w:color w:val="FF0000"/>
          <w:szCs w:val="21"/>
        </w:rPr>
      </w:pPr>
      <w:r w:rsidRPr="00380115">
        <w:rPr>
          <w:rFonts w:ascii="SimSun" w:eastAsia="SimSun" w:hAnsi="SimSun" w:hint="eastAsia"/>
          <w:color w:val="FF0000"/>
          <w:szCs w:val="21"/>
        </w:rPr>
        <w:t>答：</w:t>
      </w:r>
    </w:p>
    <w:p w14:paraId="373FEC6C" w14:textId="6DB489DE" w:rsidR="00E117B7" w:rsidRPr="00380115" w:rsidRDefault="00900BB6" w:rsidP="00900BB6">
      <w:pPr>
        <w:spacing w:line="360" w:lineRule="auto"/>
        <w:jc w:val="left"/>
        <w:rPr>
          <w:rFonts w:ascii="SimSun" w:eastAsia="SimSun" w:hAnsi="SimSun"/>
          <w:color w:val="FF0000"/>
          <w:szCs w:val="21"/>
        </w:rPr>
      </w:pPr>
      <w:r>
        <w:rPr>
          <w:rFonts w:ascii="SimSun" w:eastAsia="SimSun" w:hAnsi="SimSun"/>
          <w:noProof/>
          <w:color w:val="FF0000"/>
          <w:szCs w:val="21"/>
        </w:rPr>
        <w:drawing>
          <wp:inline distT="0" distB="0" distL="0" distR="0" wp14:anchorId="3115A375" wp14:editId="6E6877EF">
            <wp:extent cx="4699416" cy="22760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15" cy="22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115">
        <w:rPr>
          <w:rFonts w:ascii="SimSun" w:eastAsia="SimSun" w:hAnsi="SimSun"/>
          <w:color w:val="FF0000"/>
          <w:szCs w:val="21"/>
        </w:rPr>
        <w:t xml:space="preserve"> </w:t>
      </w:r>
    </w:p>
    <w:p w14:paraId="2EEFCC88" w14:textId="2A8AC33E" w:rsidR="00E117B7" w:rsidRPr="00380115" w:rsidRDefault="00E117B7" w:rsidP="00C5165B">
      <w:pPr>
        <w:spacing w:line="360" w:lineRule="auto"/>
        <w:jc w:val="left"/>
        <w:rPr>
          <w:rFonts w:ascii="SimHei" w:eastAsia="SimHei" w:hAnsi="SimHei"/>
          <w:b/>
          <w:bCs/>
          <w:sz w:val="24"/>
          <w:szCs w:val="24"/>
        </w:rPr>
      </w:pPr>
      <w:r w:rsidRPr="00380115">
        <w:rPr>
          <w:rFonts w:ascii="SimHei" w:eastAsia="SimHei" w:hAnsi="SimHei" w:hint="eastAsia"/>
          <w:b/>
          <w:bCs/>
          <w:sz w:val="24"/>
          <w:szCs w:val="24"/>
        </w:rPr>
        <w:t xml:space="preserve">八．思考题 </w:t>
      </w:r>
    </w:p>
    <w:p w14:paraId="0FF80104" w14:textId="1629B203" w:rsidR="00E117B7" w:rsidRDefault="00E117B7" w:rsidP="00C5165B">
      <w:pPr>
        <w:spacing w:line="360" w:lineRule="auto"/>
        <w:jc w:val="left"/>
        <w:rPr>
          <w:rFonts w:ascii="SimSun" w:eastAsia="SimSun" w:hAnsi="SimSun"/>
        </w:rPr>
      </w:pPr>
      <w:r w:rsidRPr="00E117B7">
        <w:rPr>
          <w:rFonts w:ascii="SimSun" w:eastAsia="SimSun" w:hAnsi="SimSun" w:hint="eastAsia"/>
          <w:szCs w:val="21"/>
        </w:rPr>
        <w:t>3</w:t>
      </w:r>
      <w:r w:rsidRPr="00E117B7">
        <w:rPr>
          <w:rFonts w:ascii="SimSun" w:eastAsia="SimSun" w:hAnsi="SimSun"/>
          <w:szCs w:val="21"/>
        </w:rPr>
        <w:t>.</w:t>
      </w:r>
      <w:r w:rsidRPr="00E117B7">
        <w:rPr>
          <w:rFonts w:ascii="SimSun" w:eastAsia="SimSun" w:hAnsi="SimSun" w:hint="eastAsia"/>
          <w:szCs w:val="21"/>
        </w:rPr>
        <w:t>现已假定</w:t>
      </w:r>
      <w:r w:rsidRPr="00E117B7">
        <w:rPr>
          <w:rFonts w:ascii="SimSun" w:eastAsia="SimSun" w:hAnsi="SimSun"/>
          <w:position w:val="-12"/>
        </w:rPr>
        <w:object w:dxaOrig="240" w:dyaOrig="360" w14:anchorId="02659085">
          <v:shape id="_x0000_i1050" type="#_x0000_t75" style="width:12.1pt;height:18pt" o:ole="">
            <v:imagedata r:id="rId48" o:title=""/>
          </v:shape>
          <o:OLEObject Type="Embed" ProgID="Equation.DSMT4" ShapeID="_x0000_i1050" DrawAspect="Content" ObjectID="_1743705628" r:id="rId49"/>
        </w:object>
      </w:r>
      <w:r w:rsidRPr="00E117B7">
        <w:rPr>
          <w:rFonts w:ascii="SimSun" w:eastAsia="SimSun" w:hAnsi="SimSun" w:hint="eastAsia"/>
        </w:rPr>
        <w:t>、</w:t>
      </w:r>
      <w:bookmarkStart w:id="1" w:name="_Hlk132824750"/>
      <w:r w:rsidRPr="00E117B7">
        <w:rPr>
          <w:rFonts w:ascii="SimSun" w:eastAsia="SimSun" w:hAnsi="SimSun"/>
          <w:position w:val="-12"/>
        </w:rPr>
        <w:object w:dxaOrig="260" w:dyaOrig="360" w14:anchorId="09280E2C">
          <v:shape id="_x0000_i1051" type="#_x0000_t75" style="width:13pt;height:18pt" o:ole="">
            <v:imagedata r:id="rId50" o:title=""/>
          </v:shape>
          <o:OLEObject Type="Embed" ProgID="Equation.DSMT4" ShapeID="_x0000_i1051" DrawAspect="Content" ObjectID="_1743705629" r:id="rId51"/>
        </w:object>
      </w:r>
      <w:bookmarkEnd w:id="1"/>
      <w:r w:rsidRPr="00E117B7">
        <w:rPr>
          <w:rFonts w:ascii="SimSun" w:eastAsia="SimSun" w:hAnsi="SimSun" w:hint="eastAsia"/>
        </w:rPr>
        <w:t>分别代表绝热膨胀前、后空气的比容，在此假定下，本实验所考察的热力学系统是什么？若重新假定绝热膨胀后仍留在“V”中的那部分空气作为我们所考察的热</w:t>
      </w:r>
      <w:r w:rsidRPr="00E117B7">
        <w:rPr>
          <w:rFonts w:ascii="SimSun" w:eastAsia="SimSun" w:hAnsi="SimSun" w:hint="eastAsia"/>
        </w:rPr>
        <w:lastRenderedPageBreak/>
        <w:t>力学系统，对实验有影响吗？在后一种假定下，</w:t>
      </w:r>
      <w:r w:rsidRPr="00E117B7">
        <w:rPr>
          <w:rFonts w:ascii="SimSun" w:eastAsia="SimSun" w:hAnsi="SimSun"/>
          <w:position w:val="-12"/>
        </w:rPr>
        <w:object w:dxaOrig="260" w:dyaOrig="360" w14:anchorId="781BFBCB">
          <v:shape id="_x0000_i1052" type="#_x0000_t75" style="width:13pt;height:18pt" o:ole="">
            <v:imagedata r:id="rId50" o:title=""/>
          </v:shape>
          <o:OLEObject Type="Embed" ProgID="Equation.DSMT4" ShapeID="_x0000_i1052" DrawAspect="Content" ObjectID="_1743705630" r:id="rId52"/>
        </w:object>
      </w:r>
      <w:r w:rsidRPr="00E117B7">
        <w:rPr>
          <w:rFonts w:ascii="SimSun" w:eastAsia="SimSun" w:hAnsi="SimSun" w:hint="eastAsia"/>
        </w:rPr>
        <w:t>及</w:t>
      </w:r>
      <w:r w:rsidRPr="00E117B7">
        <w:rPr>
          <w:rFonts w:ascii="SimSun" w:eastAsia="SimSun" w:hAnsi="SimSun"/>
          <w:position w:val="-12"/>
        </w:rPr>
        <w:object w:dxaOrig="240" w:dyaOrig="360" w14:anchorId="135ADF23">
          <v:shape id="_x0000_i1053" type="#_x0000_t75" style="width:12.1pt;height:18pt" o:ole="">
            <v:imagedata r:id="rId48" o:title=""/>
          </v:shape>
          <o:OLEObject Type="Embed" ProgID="Equation.DSMT4" ShapeID="_x0000_i1053" DrawAspect="Content" ObjectID="_1743705631" r:id="rId53"/>
        </w:object>
      </w:r>
      <w:r w:rsidRPr="00E117B7">
        <w:rPr>
          <w:rFonts w:ascii="SimSun" w:eastAsia="SimSun" w:hAnsi="SimSun" w:hint="eastAsia"/>
        </w:rPr>
        <w:t>将等于什么？（设容器体积为V）</w:t>
      </w:r>
    </w:p>
    <w:p w14:paraId="50B9C10F" w14:textId="33B95FDB" w:rsidR="00380115" w:rsidRDefault="00380115" w:rsidP="00C5165B">
      <w:pPr>
        <w:spacing w:line="360" w:lineRule="auto"/>
        <w:jc w:val="left"/>
        <w:rPr>
          <w:color w:val="FF0000"/>
        </w:rPr>
      </w:pPr>
      <w:r w:rsidRPr="00380115">
        <w:rPr>
          <w:rFonts w:ascii="SimSun" w:eastAsia="SimSun" w:hAnsi="SimSun" w:hint="eastAsia"/>
          <w:color w:val="FF0000"/>
        </w:rPr>
        <w:t>答：</w:t>
      </w:r>
      <w:r w:rsidR="00900BB6" w:rsidRPr="00900BB6">
        <w:rPr>
          <w:rFonts w:ascii="SimSun" w:eastAsia="SimSun" w:hAnsi="SimSun"/>
          <w:color w:val="FF0000"/>
        </w:rPr>
        <w:t>状态下储气瓶内的气体；无影响；</w:t>
      </w:r>
      <w:r w:rsidR="00900BB6" w:rsidRPr="00380115">
        <w:rPr>
          <w:color w:val="FF0000"/>
        </w:rPr>
        <w:t xml:space="preserve"> </w:t>
      </w:r>
    </w:p>
    <w:p w14:paraId="18B8A844" w14:textId="5D079D34" w:rsidR="00900BB6" w:rsidRPr="00380115" w:rsidRDefault="00900BB6" w:rsidP="00C5165B">
      <w:pPr>
        <w:spacing w:line="360" w:lineRule="auto"/>
        <w:jc w:val="left"/>
        <w:rPr>
          <w:rFonts w:ascii="SimSun" w:eastAsia="SimSun" w:hAnsi="SimSun"/>
          <w:color w:val="FF0000"/>
        </w:rPr>
      </w:pPr>
      <w:r>
        <w:rPr>
          <w:noProof/>
          <w:color w:val="FF0000"/>
        </w:rPr>
        <w:drawing>
          <wp:inline distT="0" distB="0" distL="0" distR="0" wp14:anchorId="02730048" wp14:editId="71FF4E38">
            <wp:extent cx="1312966" cy="53964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48" cy="54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BB6" w:rsidRPr="0038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15EF" w14:textId="77777777" w:rsidR="00245F18" w:rsidRDefault="00245F18" w:rsidP="00EF46AF">
      <w:r>
        <w:separator/>
      </w:r>
    </w:p>
  </w:endnote>
  <w:endnote w:type="continuationSeparator" w:id="0">
    <w:p w14:paraId="25C99F03" w14:textId="77777777" w:rsidR="00245F18" w:rsidRDefault="00245F18" w:rsidP="00EF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12F3" w14:textId="77777777" w:rsidR="00245F18" w:rsidRDefault="00245F18" w:rsidP="00EF46AF">
      <w:r>
        <w:separator/>
      </w:r>
    </w:p>
  </w:footnote>
  <w:footnote w:type="continuationSeparator" w:id="0">
    <w:p w14:paraId="48835129" w14:textId="77777777" w:rsidR="00245F18" w:rsidRDefault="00245F18" w:rsidP="00EF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C74BF4"/>
    <w:multiLevelType w:val="singleLevel"/>
    <w:tmpl w:val="D3C74BF4"/>
    <w:lvl w:ilvl="0">
      <w:start w:val="1"/>
      <w:numFmt w:val="upperRoman"/>
      <w:suff w:val="nothing"/>
      <w:lvlText w:val="%1-"/>
      <w:lvlJc w:val="left"/>
    </w:lvl>
  </w:abstractNum>
  <w:abstractNum w:abstractNumId="1" w15:restartNumberingAfterBreak="0">
    <w:nsid w:val="6884545E"/>
    <w:multiLevelType w:val="hybridMultilevel"/>
    <w:tmpl w:val="93468112"/>
    <w:lvl w:ilvl="0" w:tplc="36EED4EC">
      <w:start w:val="1"/>
      <w:numFmt w:val="chineseCountingThousand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F3AE0"/>
    <w:multiLevelType w:val="multilevel"/>
    <w:tmpl w:val="6CFF3AE0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427B6"/>
    <w:multiLevelType w:val="multilevel"/>
    <w:tmpl w:val="70E427B6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6683AF2"/>
    <w:multiLevelType w:val="hybridMultilevel"/>
    <w:tmpl w:val="45D09E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08619752">
    <w:abstractNumId w:val="2"/>
  </w:num>
  <w:num w:numId="2" w16cid:durableId="1996452190">
    <w:abstractNumId w:val="3"/>
  </w:num>
  <w:num w:numId="3" w16cid:durableId="1883246655">
    <w:abstractNumId w:val="0"/>
  </w:num>
  <w:num w:numId="4" w16cid:durableId="1660840134">
    <w:abstractNumId w:val="1"/>
  </w:num>
  <w:num w:numId="5" w16cid:durableId="1629624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3"/>
    <w:rsid w:val="0002164F"/>
    <w:rsid w:val="00101048"/>
    <w:rsid w:val="00245F18"/>
    <w:rsid w:val="00272E5B"/>
    <w:rsid w:val="00380115"/>
    <w:rsid w:val="00474886"/>
    <w:rsid w:val="00534CDC"/>
    <w:rsid w:val="005A4813"/>
    <w:rsid w:val="007C385D"/>
    <w:rsid w:val="00900BB6"/>
    <w:rsid w:val="00903B50"/>
    <w:rsid w:val="00AF65F3"/>
    <w:rsid w:val="00B52682"/>
    <w:rsid w:val="00C5165B"/>
    <w:rsid w:val="00D90A3E"/>
    <w:rsid w:val="00DD399C"/>
    <w:rsid w:val="00E04196"/>
    <w:rsid w:val="00E117B7"/>
    <w:rsid w:val="00E96275"/>
    <w:rsid w:val="00E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BC3A3"/>
  <w15:chartTrackingRefBased/>
  <w15:docId w15:val="{72BCFC68-BECD-4F7B-AFEF-9DEB942D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6A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6A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6AF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101048"/>
    <w:pPr>
      <w:ind w:firstLineChars="200" w:firstLine="420"/>
    </w:pPr>
    <w:rPr>
      <w:rFonts w:asciiTheme="minorHAnsi" w:eastAsiaTheme="minorEastAsia" w:hAnsiTheme="minorHAnsi"/>
    </w:rPr>
  </w:style>
  <w:style w:type="paragraph" w:styleId="a7">
    <w:name w:val="List Paragraph"/>
    <w:basedOn w:val="a"/>
    <w:uiPriority w:val="34"/>
    <w:qFormat/>
    <w:rsid w:val="00101048"/>
    <w:pPr>
      <w:ind w:firstLineChars="200" w:firstLine="420"/>
    </w:pPr>
    <w:rPr>
      <w:rFonts w:asciiTheme="minorHAnsi" w:eastAsiaTheme="minorEastAsia" w:hAnsiTheme="minorHAnsi"/>
    </w:rPr>
  </w:style>
  <w:style w:type="table" w:styleId="a8">
    <w:name w:val="Table Grid"/>
    <w:basedOn w:val="a1"/>
    <w:uiPriority w:val="39"/>
    <w:rsid w:val="00B52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jpeg"/><Relationship Id="rId47" Type="http://schemas.openxmlformats.org/officeDocument/2006/relationships/image" Target="media/image22.png"/><Relationship Id="rId50" Type="http://schemas.openxmlformats.org/officeDocument/2006/relationships/image" Target="media/image24.wmf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9</cp:revision>
  <dcterms:created xsi:type="dcterms:W3CDTF">2023-04-18T13:22:00Z</dcterms:created>
  <dcterms:modified xsi:type="dcterms:W3CDTF">2023-04-22T13:53:00Z</dcterms:modified>
</cp:coreProperties>
</file>