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167FC" w14:textId="278597D6" w:rsidR="00E13E0C" w:rsidRPr="005A710D" w:rsidRDefault="00E13E0C" w:rsidP="00E13E0C">
      <w:pPr>
        <w:jc w:val="center"/>
        <w:rPr>
          <w:rFonts w:ascii="SimHei" w:eastAsia="SimHei" w:hAnsi="SimHei"/>
          <w:b/>
          <w:bCs/>
          <w:sz w:val="28"/>
          <w:szCs w:val="28"/>
        </w:rPr>
      </w:pPr>
      <w:r>
        <w:rPr>
          <w:rFonts w:ascii="SimHei" w:eastAsia="SimHei" w:hAnsi="SimHei" w:hint="eastAsia"/>
          <w:b/>
          <w:bCs/>
          <w:sz w:val="28"/>
          <w:szCs w:val="28"/>
        </w:rPr>
        <w:t>衍射光栅实验研究</w:t>
      </w:r>
      <w:r w:rsidRPr="005A710D">
        <w:rPr>
          <w:rFonts w:ascii="SimHei" w:eastAsia="SimHei" w:hAnsi="SimHei" w:hint="eastAsia"/>
          <w:b/>
          <w:bCs/>
          <w:sz w:val="28"/>
          <w:szCs w:val="28"/>
        </w:rPr>
        <w:t>实验报告</w:t>
      </w:r>
    </w:p>
    <w:p w14:paraId="79BEF1FB" w14:textId="77777777" w:rsidR="00E13E0C" w:rsidRPr="006102DD" w:rsidRDefault="00E13E0C" w:rsidP="00E13E0C">
      <w:pPr>
        <w:jc w:val="center"/>
        <w:rPr>
          <w:rFonts w:ascii="Times New Roman" w:eastAsia="SimSun" w:hAnsi="Times New Roman" w:cs="Times New Roman"/>
        </w:rPr>
      </w:pPr>
      <w:r w:rsidRPr="006102DD">
        <w:rPr>
          <w:rFonts w:ascii="Times New Roman" w:eastAsia="SimSun" w:hAnsi="Times New Roman" w:cs="Times New Roman"/>
          <w:b/>
          <w:bCs/>
        </w:rPr>
        <w:t>姓名</w:t>
      </w:r>
      <w:r w:rsidRPr="006102DD">
        <w:rPr>
          <w:rFonts w:ascii="Times New Roman" w:eastAsia="SimSun" w:hAnsi="Times New Roman" w:cs="Times New Roman"/>
        </w:rPr>
        <w:t xml:space="preserve"> </w:t>
      </w:r>
      <w:r w:rsidRPr="006102DD">
        <w:rPr>
          <w:rFonts w:ascii="Times New Roman" w:eastAsia="SimSun" w:hAnsi="Times New Roman" w:cs="Times New Roman"/>
        </w:rPr>
        <w:t>陆皓喆</w:t>
      </w:r>
      <w:r w:rsidRPr="006102DD">
        <w:rPr>
          <w:rFonts w:ascii="Times New Roman" w:eastAsia="SimSun" w:hAnsi="Times New Roman" w:cs="Times New Roman"/>
        </w:rPr>
        <w:t xml:space="preserve">  </w:t>
      </w:r>
      <w:r w:rsidRPr="006102DD">
        <w:rPr>
          <w:rFonts w:ascii="Times New Roman" w:eastAsia="SimSun" w:hAnsi="Times New Roman" w:cs="Times New Roman"/>
          <w:b/>
          <w:bCs/>
        </w:rPr>
        <w:t>学号</w:t>
      </w:r>
      <w:r w:rsidRPr="006102DD">
        <w:rPr>
          <w:rFonts w:ascii="Times New Roman" w:eastAsia="SimSun" w:hAnsi="Times New Roman" w:cs="Times New Roman"/>
        </w:rPr>
        <w:t xml:space="preserve"> 2211044  </w:t>
      </w:r>
      <w:r w:rsidRPr="006102DD">
        <w:rPr>
          <w:rFonts w:ascii="Times New Roman" w:eastAsia="SimSun" w:hAnsi="Times New Roman" w:cs="Times New Roman"/>
          <w:b/>
          <w:bCs/>
        </w:rPr>
        <w:t>专业</w:t>
      </w:r>
      <w:r w:rsidRPr="006102DD">
        <w:rPr>
          <w:rFonts w:ascii="Times New Roman" w:eastAsia="SimSun" w:hAnsi="Times New Roman" w:cs="Times New Roman"/>
        </w:rPr>
        <w:t xml:space="preserve"> </w:t>
      </w:r>
      <w:r w:rsidRPr="006102DD">
        <w:rPr>
          <w:rFonts w:ascii="Times New Roman" w:eastAsia="SimSun" w:hAnsi="Times New Roman" w:cs="Times New Roman"/>
        </w:rPr>
        <w:t>工科试验班（信息科学与技术）</w:t>
      </w:r>
    </w:p>
    <w:p w14:paraId="2D56164E" w14:textId="30228547" w:rsidR="00E13E0C" w:rsidRPr="006102DD" w:rsidRDefault="00E13E0C" w:rsidP="00E13E0C">
      <w:pPr>
        <w:jc w:val="center"/>
        <w:rPr>
          <w:rFonts w:ascii="Times New Roman" w:eastAsia="SimSun" w:hAnsi="Times New Roman" w:cs="Times New Roman"/>
        </w:rPr>
      </w:pPr>
      <w:r w:rsidRPr="006102DD">
        <w:rPr>
          <w:rFonts w:ascii="Times New Roman" w:eastAsia="SimSun" w:hAnsi="Times New Roman" w:cs="Times New Roman"/>
          <w:b/>
          <w:bCs/>
        </w:rPr>
        <w:t>组别</w:t>
      </w:r>
      <w:r w:rsidRPr="006102DD">
        <w:rPr>
          <w:rFonts w:ascii="Times New Roman" w:eastAsia="SimSun" w:hAnsi="Times New Roman" w:cs="Times New Roman"/>
        </w:rPr>
        <w:t xml:space="preserve"> D </w:t>
      </w:r>
      <w:r w:rsidRPr="006102DD">
        <w:rPr>
          <w:rFonts w:ascii="Times New Roman" w:eastAsia="SimSun" w:hAnsi="Times New Roman" w:cs="Times New Roman"/>
          <w:b/>
          <w:bCs/>
        </w:rPr>
        <w:t>实验时间</w:t>
      </w:r>
      <w:r w:rsidRPr="006102DD">
        <w:rPr>
          <w:rFonts w:ascii="Times New Roman" w:eastAsia="SimSun" w:hAnsi="Times New Roman" w:cs="Times New Roman"/>
        </w:rPr>
        <w:t xml:space="preserve"> </w:t>
      </w:r>
      <w:r w:rsidRPr="006102DD">
        <w:rPr>
          <w:rFonts w:ascii="Times New Roman" w:eastAsia="SimSun" w:hAnsi="Times New Roman" w:cs="Times New Roman"/>
        </w:rPr>
        <w:t>周二上午</w:t>
      </w:r>
      <w:r>
        <w:rPr>
          <w:rFonts w:ascii="Times New Roman" w:eastAsia="SimSun" w:hAnsi="Times New Roman" w:cs="Times New Roman"/>
        </w:rPr>
        <w:t>6</w:t>
      </w:r>
      <w:r w:rsidRPr="006102DD">
        <w:rPr>
          <w:rFonts w:ascii="Times New Roman" w:eastAsia="SimSun" w:hAnsi="Times New Roman" w:cs="Times New Roman"/>
        </w:rPr>
        <w:t>月</w:t>
      </w:r>
      <w:r>
        <w:rPr>
          <w:rFonts w:ascii="Times New Roman" w:eastAsia="SimSun" w:hAnsi="Times New Roman" w:cs="Times New Roman"/>
        </w:rPr>
        <w:t>6</w:t>
      </w:r>
      <w:r w:rsidRPr="006102DD">
        <w:rPr>
          <w:rFonts w:ascii="Times New Roman" w:eastAsia="SimSun" w:hAnsi="Times New Roman" w:cs="Times New Roman"/>
        </w:rPr>
        <w:t>日</w:t>
      </w:r>
    </w:p>
    <w:p w14:paraId="56F9187F" w14:textId="2F4ADB14" w:rsidR="00903B50" w:rsidRPr="000B4840" w:rsidRDefault="000B4840" w:rsidP="00804DB4">
      <w:pPr>
        <w:spacing w:line="360" w:lineRule="auto"/>
        <w:rPr>
          <w:rFonts w:ascii="SimHei" w:eastAsia="SimHei" w:hAnsi="SimHei"/>
        </w:rPr>
      </w:pPr>
      <w:r w:rsidRPr="000B4840">
        <w:rPr>
          <w:rFonts w:ascii="SimHei" w:eastAsia="SimHei" w:hAnsi="SimHei" w:hint="eastAsia"/>
        </w:rPr>
        <w:t>一.实验目的</w:t>
      </w:r>
    </w:p>
    <w:p w14:paraId="1C2B65B5" w14:textId="77777777" w:rsidR="000B4840" w:rsidRPr="000B4840" w:rsidRDefault="000B4840" w:rsidP="00804DB4">
      <w:pPr>
        <w:spacing w:line="360" w:lineRule="auto"/>
        <w:rPr>
          <w:rFonts w:ascii="SimSun" w:eastAsia="SimSun" w:hAnsi="SimSun"/>
        </w:rPr>
      </w:pPr>
      <w:r w:rsidRPr="000B4840">
        <w:rPr>
          <w:rFonts w:ascii="SimSun" w:eastAsia="SimSun" w:hAnsi="SimSun"/>
        </w:rPr>
        <w:t>1. 了解光栅的分光特性。</w:t>
      </w:r>
    </w:p>
    <w:p w14:paraId="10111870" w14:textId="47E9A340" w:rsidR="000B4840" w:rsidRDefault="000B4840" w:rsidP="00804DB4">
      <w:pPr>
        <w:spacing w:line="360" w:lineRule="auto"/>
        <w:rPr>
          <w:rFonts w:ascii="SimSun" w:eastAsia="SimSun" w:hAnsi="SimSun"/>
        </w:rPr>
      </w:pPr>
      <w:r w:rsidRPr="000B4840">
        <w:rPr>
          <w:rFonts w:ascii="SimSun" w:eastAsia="SimSun" w:hAnsi="SimSun"/>
        </w:rPr>
        <w:t>2. 测量光栅常量。</w:t>
      </w:r>
    </w:p>
    <w:p w14:paraId="19007895" w14:textId="40F093F1" w:rsidR="000B4840" w:rsidRPr="000B4840" w:rsidRDefault="000B4840" w:rsidP="00804DB4">
      <w:pPr>
        <w:spacing w:line="360" w:lineRule="auto"/>
        <w:rPr>
          <w:rFonts w:ascii="SimHei" w:eastAsia="SimHei" w:hAnsi="SimHei"/>
        </w:rPr>
      </w:pPr>
      <w:r w:rsidRPr="000B4840">
        <w:rPr>
          <w:rFonts w:ascii="SimHei" w:eastAsia="SimHei" w:hAnsi="SimHei" w:hint="eastAsia"/>
        </w:rPr>
        <w:t>二.实验原理</w:t>
      </w:r>
    </w:p>
    <w:p w14:paraId="5EF81D09" w14:textId="1D197DFD" w:rsidR="000B4840" w:rsidRPr="000B4840" w:rsidRDefault="000B4840" w:rsidP="00804DB4">
      <w:pPr>
        <w:spacing w:line="360" w:lineRule="auto"/>
        <w:ind w:firstLineChars="200" w:firstLine="420"/>
        <w:rPr>
          <w:rFonts w:ascii="SimSun" w:eastAsia="SimSun" w:hAnsi="SimSun"/>
        </w:rPr>
      </w:pPr>
      <w:r w:rsidRPr="000B4840">
        <w:rPr>
          <w:rFonts w:ascii="SimSun" w:eastAsia="SimSun" w:hAnsi="SimSun"/>
        </w:rPr>
        <w:t>二元光栅是平行等宽、等间距的多狭缝，它的分光原理如图所示。狭缝</w:t>
      </w:r>
      <w:r w:rsidRPr="000B4840">
        <w:rPr>
          <w:rFonts w:ascii="SimSun" w:eastAsia="SimSun" w:hAnsi="SimSun"/>
          <w:position w:val="-6"/>
        </w:rPr>
        <w:object w:dxaOrig="220" w:dyaOrig="279" w14:anchorId="233C5B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05pt;height:13.9pt" o:ole="">
            <v:imagedata r:id="rId7" o:title=""/>
          </v:shape>
          <o:OLEObject Type="Embed" ProgID="Equation.DSMT4" ShapeID="_x0000_i1025" DrawAspect="Content" ObjectID="_1747593705" r:id="rId8"/>
        </w:object>
      </w:r>
      <w:r w:rsidRPr="000B4840">
        <w:rPr>
          <w:rFonts w:ascii="SimSun" w:eastAsia="SimSun" w:hAnsi="SimSun"/>
        </w:rPr>
        <w:t>处于透镜</w:t>
      </w:r>
      <w:r w:rsidRPr="000B4840">
        <w:rPr>
          <w:rFonts w:ascii="SimSun" w:eastAsia="SimSun" w:hAnsi="SimSun"/>
          <w:position w:val="-12"/>
        </w:rPr>
        <w:object w:dxaOrig="260" w:dyaOrig="360" w14:anchorId="2457B726">
          <v:shape id="_x0000_i1026" type="#_x0000_t75" style="width:12.85pt;height:17.8pt" o:ole="">
            <v:imagedata r:id="rId9" o:title=""/>
          </v:shape>
          <o:OLEObject Type="Embed" ProgID="Equation.DSMT4" ShapeID="_x0000_i1026" DrawAspect="Content" ObjectID="_1747593706" r:id="rId10"/>
        </w:object>
      </w:r>
      <w:r w:rsidRPr="000B4840">
        <w:rPr>
          <w:rFonts w:ascii="SimSun" w:eastAsia="SimSun" w:hAnsi="SimSun"/>
        </w:rPr>
        <w:t>焦平面上，并认为它是无限细的；</w:t>
      </w:r>
      <w:r w:rsidRPr="000B4840">
        <w:rPr>
          <w:rFonts w:ascii="SimSun" w:eastAsia="SimSun" w:hAnsi="SimSun"/>
          <w:position w:val="-6"/>
        </w:rPr>
        <w:object w:dxaOrig="260" w:dyaOrig="279" w14:anchorId="18D158F2">
          <v:shape id="_x0000_i1027" type="#_x0000_t75" style="width:12.85pt;height:13.9pt" o:ole="">
            <v:imagedata r:id="rId11" o:title=""/>
          </v:shape>
          <o:OLEObject Type="Embed" ProgID="Equation.DSMT4" ShapeID="_x0000_i1027" DrawAspect="Content" ObjectID="_1747593707" r:id="rId12"/>
        </w:object>
      </w:r>
      <w:r w:rsidRPr="000B4840">
        <w:rPr>
          <w:rFonts w:ascii="SimSun" w:eastAsia="SimSun" w:hAnsi="SimSun"/>
        </w:rPr>
        <w:t>是衍射光栅，它有</w:t>
      </w:r>
      <w:r w:rsidRPr="000B4840">
        <w:rPr>
          <w:rFonts w:ascii="SimSun" w:eastAsia="SimSun" w:hAnsi="SimSun"/>
          <w:position w:val="-6"/>
        </w:rPr>
        <w:object w:dxaOrig="279" w:dyaOrig="279" w14:anchorId="557F493E">
          <v:shape id="_x0000_i1028" type="#_x0000_t75" style="width:13.9pt;height:13.9pt" o:ole="">
            <v:imagedata r:id="rId13" o:title=""/>
          </v:shape>
          <o:OLEObject Type="Embed" ProgID="Equation.DSMT4" ShapeID="_x0000_i1028" DrawAspect="Content" ObjectID="_1747593708" r:id="rId14"/>
        </w:object>
      </w:r>
      <w:r w:rsidRPr="000B4840">
        <w:rPr>
          <w:rFonts w:ascii="SimSun" w:eastAsia="SimSun" w:hAnsi="SimSun"/>
        </w:rPr>
        <w:t>个宽度为</w:t>
      </w:r>
      <w:r w:rsidRPr="00CA0572">
        <w:rPr>
          <w:position w:val="-6"/>
        </w:rPr>
        <w:object w:dxaOrig="200" w:dyaOrig="220" w14:anchorId="54E6EB81">
          <v:shape id="_x0000_i1029" type="#_x0000_t75" style="width:10pt;height:11.05pt" o:ole="">
            <v:imagedata r:id="rId15" o:title=""/>
          </v:shape>
          <o:OLEObject Type="Embed" ProgID="Equation.DSMT4" ShapeID="_x0000_i1029" DrawAspect="Content" ObjectID="_1747593709" r:id="rId16"/>
        </w:object>
      </w:r>
      <w:r w:rsidRPr="000B4840">
        <w:rPr>
          <w:rFonts w:ascii="SimSun" w:eastAsia="SimSun" w:hAnsi="SimSun"/>
        </w:rPr>
        <w:t>的狭缝，相邻狭缝间不透明部分的宽度为</w:t>
      </w:r>
      <w:r w:rsidRPr="000B4840">
        <w:rPr>
          <w:rFonts w:ascii="SimSun" w:eastAsia="SimSun" w:hAnsi="SimSun"/>
          <w:position w:val="-6"/>
        </w:rPr>
        <w:object w:dxaOrig="200" w:dyaOrig="279" w14:anchorId="6E6D7B97">
          <v:shape id="_x0000_i1030" type="#_x0000_t75" style="width:10pt;height:13.9pt" o:ole="">
            <v:imagedata r:id="rId17" o:title=""/>
          </v:shape>
          <o:OLEObject Type="Embed" ProgID="Equation.DSMT4" ShapeID="_x0000_i1030" DrawAspect="Content" ObjectID="_1747593710" r:id="rId18"/>
        </w:object>
      </w:r>
      <w:r w:rsidRPr="000B4840">
        <w:rPr>
          <w:rFonts w:ascii="SimSun" w:eastAsia="SimSun" w:hAnsi="SimSun"/>
        </w:rPr>
        <w:t>。如果自透镜</w:t>
      </w:r>
      <w:r w:rsidRPr="000B4840">
        <w:rPr>
          <w:rFonts w:ascii="SimSun" w:eastAsia="SimSun" w:hAnsi="SimSun"/>
          <w:position w:val="-12"/>
        </w:rPr>
        <w:object w:dxaOrig="260" w:dyaOrig="360" w14:anchorId="3E39ABC3">
          <v:shape id="_x0000_i1031" type="#_x0000_t75" style="width:12.85pt;height:17.8pt" o:ole="">
            <v:imagedata r:id="rId19" o:title=""/>
          </v:shape>
          <o:OLEObject Type="Embed" ProgID="Equation.DSMT4" ShapeID="_x0000_i1031" DrawAspect="Content" ObjectID="_1747593711" r:id="rId20"/>
        </w:object>
      </w:r>
      <w:r w:rsidRPr="000B4840">
        <w:rPr>
          <w:rFonts w:ascii="SimSun" w:eastAsia="SimSun" w:hAnsi="SimSun"/>
        </w:rPr>
        <w:t>出射的平行光垂直照在光栅上，透镜</w:t>
      </w:r>
      <w:r w:rsidRPr="000B4840">
        <w:rPr>
          <w:rFonts w:ascii="SimSun" w:eastAsia="SimSun" w:hAnsi="SimSun"/>
          <w:position w:val="-12"/>
        </w:rPr>
        <w:object w:dxaOrig="279" w:dyaOrig="360" w14:anchorId="0D6A7F97">
          <v:shape id="_x0000_i1032" type="#_x0000_t75" style="width:13.9pt;height:17.8pt" o:ole="">
            <v:imagedata r:id="rId21" o:title=""/>
          </v:shape>
          <o:OLEObject Type="Embed" ProgID="Equation.DSMT4" ShapeID="_x0000_i1032" DrawAspect="Content" ObjectID="_1747593712" r:id="rId22"/>
        </w:object>
      </w:r>
      <w:r w:rsidRPr="000B4840">
        <w:rPr>
          <w:rFonts w:ascii="SimSun" w:eastAsia="SimSun" w:hAnsi="SimSun"/>
        </w:rPr>
        <w:t>将与光栅法线成</w:t>
      </w:r>
      <w:bookmarkStart w:id="0" w:name="_Hlk136538457"/>
      <w:r w:rsidRPr="000B4840">
        <w:rPr>
          <w:rFonts w:ascii="SimSun" w:eastAsia="SimSun" w:hAnsi="SimSun"/>
          <w:position w:val="-6"/>
        </w:rPr>
        <w:object w:dxaOrig="200" w:dyaOrig="279" w14:anchorId="661865F7">
          <v:shape id="_x0000_i1033" type="#_x0000_t75" style="width:10pt;height:13.9pt" o:ole="">
            <v:imagedata r:id="rId23" o:title=""/>
          </v:shape>
          <o:OLEObject Type="Embed" ProgID="Equation.DSMT4" ShapeID="_x0000_i1033" DrawAspect="Content" ObjectID="_1747593713" r:id="rId24"/>
        </w:object>
      </w:r>
      <w:bookmarkEnd w:id="0"/>
      <w:r w:rsidRPr="000B4840">
        <w:rPr>
          <w:rFonts w:ascii="SimSun" w:eastAsia="SimSun" w:hAnsi="SimSun"/>
        </w:rPr>
        <w:t>角的光会聚在焦平面的</w:t>
      </w:r>
      <w:r w:rsidRPr="00CA0572">
        <w:rPr>
          <w:position w:val="-4"/>
        </w:rPr>
        <w:object w:dxaOrig="240" w:dyaOrig="260" w14:anchorId="4005B173">
          <v:shape id="_x0000_i1034" type="#_x0000_t75" style="width:11.75pt;height:12.85pt" o:ole="">
            <v:imagedata r:id="rId25" o:title=""/>
          </v:shape>
          <o:OLEObject Type="Embed" ProgID="Equation.DSMT4" ShapeID="_x0000_i1034" DrawAspect="Content" ObjectID="_1747593714" r:id="rId26"/>
        </w:object>
      </w:r>
      <w:r w:rsidRPr="000B4840">
        <w:rPr>
          <w:rFonts w:ascii="SimSun" w:eastAsia="SimSun" w:hAnsi="SimSun"/>
        </w:rPr>
        <w:t>点。光栅在</w:t>
      </w:r>
      <w:r w:rsidRPr="000B4840">
        <w:rPr>
          <w:rFonts w:ascii="SimSun" w:eastAsia="SimSun" w:hAnsi="SimSun"/>
          <w:position w:val="-6"/>
        </w:rPr>
        <w:object w:dxaOrig="200" w:dyaOrig="279" w14:anchorId="4BD09CBB">
          <v:shape id="_x0000_i1035" type="#_x0000_t75" style="width:10pt;height:13.9pt" o:ole="">
            <v:imagedata r:id="rId23" o:title=""/>
          </v:shape>
          <o:OLEObject Type="Embed" ProgID="Equation.DSMT4" ShapeID="_x0000_i1035" DrawAspect="Content" ObjectID="_1747593715" r:id="rId27"/>
        </w:object>
      </w:r>
      <w:r w:rsidRPr="000B4840">
        <w:rPr>
          <w:rFonts w:ascii="SimSun" w:eastAsia="SimSun" w:hAnsi="SimSun"/>
        </w:rPr>
        <w:t>方向上有主干涉极大的条件为</w:t>
      </w:r>
    </w:p>
    <w:p w14:paraId="2093C6A0" w14:textId="77777777" w:rsidR="000B4840" w:rsidRDefault="000B4840" w:rsidP="00804DB4">
      <w:pPr>
        <w:spacing w:line="360" w:lineRule="auto"/>
        <w:jc w:val="center"/>
        <w:rPr>
          <w:rFonts w:ascii="SimSun" w:eastAsia="SimSun" w:hAnsi="SimSun"/>
        </w:rPr>
      </w:pPr>
      <w:r w:rsidRPr="000B4840">
        <w:rPr>
          <w:rFonts w:ascii="SimSun" w:eastAsia="SimSun" w:hAnsi="SimSun"/>
          <w:position w:val="-10"/>
        </w:rPr>
        <w:object w:dxaOrig="1680" w:dyaOrig="320" w14:anchorId="33BC3978">
          <v:shape id="_x0000_i1036" type="#_x0000_t75" style="width:83.75pt;height:16.05pt" o:ole="">
            <v:imagedata r:id="rId28" o:title=""/>
          </v:shape>
          <o:OLEObject Type="Embed" ProgID="Equation.DSMT4" ShapeID="_x0000_i1036" DrawAspect="Content" ObjectID="_1747593716" r:id="rId29"/>
        </w:object>
      </w:r>
    </w:p>
    <w:p w14:paraId="6C484CBD" w14:textId="128C2A97" w:rsidR="000B4840" w:rsidRPr="000B4840" w:rsidRDefault="000B4840" w:rsidP="00804DB4">
      <w:pPr>
        <w:spacing w:line="360" w:lineRule="auto"/>
        <w:ind w:firstLineChars="200" w:firstLine="420"/>
        <w:rPr>
          <w:rFonts w:ascii="SimSun" w:eastAsia="SimSun" w:hAnsi="SimSun"/>
        </w:rPr>
      </w:pPr>
      <w:r w:rsidRPr="000B4840">
        <w:rPr>
          <w:rFonts w:ascii="SimSun" w:eastAsia="SimSun" w:hAnsi="SimSun"/>
        </w:rPr>
        <w:t>这就是垂直入射条件下的光栅方程，其中，</w:t>
      </w:r>
      <w:r w:rsidRPr="000B4840">
        <w:rPr>
          <w:rFonts w:ascii="SimSun" w:eastAsia="SimSun" w:hAnsi="SimSun"/>
          <w:position w:val="-6"/>
        </w:rPr>
        <w:object w:dxaOrig="200" w:dyaOrig="279" w14:anchorId="0910EF4A">
          <v:shape id="_x0000_i1037" type="#_x0000_t75" style="width:10pt;height:13.9pt" o:ole="">
            <v:imagedata r:id="rId30" o:title=""/>
          </v:shape>
          <o:OLEObject Type="Embed" ProgID="Equation.DSMT4" ShapeID="_x0000_i1037" DrawAspect="Content" ObjectID="_1747593717" r:id="rId31"/>
        </w:object>
      </w:r>
      <w:r w:rsidRPr="000B4840">
        <w:rPr>
          <w:rFonts w:ascii="SimSun" w:eastAsia="SimSun" w:hAnsi="SimSun"/>
        </w:rPr>
        <w:t>为光谱的级次、</w:t>
      </w:r>
      <w:r w:rsidRPr="00CA0572">
        <w:rPr>
          <w:position w:val="-6"/>
        </w:rPr>
        <w:object w:dxaOrig="220" w:dyaOrig="279" w14:anchorId="0F9C1FE1">
          <v:shape id="_x0000_i1038" type="#_x0000_t75" style="width:11.05pt;height:13.9pt" o:ole="">
            <v:imagedata r:id="rId32" o:title=""/>
          </v:shape>
          <o:OLEObject Type="Embed" ProgID="Equation.DSMT4" ShapeID="_x0000_i1038" DrawAspect="Content" ObjectID="_1747593718" r:id="rId33"/>
        </w:object>
      </w:r>
      <w:r w:rsidRPr="000B4840">
        <w:rPr>
          <w:rFonts w:ascii="SimSun" w:eastAsia="SimSun" w:hAnsi="SimSun"/>
        </w:rPr>
        <w:t>是波长、</w:t>
      </w:r>
      <w:r w:rsidRPr="00CA0572">
        <w:rPr>
          <w:position w:val="-6"/>
        </w:rPr>
        <w:object w:dxaOrig="200" w:dyaOrig="279" w14:anchorId="7ABCFB99">
          <v:shape id="_x0000_i1039" type="#_x0000_t75" style="width:10pt;height:13.9pt" o:ole="">
            <v:imagedata r:id="rId23" o:title=""/>
          </v:shape>
          <o:OLEObject Type="Embed" ProgID="Equation.DSMT4" ShapeID="_x0000_i1039" DrawAspect="Content" ObjectID="_1747593719" r:id="rId34"/>
        </w:object>
      </w:r>
      <w:r w:rsidRPr="000B4840">
        <w:rPr>
          <w:rFonts w:ascii="SimSun" w:eastAsia="SimSun" w:hAnsi="SimSun"/>
        </w:rPr>
        <w:t>是衍射角、</w:t>
      </w:r>
      <w:r w:rsidRPr="00CA0572">
        <w:rPr>
          <w:position w:val="-10"/>
        </w:rPr>
        <w:object w:dxaOrig="700" w:dyaOrig="320" w14:anchorId="7A9A751F">
          <v:shape id="_x0000_i1040" type="#_x0000_t75" style="width:34.95pt;height:16.05pt" o:ole="">
            <v:imagedata r:id="rId35" o:title=""/>
          </v:shape>
          <o:OLEObject Type="Embed" ProgID="Equation.DSMT4" ShapeID="_x0000_i1040" DrawAspect="Content" ObjectID="_1747593720" r:id="rId36"/>
        </w:object>
      </w:r>
      <w:r w:rsidRPr="000B4840">
        <w:rPr>
          <w:rFonts w:ascii="SimSun" w:eastAsia="SimSun" w:hAnsi="SimSun"/>
        </w:rPr>
        <w:t>是光栅常量。</w:t>
      </w:r>
    </w:p>
    <w:p w14:paraId="4A093C6F" w14:textId="77777777" w:rsidR="000B4840" w:rsidRDefault="000B4840" w:rsidP="00804DB4">
      <w:pPr>
        <w:spacing w:line="360" w:lineRule="auto"/>
        <w:ind w:firstLineChars="200" w:firstLine="420"/>
        <w:rPr>
          <w:rFonts w:ascii="SimSun" w:eastAsia="SimSun" w:hAnsi="SimSun"/>
        </w:rPr>
      </w:pPr>
      <w:r w:rsidRPr="000B4840">
        <w:rPr>
          <w:rFonts w:ascii="SimSun" w:eastAsia="SimSun" w:hAnsi="SimSun"/>
        </w:rPr>
        <w:t>光栅常量通常用</w:t>
      </w:r>
      <w:r w:rsidRPr="000B4840">
        <w:rPr>
          <w:rFonts w:ascii="SimSun" w:eastAsia="SimSun" w:hAnsi="SimSun"/>
          <w:position w:val="-6"/>
        </w:rPr>
        <w:object w:dxaOrig="220" w:dyaOrig="279" w14:anchorId="601253D0">
          <v:shape id="_x0000_i1041" type="#_x0000_t75" style="width:11.05pt;height:13.9pt" o:ole="">
            <v:imagedata r:id="rId37" o:title=""/>
          </v:shape>
          <o:OLEObject Type="Embed" ProgID="Equation.DSMT4" ShapeID="_x0000_i1041" DrawAspect="Content" ObjectID="_1747593721" r:id="rId38"/>
        </w:object>
      </w:r>
      <w:r w:rsidRPr="000B4840">
        <w:rPr>
          <w:rFonts w:ascii="SimSun" w:eastAsia="SimSun" w:hAnsi="SimSun"/>
        </w:rPr>
        <w:t>表示，</w:t>
      </w:r>
      <w:r w:rsidRPr="000B4840">
        <w:rPr>
          <w:rFonts w:ascii="SimSun" w:eastAsia="SimSun" w:hAnsi="SimSun"/>
          <w:position w:val="-6"/>
        </w:rPr>
        <w:object w:dxaOrig="920" w:dyaOrig="279" w14:anchorId="36B0460F">
          <v:shape id="_x0000_i1042" type="#_x0000_t75" style="width:46pt;height:13.9pt" o:ole="">
            <v:imagedata r:id="rId39" o:title=""/>
          </v:shape>
          <o:OLEObject Type="Embed" ProgID="Equation.DSMT4" ShapeID="_x0000_i1042" DrawAspect="Content" ObjectID="_1747593722" r:id="rId40"/>
        </w:object>
      </w:r>
      <w:r w:rsidRPr="000B4840">
        <w:rPr>
          <w:rFonts w:ascii="SimSun" w:eastAsia="SimSun" w:hAnsi="SimSun"/>
        </w:rPr>
        <w:t>。当入射光不是垂直照射在光棚上，而是与光栅的法线成</w:t>
      </w:r>
      <w:r w:rsidRPr="000B4840">
        <w:rPr>
          <w:rFonts w:ascii="SimSun" w:eastAsia="SimSun" w:hAnsi="SimSun"/>
          <w:position w:val="-10"/>
        </w:rPr>
        <w:object w:dxaOrig="200" w:dyaOrig="320" w14:anchorId="58EEBEB6">
          <v:shape id="_x0000_i1043" type="#_x0000_t75" style="width:10pt;height:16.05pt" o:ole="">
            <v:imagedata r:id="rId41" o:title=""/>
          </v:shape>
          <o:OLEObject Type="Embed" ProgID="Equation.DSMT4" ShapeID="_x0000_i1043" DrawAspect="Content" ObjectID="_1747593723" r:id="rId42"/>
        </w:object>
      </w:r>
      <w:r w:rsidRPr="000B4840">
        <w:rPr>
          <w:rFonts w:ascii="SimSun" w:eastAsia="SimSun" w:hAnsi="SimSun"/>
        </w:rPr>
        <w:t>角时，光栅方程变为:</w:t>
      </w:r>
    </w:p>
    <w:p w14:paraId="71D8CB55" w14:textId="3BAF2AC9" w:rsidR="000B4840" w:rsidRDefault="000B4840" w:rsidP="00804DB4">
      <w:pPr>
        <w:spacing w:line="360" w:lineRule="auto"/>
        <w:jc w:val="center"/>
        <w:rPr>
          <w:rFonts w:ascii="SimSun" w:eastAsia="SimSun" w:hAnsi="SimSun"/>
        </w:rPr>
      </w:pPr>
      <w:r w:rsidRPr="000B4840">
        <w:rPr>
          <w:rFonts w:ascii="SimSun" w:eastAsia="SimSun" w:hAnsi="SimSun"/>
          <w:position w:val="-10"/>
        </w:rPr>
        <w:object w:dxaOrig="2000" w:dyaOrig="320" w14:anchorId="5DE7B9EA">
          <v:shape id="_x0000_i1044" type="#_x0000_t75" style="width:99.8pt;height:16.05pt" o:ole="">
            <v:imagedata r:id="rId43" o:title=""/>
          </v:shape>
          <o:OLEObject Type="Embed" ProgID="Equation.DSMT4" ShapeID="_x0000_i1044" DrawAspect="Content" ObjectID="_1747593724" r:id="rId44"/>
        </w:object>
      </w:r>
    </w:p>
    <w:p w14:paraId="0ADC9E67" w14:textId="3B71CEE1" w:rsidR="000B4840" w:rsidRPr="000B4840" w:rsidRDefault="000B4840" w:rsidP="00804DB4">
      <w:pPr>
        <w:spacing w:line="360" w:lineRule="auto"/>
        <w:ind w:firstLineChars="200" w:firstLine="420"/>
        <w:rPr>
          <w:rFonts w:ascii="SimSun" w:eastAsia="SimSun" w:hAnsi="SimSun"/>
        </w:rPr>
      </w:pPr>
      <w:r w:rsidRPr="000B4840">
        <w:rPr>
          <w:rFonts w:ascii="SimSun" w:eastAsia="SimSun" w:hAnsi="SimSun"/>
        </w:rPr>
        <w:t>式中“+”代表入射光和衍射光在法线同侧，用“-”代表在法线两侧。光栅的衍射角</w:t>
      </w:r>
      <w:r w:rsidRPr="000B4840">
        <w:rPr>
          <w:rFonts w:ascii="SimSun" w:eastAsia="SimSun" w:hAnsi="SimSun"/>
          <w:position w:val="-6"/>
        </w:rPr>
        <w:object w:dxaOrig="200" w:dyaOrig="279" w14:anchorId="3B5B5FAA">
          <v:shape id="_x0000_i1045" type="#_x0000_t75" style="width:10pt;height:13.9pt" o:ole="">
            <v:imagedata r:id="rId23" o:title=""/>
          </v:shape>
          <o:OLEObject Type="Embed" ProgID="Equation.DSMT4" ShapeID="_x0000_i1045" DrawAspect="Content" ObjectID="_1747593725" r:id="rId45"/>
        </w:object>
      </w:r>
      <w:r w:rsidRPr="000B4840">
        <w:rPr>
          <w:rFonts w:ascii="SimSun" w:eastAsia="SimSun" w:hAnsi="SimSun"/>
        </w:rPr>
        <w:t>仍定义为与光栅表面法线的夹角。</w:t>
      </w:r>
    </w:p>
    <w:p w14:paraId="08EB3DA1" w14:textId="4285699A" w:rsidR="000B4840" w:rsidRDefault="000B4840" w:rsidP="00804DB4">
      <w:pPr>
        <w:spacing w:line="360" w:lineRule="auto"/>
        <w:ind w:firstLineChars="200" w:firstLine="420"/>
        <w:rPr>
          <w:rFonts w:ascii="SimSun" w:eastAsia="SimSun" w:hAnsi="SimSun"/>
        </w:rPr>
      </w:pPr>
      <w:r w:rsidRPr="000B4840">
        <w:rPr>
          <w:rFonts w:ascii="SimSun" w:eastAsia="SimSun" w:hAnsi="SimSun"/>
        </w:rPr>
        <w:t>在复色光以相同的入射角照射到光栅，不同波长的光对应有不同的</w:t>
      </w:r>
      <w:r w:rsidRPr="000B4840">
        <w:rPr>
          <w:rFonts w:ascii="SimSun" w:eastAsia="SimSun" w:hAnsi="SimSun"/>
          <w:position w:val="-6"/>
        </w:rPr>
        <w:object w:dxaOrig="200" w:dyaOrig="279" w14:anchorId="48776544">
          <v:shape id="_x0000_i1046" type="#_x0000_t75" style="width:10pt;height:13.9pt" o:ole="">
            <v:imagedata r:id="rId23" o:title=""/>
          </v:shape>
          <o:OLEObject Type="Embed" ProgID="Equation.DSMT4" ShapeID="_x0000_i1046" DrawAspect="Content" ObjectID="_1747593726" r:id="rId46"/>
        </w:object>
      </w:r>
      <w:r w:rsidRPr="000B4840">
        <w:rPr>
          <w:rFonts w:ascii="SimSun" w:eastAsia="SimSun" w:hAnsi="SimSun"/>
        </w:rPr>
        <w:t>，也就是说在经过光栅后，不同波长的光在空间角方向上被分开了，并按一定的顺序排列。这就是光栅的分光原理。</w:t>
      </w:r>
    </w:p>
    <w:p w14:paraId="231DA226" w14:textId="42E24A98" w:rsidR="000B4840" w:rsidRDefault="000B4840" w:rsidP="000B4840">
      <w:pPr>
        <w:jc w:val="center"/>
        <w:rPr>
          <w:rFonts w:ascii="SimSun" w:eastAsia="SimSun" w:hAnsi="SimSun"/>
        </w:rPr>
      </w:pPr>
      <w:r>
        <w:rPr>
          <w:noProof/>
        </w:rPr>
        <w:drawing>
          <wp:inline distT="0" distB="0" distL="0" distR="0" wp14:anchorId="7E548B4C" wp14:editId="0C70D9E6">
            <wp:extent cx="2362405" cy="123454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7AF5" w14:textId="5AF5CA9A" w:rsidR="00266787" w:rsidRPr="00266787" w:rsidRDefault="00266787" w:rsidP="00804DB4">
      <w:pPr>
        <w:spacing w:line="360" w:lineRule="auto"/>
        <w:rPr>
          <w:rFonts w:ascii="SimHei" w:eastAsia="SimHei" w:hAnsi="SimHei"/>
        </w:rPr>
      </w:pPr>
      <w:r w:rsidRPr="00266787">
        <w:rPr>
          <w:rFonts w:ascii="SimHei" w:eastAsia="SimHei" w:hAnsi="SimHei" w:hint="eastAsia"/>
        </w:rPr>
        <w:t>三.实验仪器</w:t>
      </w:r>
    </w:p>
    <w:p w14:paraId="60FB0DAC" w14:textId="130976D3" w:rsidR="000B4840" w:rsidRDefault="00266787" w:rsidP="00804DB4">
      <w:pPr>
        <w:spacing w:line="360" w:lineRule="auto"/>
        <w:ind w:firstLineChars="200" w:firstLine="420"/>
        <w:rPr>
          <w:rFonts w:ascii="SimSun" w:eastAsia="SimSun" w:hAnsi="SimSun"/>
        </w:rPr>
      </w:pPr>
      <w:r w:rsidRPr="00266787">
        <w:rPr>
          <w:rFonts w:ascii="SimSun" w:eastAsia="SimSun" w:hAnsi="SimSun"/>
        </w:rPr>
        <w:lastRenderedPageBreak/>
        <w:t>分光仪，平面投射光栅，平面反射镜，低压汞灯</w:t>
      </w:r>
      <w:r>
        <w:rPr>
          <w:rFonts w:ascii="SimSun" w:eastAsia="SimSun" w:hAnsi="SimSun" w:hint="eastAsia"/>
        </w:rPr>
        <w:t>。</w:t>
      </w:r>
    </w:p>
    <w:p w14:paraId="056AA49B" w14:textId="082A7783" w:rsidR="00266787" w:rsidRPr="00266787" w:rsidRDefault="00266787" w:rsidP="00804DB4">
      <w:pPr>
        <w:spacing w:line="360" w:lineRule="auto"/>
        <w:rPr>
          <w:rFonts w:ascii="SimHei" w:eastAsia="SimHei" w:hAnsi="SimHei"/>
        </w:rPr>
      </w:pPr>
      <w:r w:rsidRPr="00266787">
        <w:rPr>
          <w:rFonts w:ascii="SimHei" w:eastAsia="SimHei" w:hAnsi="SimHei" w:hint="eastAsia"/>
        </w:rPr>
        <w:t>四.实验内容</w:t>
      </w:r>
    </w:p>
    <w:p w14:paraId="196456D2" w14:textId="790A4391" w:rsidR="00266787" w:rsidRPr="00266787" w:rsidRDefault="00266787" w:rsidP="00804DB4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1</w:t>
      </w:r>
      <w:r>
        <w:rPr>
          <w:rFonts w:ascii="SimSun" w:eastAsia="SimSun" w:hAnsi="SimSun"/>
        </w:rPr>
        <w:t>.</w:t>
      </w:r>
      <w:r w:rsidRPr="00266787">
        <w:rPr>
          <w:rFonts w:ascii="SimSun" w:eastAsia="SimSun" w:hAnsi="SimSun"/>
        </w:rPr>
        <w:t>调节分光仪</w:t>
      </w:r>
    </w:p>
    <w:p w14:paraId="4F67E4CB" w14:textId="396378FA" w:rsidR="00266787" w:rsidRDefault="00266787" w:rsidP="00804DB4">
      <w:pPr>
        <w:spacing w:line="360" w:lineRule="auto"/>
        <w:ind w:firstLineChars="200" w:firstLine="420"/>
        <w:rPr>
          <w:rFonts w:ascii="SimSun" w:eastAsia="SimSun" w:hAnsi="SimSun"/>
        </w:rPr>
      </w:pPr>
      <w:r w:rsidRPr="00266787">
        <w:rPr>
          <w:rFonts w:ascii="SimSun" w:eastAsia="SimSun" w:hAnsi="SimSun"/>
        </w:rPr>
        <w:t>按上次实验的方法调节分光仪到可以使用的状态。</w:t>
      </w:r>
    </w:p>
    <w:p w14:paraId="36164BB2" w14:textId="402A386F" w:rsidR="00266787" w:rsidRDefault="00266787" w:rsidP="00804DB4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2</w:t>
      </w:r>
      <w:r>
        <w:rPr>
          <w:rFonts w:ascii="SimSun" w:eastAsia="SimSun" w:hAnsi="SimSun"/>
        </w:rPr>
        <w:t>.</w:t>
      </w:r>
      <w:r w:rsidRPr="00266787">
        <w:t xml:space="preserve"> </w:t>
      </w:r>
      <w:r w:rsidRPr="00266787">
        <w:rPr>
          <w:rFonts w:ascii="SimSun" w:eastAsia="SimSun" w:hAnsi="SimSun"/>
        </w:rPr>
        <w:t>调节光栅</w:t>
      </w:r>
    </w:p>
    <w:p w14:paraId="32D23D61" w14:textId="77777777" w:rsidR="00266787" w:rsidRPr="00266787" w:rsidRDefault="00266787" w:rsidP="00804DB4">
      <w:pPr>
        <w:spacing w:line="360" w:lineRule="auto"/>
        <w:ind w:firstLineChars="200" w:firstLine="420"/>
        <w:rPr>
          <w:rFonts w:ascii="SimSun" w:eastAsia="SimSun" w:hAnsi="SimSun"/>
        </w:rPr>
      </w:pPr>
      <w:r w:rsidRPr="00266787">
        <w:rPr>
          <w:rFonts w:ascii="SimSun" w:eastAsia="SimSun" w:hAnsi="SimSun"/>
        </w:rPr>
        <w:t>实验中的光栅必须调节到以下状态。</w:t>
      </w:r>
    </w:p>
    <w:p w14:paraId="46898961" w14:textId="77777777" w:rsidR="00266787" w:rsidRPr="00266787" w:rsidRDefault="00266787" w:rsidP="00804DB4">
      <w:pPr>
        <w:spacing w:line="360" w:lineRule="auto"/>
        <w:rPr>
          <w:rFonts w:ascii="SimSun" w:eastAsia="SimSun" w:hAnsi="SimSun"/>
        </w:rPr>
      </w:pPr>
      <w:r w:rsidRPr="00266787">
        <w:rPr>
          <w:rFonts w:ascii="SimSun" w:eastAsia="SimSun" w:hAnsi="SimSun"/>
        </w:rPr>
        <w:t>(1) 平行光垂直照射在光栅表面。</w:t>
      </w:r>
    </w:p>
    <w:p w14:paraId="25683198" w14:textId="77777777" w:rsidR="00266787" w:rsidRPr="00266787" w:rsidRDefault="00266787" w:rsidP="00804DB4">
      <w:pPr>
        <w:spacing w:line="360" w:lineRule="auto"/>
        <w:rPr>
          <w:rFonts w:ascii="SimSun" w:eastAsia="SimSun" w:hAnsi="SimSun"/>
        </w:rPr>
      </w:pPr>
      <w:r w:rsidRPr="00266787">
        <w:rPr>
          <w:rFonts w:ascii="SimSun" w:eastAsia="SimSun" w:hAnsi="SimSun"/>
        </w:rPr>
        <w:t>(2) 光栅的刻痕垂直于刻度盘表面，即与仪器转轴平行。</w:t>
      </w:r>
    </w:p>
    <w:p w14:paraId="28928DBC" w14:textId="29436884" w:rsidR="00266787" w:rsidRDefault="00266787" w:rsidP="00804DB4">
      <w:pPr>
        <w:spacing w:line="360" w:lineRule="auto"/>
        <w:rPr>
          <w:rFonts w:ascii="SimSun" w:eastAsia="SimSun" w:hAnsi="SimSun"/>
        </w:rPr>
      </w:pPr>
      <w:r w:rsidRPr="00266787">
        <w:rPr>
          <w:rFonts w:ascii="SimSun" w:eastAsia="SimSun" w:hAnsi="SimSun"/>
        </w:rPr>
        <w:t>(3) 狭缝与光栅刻痕平行。</w:t>
      </w:r>
    </w:p>
    <w:p w14:paraId="0BDD6DBF" w14:textId="56DD5568" w:rsidR="00266787" w:rsidRDefault="00266787" w:rsidP="00266787">
      <w:pPr>
        <w:jc w:val="center"/>
        <w:rPr>
          <w:rFonts w:ascii="SimSun" w:eastAsia="SimSun" w:hAnsi="SimSun"/>
        </w:rPr>
      </w:pPr>
      <w:r w:rsidRPr="00266787">
        <w:rPr>
          <w:rFonts w:ascii="SimSun" w:eastAsia="SimSun" w:hAnsi="SimSun" w:hint="eastAsia"/>
          <w:noProof/>
        </w:rPr>
        <w:drawing>
          <wp:inline distT="0" distB="0" distL="0" distR="0" wp14:anchorId="0AA06C49" wp14:editId="691E2EB2">
            <wp:extent cx="1791553" cy="1768905"/>
            <wp:effectExtent l="0" t="0" r="0" b="3175"/>
            <wp:docPr id="1937176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60" cy="177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0FBA0" w14:textId="77777777" w:rsidR="00266787" w:rsidRPr="00266787" w:rsidRDefault="00266787" w:rsidP="00804DB4">
      <w:pPr>
        <w:spacing w:line="360" w:lineRule="auto"/>
        <w:ind w:firstLineChars="200" w:firstLine="420"/>
        <w:jc w:val="left"/>
        <w:rPr>
          <w:rFonts w:ascii="SimSun" w:eastAsia="SimSun" w:hAnsi="SimSun"/>
        </w:rPr>
      </w:pPr>
      <w:r w:rsidRPr="00266787">
        <w:rPr>
          <w:rFonts w:ascii="SimSun" w:eastAsia="SimSun" w:hAnsi="SimSun"/>
        </w:rPr>
        <w:t>将光栅按图1 所示的方式放置在载物台上。光栅平面与V1, V3 的连线垂直。用汞灯</w:t>
      </w:r>
    </w:p>
    <w:p w14:paraId="7781E5D0" w14:textId="77777777" w:rsidR="00266787" w:rsidRPr="00266787" w:rsidRDefault="00266787" w:rsidP="00804DB4">
      <w:pPr>
        <w:spacing w:line="360" w:lineRule="auto"/>
        <w:jc w:val="left"/>
        <w:rPr>
          <w:rFonts w:ascii="SimSun" w:eastAsia="SimSun" w:hAnsi="SimSun"/>
        </w:rPr>
      </w:pPr>
      <w:r w:rsidRPr="00266787">
        <w:rPr>
          <w:rFonts w:ascii="SimSun" w:eastAsia="SimSun" w:hAnsi="SimSun"/>
        </w:rPr>
        <w:t>照亮狭缝，使望远镜的叉丝对准狭缝像。这样望远镜的光轴与平行光管的光轴共线。将</w:t>
      </w:r>
    </w:p>
    <w:p w14:paraId="4D5A61B6" w14:textId="77777777" w:rsidR="00266787" w:rsidRPr="00266787" w:rsidRDefault="00266787" w:rsidP="00804DB4">
      <w:pPr>
        <w:spacing w:line="360" w:lineRule="auto"/>
        <w:jc w:val="left"/>
        <w:rPr>
          <w:rFonts w:ascii="SimSun" w:eastAsia="SimSun" w:hAnsi="SimSun"/>
        </w:rPr>
      </w:pPr>
      <w:r w:rsidRPr="00266787">
        <w:rPr>
          <w:rFonts w:ascii="SimSun" w:eastAsia="SimSun" w:hAnsi="SimSun"/>
        </w:rPr>
        <w:t>游标盘与载物台锁定在一起，转动载物台，找到平面光栅反射回来的叉丝像，调节V1, V3</w:t>
      </w:r>
    </w:p>
    <w:p w14:paraId="1F63546B" w14:textId="77777777" w:rsidR="00266787" w:rsidRPr="00266787" w:rsidRDefault="00266787" w:rsidP="00804DB4">
      <w:pPr>
        <w:spacing w:line="360" w:lineRule="auto"/>
        <w:jc w:val="left"/>
        <w:rPr>
          <w:rFonts w:ascii="SimSun" w:eastAsia="SimSun" w:hAnsi="SimSun"/>
        </w:rPr>
      </w:pPr>
      <w:r w:rsidRPr="00266787">
        <w:rPr>
          <w:rFonts w:ascii="SimSun" w:eastAsia="SimSun" w:hAnsi="SimSun"/>
        </w:rPr>
        <w:t>使叉丝像与叉丝重合，随即锁住游标盘，并保持V1, V3 不动。这时就达到了光栅与入射</w:t>
      </w:r>
    </w:p>
    <w:p w14:paraId="40AA436B" w14:textId="77777777" w:rsidR="00266787" w:rsidRPr="00266787" w:rsidRDefault="00266787" w:rsidP="00804DB4">
      <w:pPr>
        <w:spacing w:line="360" w:lineRule="auto"/>
        <w:jc w:val="left"/>
        <w:rPr>
          <w:rFonts w:ascii="SimSun" w:eastAsia="SimSun" w:hAnsi="SimSun"/>
        </w:rPr>
      </w:pPr>
      <w:r w:rsidRPr="00266787">
        <w:rPr>
          <w:rFonts w:ascii="SimSun" w:eastAsia="SimSun" w:hAnsi="SimSun"/>
        </w:rPr>
        <w:t>的平行光垂直的要求。此时转动望远镜观察位于零级谱两侧的一级或二级谱线，调节V2</w:t>
      </w:r>
    </w:p>
    <w:p w14:paraId="5EE942B3" w14:textId="77777777" w:rsidR="00266787" w:rsidRPr="00266787" w:rsidRDefault="00266787" w:rsidP="00804DB4">
      <w:pPr>
        <w:spacing w:line="360" w:lineRule="auto"/>
        <w:jc w:val="left"/>
        <w:rPr>
          <w:rFonts w:ascii="SimSun" w:eastAsia="SimSun" w:hAnsi="SimSun"/>
        </w:rPr>
      </w:pPr>
      <w:r w:rsidRPr="00266787">
        <w:rPr>
          <w:rFonts w:ascii="SimSun" w:eastAsia="SimSun" w:hAnsi="SimSun"/>
        </w:rPr>
        <w:t>和稍微旋转狭缝，使两侧谱线均与叉丝的中心横线垂直，并且上下对称。这时光栅就已</w:t>
      </w:r>
    </w:p>
    <w:p w14:paraId="35B0BD45" w14:textId="77777777" w:rsidR="00266787" w:rsidRPr="00266787" w:rsidRDefault="00266787" w:rsidP="00804DB4">
      <w:pPr>
        <w:spacing w:line="360" w:lineRule="auto"/>
        <w:jc w:val="left"/>
        <w:rPr>
          <w:rFonts w:ascii="SimSun" w:eastAsia="SimSun" w:hAnsi="SimSun"/>
        </w:rPr>
      </w:pPr>
      <w:r w:rsidRPr="00266787">
        <w:rPr>
          <w:rFonts w:ascii="SimSun" w:eastAsia="SimSun" w:hAnsi="SimSun"/>
        </w:rPr>
        <w:t>经调节好了。</w:t>
      </w:r>
    </w:p>
    <w:p w14:paraId="7B6F16DB" w14:textId="3AC2FF9F" w:rsidR="00266787" w:rsidRDefault="00266787" w:rsidP="00804DB4">
      <w:pPr>
        <w:spacing w:line="360" w:lineRule="auto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3</w:t>
      </w:r>
      <w:r>
        <w:rPr>
          <w:rFonts w:ascii="SimSun" w:eastAsia="SimSun" w:hAnsi="SimSun"/>
        </w:rPr>
        <w:t>.</w:t>
      </w:r>
      <w:r w:rsidRPr="00266787">
        <w:t xml:space="preserve"> </w:t>
      </w:r>
      <w:r w:rsidRPr="00266787">
        <w:rPr>
          <w:rFonts w:ascii="SimSun" w:eastAsia="SimSun" w:hAnsi="SimSun"/>
        </w:rPr>
        <w:t>误差来源及解决办法</w:t>
      </w:r>
    </w:p>
    <w:p w14:paraId="28460D64" w14:textId="77777777" w:rsidR="00266787" w:rsidRPr="00266787" w:rsidRDefault="00266787" w:rsidP="00804DB4">
      <w:pPr>
        <w:spacing w:line="360" w:lineRule="auto"/>
        <w:ind w:firstLineChars="200" w:firstLine="420"/>
        <w:jc w:val="left"/>
        <w:rPr>
          <w:rFonts w:ascii="SimSun" w:eastAsia="SimSun" w:hAnsi="SimSun"/>
        </w:rPr>
      </w:pPr>
      <w:r w:rsidRPr="00266787">
        <w:rPr>
          <w:rFonts w:ascii="SimSun" w:eastAsia="SimSun" w:hAnsi="SimSun"/>
        </w:rPr>
        <w:t>实验所用的透射光栅是做在一个全息干板上，全息干版的两个面不可能完全平行，</w:t>
      </w:r>
    </w:p>
    <w:p w14:paraId="227C8953" w14:textId="77777777" w:rsidR="00266787" w:rsidRPr="00266787" w:rsidRDefault="00266787" w:rsidP="00804DB4">
      <w:pPr>
        <w:spacing w:line="360" w:lineRule="auto"/>
        <w:jc w:val="left"/>
        <w:rPr>
          <w:rFonts w:ascii="SimSun" w:eastAsia="SimSun" w:hAnsi="SimSun"/>
        </w:rPr>
      </w:pPr>
      <w:r w:rsidRPr="00266787">
        <w:rPr>
          <w:rFonts w:ascii="SimSun" w:eastAsia="SimSun" w:hAnsi="SimSun"/>
        </w:rPr>
        <w:t>因此无论怎样都不可能让入射光线完全垂直与光栅表面。在斜入射的情况下，光栅法线</w:t>
      </w:r>
    </w:p>
    <w:p w14:paraId="43037B4F" w14:textId="1EAD0062" w:rsidR="00266787" w:rsidRDefault="00266787" w:rsidP="00804DB4">
      <w:pPr>
        <w:spacing w:line="360" w:lineRule="auto"/>
        <w:jc w:val="left"/>
        <w:rPr>
          <w:rFonts w:ascii="SimSun" w:eastAsia="SimSun" w:hAnsi="SimSun"/>
        </w:rPr>
      </w:pPr>
      <w:r w:rsidRPr="00266787">
        <w:rPr>
          <w:rFonts w:ascii="SimSun" w:eastAsia="SimSun" w:hAnsi="SimSun"/>
        </w:rPr>
        <w:t>两侧同一级光谱的衍射角分别为</w:t>
      </w:r>
    </w:p>
    <w:p w14:paraId="55A62FA0" w14:textId="704CF008" w:rsidR="00266787" w:rsidRDefault="00266787" w:rsidP="00804DB4">
      <w:pPr>
        <w:jc w:val="center"/>
        <w:rPr>
          <w:rFonts w:ascii="SimSun" w:eastAsia="SimSun" w:hAnsi="SimSun"/>
        </w:rPr>
      </w:pPr>
      <w:r w:rsidRPr="00266787">
        <w:rPr>
          <w:rFonts w:ascii="SimSun" w:eastAsia="SimSun" w:hAnsi="SimSun"/>
          <w:position w:val="-24"/>
        </w:rPr>
        <w:object w:dxaOrig="2000" w:dyaOrig="620" w14:anchorId="52A155B2">
          <v:shape id="_x0000_i1047" type="#_x0000_t75" style="width:99.8pt;height:31.35pt" o:ole="">
            <v:imagedata r:id="rId49" o:title=""/>
          </v:shape>
          <o:OLEObject Type="Embed" ProgID="Equation.DSMT4" ShapeID="_x0000_i1047" DrawAspect="Content" ObjectID="_1747593727" r:id="rId50"/>
        </w:object>
      </w:r>
    </w:p>
    <w:p w14:paraId="3F5EFF6E" w14:textId="6E190079" w:rsidR="00266787" w:rsidRDefault="00266787" w:rsidP="00804DB4">
      <w:pPr>
        <w:jc w:val="center"/>
      </w:pPr>
      <w:r w:rsidRPr="00CA0572">
        <w:rPr>
          <w:position w:val="-24"/>
        </w:rPr>
        <w:object w:dxaOrig="1840" w:dyaOrig="620" w14:anchorId="3B0947EC">
          <v:shape id="_x0000_i1048" type="#_x0000_t75" style="width:91.95pt;height:31.35pt" o:ole="">
            <v:imagedata r:id="rId51" o:title=""/>
          </v:shape>
          <o:OLEObject Type="Embed" ProgID="Equation.DSMT4" ShapeID="_x0000_i1048" DrawAspect="Content" ObjectID="_1747593728" r:id="rId52"/>
        </w:object>
      </w:r>
    </w:p>
    <w:p w14:paraId="33F48BF5" w14:textId="77777777" w:rsidR="00804DB4" w:rsidRDefault="0007035F" w:rsidP="00266787">
      <w:pPr>
        <w:jc w:val="left"/>
        <w:rPr>
          <w:rFonts w:ascii="SimSun" w:eastAsia="SimSun" w:hAnsi="SimSun"/>
        </w:rPr>
      </w:pPr>
      <w:r w:rsidRPr="0007035F">
        <w:rPr>
          <w:rFonts w:ascii="SimSun" w:eastAsia="SimSun" w:hAnsi="SimSun"/>
        </w:rPr>
        <w:lastRenderedPageBreak/>
        <w:t>两式相减，并考虑</w:t>
      </w:r>
    </w:p>
    <w:p w14:paraId="199DD350" w14:textId="23ACB6FB" w:rsidR="00266787" w:rsidRDefault="0007035F" w:rsidP="00804DB4">
      <w:pPr>
        <w:jc w:val="center"/>
      </w:pPr>
      <w:r w:rsidRPr="00CA0572">
        <w:rPr>
          <w:position w:val="-14"/>
        </w:rPr>
        <w:object w:dxaOrig="1180" w:dyaOrig="400" w14:anchorId="70B98095">
          <v:shape id="_x0000_i1049" type="#_x0000_t75" style="width:59.15pt;height:19.95pt" o:ole="">
            <v:imagedata r:id="rId53" o:title=""/>
          </v:shape>
          <o:OLEObject Type="Embed" ProgID="Equation.DSMT4" ShapeID="_x0000_i1049" DrawAspect="Content" ObjectID="_1747593729" r:id="rId54"/>
        </w:object>
      </w:r>
    </w:p>
    <w:p w14:paraId="6114EFD0" w14:textId="7F1F62E1" w:rsidR="00804DB4" w:rsidRPr="00804DB4" w:rsidRDefault="00804DB4" w:rsidP="00804DB4">
      <w:pPr>
        <w:rPr>
          <w:rFonts w:ascii="SimSun" w:eastAsia="SimSun" w:hAnsi="SimSun"/>
        </w:rPr>
      </w:pPr>
      <w:r w:rsidRPr="00804DB4">
        <w:rPr>
          <w:rFonts w:ascii="SimSun" w:eastAsia="SimSun" w:hAnsi="SimSun" w:hint="eastAsia"/>
        </w:rPr>
        <w:t>得到：</w:t>
      </w:r>
    </w:p>
    <w:p w14:paraId="2034AEDD" w14:textId="007E3DF1" w:rsidR="0007035F" w:rsidRDefault="0007035F" w:rsidP="00804DB4">
      <w:pPr>
        <w:jc w:val="center"/>
      </w:pPr>
      <w:r w:rsidRPr="00CA0572">
        <w:rPr>
          <w:position w:val="-24"/>
        </w:rPr>
        <w:object w:dxaOrig="2180" w:dyaOrig="620" w14:anchorId="3539ABBD">
          <v:shape id="_x0000_i1050" type="#_x0000_t75" style="width:109.05pt;height:31.35pt" o:ole="">
            <v:imagedata r:id="rId55" o:title=""/>
          </v:shape>
          <o:OLEObject Type="Embed" ProgID="Equation.DSMT4" ShapeID="_x0000_i1050" DrawAspect="Content" ObjectID="_1747593730" r:id="rId56"/>
        </w:object>
      </w:r>
    </w:p>
    <w:p w14:paraId="4B34F1DC" w14:textId="77777777" w:rsidR="00804DB4" w:rsidRDefault="0007035F" w:rsidP="00266787">
      <w:pPr>
        <w:jc w:val="left"/>
        <w:rPr>
          <w:rFonts w:ascii="SimSun" w:eastAsia="SimSun" w:hAnsi="SimSun"/>
        </w:rPr>
      </w:pPr>
      <w:r w:rsidRPr="0007035F">
        <w:rPr>
          <w:rFonts w:ascii="SimSun" w:eastAsia="SimSun" w:hAnsi="SimSun" w:hint="eastAsia"/>
        </w:rPr>
        <w:t>当</w:t>
      </w:r>
      <w:r w:rsidRPr="0007035F">
        <w:rPr>
          <w:rFonts w:ascii="SimSun" w:eastAsia="SimSun" w:hAnsi="SimSun"/>
          <w:position w:val="-10"/>
        </w:rPr>
        <w:object w:dxaOrig="220" w:dyaOrig="260" w14:anchorId="59099CF4">
          <v:shape id="_x0000_i1051" type="#_x0000_t75" style="width:11.05pt;height:12.85pt" o:ole="">
            <v:imagedata r:id="rId57" o:title=""/>
          </v:shape>
          <o:OLEObject Type="Embed" ProgID="Equation.DSMT4" ShapeID="_x0000_i1051" DrawAspect="Content" ObjectID="_1747593731" r:id="rId58"/>
        </w:object>
      </w:r>
      <w:r w:rsidRPr="0007035F">
        <w:rPr>
          <w:rFonts w:ascii="SimSun" w:eastAsia="SimSun" w:hAnsi="SimSun" w:hint="eastAsia"/>
        </w:rPr>
        <w:t>很小的时候，满足</w:t>
      </w:r>
    </w:p>
    <w:p w14:paraId="59D13A97" w14:textId="1A124D87" w:rsidR="0007035F" w:rsidRDefault="0007035F" w:rsidP="00804DB4">
      <w:pPr>
        <w:jc w:val="center"/>
      </w:pPr>
      <w:r w:rsidRPr="0007035F">
        <w:rPr>
          <w:position w:val="-24"/>
        </w:rPr>
        <w:object w:dxaOrig="1620" w:dyaOrig="620" w14:anchorId="13B2628F">
          <v:shape id="_x0000_i1052" type="#_x0000_t75" style="width:80.9pt;height:31.35pt" o:ole="">
            <v:imagedata r:id="rId59" o:title=""/>
          </v:shape>
          <o:OLEObject Type="Embed" ProgID="Equation.DSMT4" ShapeID="_x0000_i1052" DrawAspect="Content" ObjectID="_1747593732" r:id="rId60"/>
        </w:object>
      </w:r>
    </w:p>
    <w:p w14:paraId="33CFC582" w14:textId="275C36A4" w:rsidR="0007035F" w:rsidRPr="0007035F" w:rsidRDefault="0007035F" w:rsidP="00266787">
      <w:pPr>
        <w:jc w:val="left"/>
        <w:rPr>
          <w:rFonts w:ascii="SimSun" w:eastAsia="SimSun" w:hAnsi="SimSun"/>
        </w:rPr>
      </w:pPr>
      <w:r w:rsidRPr="0007035F">
        <w:rPr>
          <w:rFonts w:ascii="SimSun" w:eastAsia="SimSun" w:hAnsi="SimSun" w:hint="eastAsia"/>
        </w:rPr>
        <w:t>4</w:t>
      </w:r>
      <w:r w:rsidRPr="0007035F">
        <w:rPr>
          <w:rFonts w:ascii="SimSun" w:eastAsia="SimSun" w:hAnsi="SimSun"/>
        </w:rPr>
        <w:t>. 测量数据</w:t>
      </w:r>
    </w:p>
    <w:p w14:paraId="1A4B6317" w14:textId="67BC091D" w:rsidR="0007035F" w:rsidRPr="0007035F" w:rsidRDefault="0007035F" w:rsidP="00BC5067">
      <w:pPr>
        <w:spacing w:line="360" w:lineRule="auto"/>
        <w:ind w:firstLineChars="200" w:firstLine="420"/>
        <w:jc w:val="left"/>
        <w:rPr>
          <w:rFonts w:ascii="SimSun" w:eastAsia="SimSun" w:hAnsi="SimSun"/>
        </w:rPr>
      </w:pPr>
      <w:r w:rsidRPr="0007035F">
        <w:rPr>
          <w:rFonts w:ascii="SimSun" w:eastAsia="SimSun" w:hAnsi="SimSun"/>
        </w:rPr>
        <w:t>利用汞光谱线中绿线</w:t>
      </w:r>
      <w:r w:rsidRPr="0007035F">
        <w:rPr>
          <w:rFonts w:ascii="SimSun" w:eastAsia="SimSun" w:hAnsi="SimSun"/>
          <w:position w:val="-6"/>
        </w:rPr>
        <w:object w:dxaOrig="1240" w:dyaOrig="279" w14:anchorId="40F92AC4">
          <v:shape id="_x0000_i1053" type="#_x0000_t75" style="width:62pt;height:13.9pt" o:ole="">
            <v:imagedata r:id="rId61" o:title=""/>
          </v:shape>
          <o:OLEObject Type="Embed" ProgID="Equation.DSMT4" ShapeID="_x0000_i1053" DrawAspect="Content" ObjectID="_1747593733" r:id="rId62"/>
        </w:object>
      </w:r>
      <w:r w:rsidRPr="0007035F">
        <w:rPr>
          <w:rFonts w:ascii="SimSun" w:eastAsia="SimSun" w:hAnsi="SimSun"/>
        </w:rPr>
        <w:t>的</w:t>
      </w:r>
      <w:r w:rsidRPr="0007035F">
        <w:rPr>
          <w:rFonts w:ascii="SimSun" w:eastAsia="SimSun" w:hAnsi="SimSun"/>
          <w:position w:val="-10"/>
        </w:rPr>
        <w:object w:dxaOrig="639" w:dyaOrig="320" w14:anchorId="33B68F47">
          <v:shape id="_x0000_i1054" type="#_x0000_t75" style="width:32.1pt;height:16.05pt" o:ole="">
            <v:imagedata r:id="rId63" o:title=""/>
          </v:shape>
          <o:OLEObject Type="Embed" ProgID="Equation.DSMT4" ShapeID="_x0000_i1054" DrawAspect="Content" ObjectID="_1747593734" r:id="rId64"/>
        </w:object>
      </w:r>
      <w:r w:rsidRPr="0007035F">
        <w:rPr>
          <w:rFonts w:ascii="SimSun" w:eastAsia="SimSun" w:hAnsi="SimSun"/>
        </w:rPr>
        <w:t>级光谱之间的夹角</w:t>
      </w:r>
      <w:r w:rsidRPr="0007035F">
        <w:rPr>
          <w:rFonts w:ascii="SimSun" w:eastAsia="SimSun" w:hAnsi="SimSun"/>
          <w:position w:val="-12"/>
        </w:rPr>
        <w:object w:dxaOrig="360" w:dyaOrig="360" w14:anchorId="6C8E49D8">
          <v:shape id="_x0000_i1055" type="#_x0000_t75" style="width:17.8pt;height:17.8pt" o:ole="">
            <v:imagedata r:id="rId65" o:title=""/>
          </v:shape>
          <o:OLEObject Type="Embed" ProgID="Equation.DSMT4" ShapeID="_x0000_i1055" DrawAspect="Content" ObjectID="_1747593735" r:id="rId66"/>
        </w:object>
      </w:r>
      <w:r w:rsidRPr="0007035F">
        <w:rPr>
          <w:rFonts w:ascii="SimSun" w:eastAsia="SimSun" w:hAnsi="SimSun"/>
        </w:rPr>
        <w:t>,</w:t>
      </w:r>
      <w:r w:rsidRPr="0007035F">
        <w:rPr>
          <w:rFonts w:ascii="SimSun" w:eastAsia="SimSun" w:hAnsi="SimSun"/>
          <w:position w:val="-12"/>
        </w:rPr>
        <w:object w:dxaOrig="380" w:dyaOrig="360" w14:anchorId="3FDFEF92">
          <v:shape id="_x0000_i1056" type="#_x0000_t75" style="width:18.9pt;height:17.8pt" o:ole="">
            <v:imagedata r:id="rId67" o:title=""/>
          </v:shape>
          <o:OLEObject Type="Embed" ProgID="Equation.DSMT4" ShapeID="_x0000_i1056" DrawAspect="Content" ObjectID="_1747593736" r:id="rId68"/>
        </w:object>
      </w:r>
      <w:r w:rsidRPr="0007035F">
        <w:rPr>
          <w:rFonts w:ascii="SimSun" w:eastAsia="SimSun" w:hAnsi="SimSun"/>
        </w:rPr>
        <w:t>，分别求</w:t>
      </w:r>
    </w:p>
    <w:p w14:paraId="4656B106" w14:textId="592535B5" w:rsidR="0007035F" w:rsidRDefault="0007035F" w:rsidP="00804DB4">
      <w:pPr>
        <w:spacing w:line="360" w:lineRule="auto"/>
        <w:jc w:val="left"/>
        <w:rPr>
          <w:rFonts w:ascii="SimSun" w:eastAsia="SimSun" w:hAnsi="SimSun"/>
        </w:rPr>
      </w:pPr>
      <w:r w:rsidRPr="0007035F">
        <w:rPr>
          <w:rFonts w:ascii="SimSun" w:eastAsia="SimSun" w:hAnsi="SimSun"/>
        </w:rPr>
        <w:t>出两个光栅常量。</w:t>
      </w:r>
    </w:p>
    <w:p w14:paraId="6A010B10" w14:textId="77777777" w:rsidR="00CC48B0" w:rsidRDefault="00CC48B0" w:rsidP="0007035F">
      <w:pPr>
        <w:jc w:val="left"/>
        <w:rPr>
          <w:rFonts w:ascii="SimHei" w:eastAsia="SimHei" w:hAnsi="SimHei"/>
        </w:rPr>
      </w:pPr>
    </w:p>
    <w:p w14:paraId="31689E65" w14:textId="21703DD6" w:rsidR="006348C0" w:rsidRPr="006348C0" w:rsidRDefault="006348C0" w:rsidP="0007035F">
      <w:pPr>
        <w:jc w:val="left"/>
        <w:rPr>
          <w:rFonts w:ascii="SimHei" w:eastAsia="SimHei" w:hAnsi="SimHei"/>
        </w:rPr>
      </w:pPr>
      <w:r w:rsidRPr="006348C0">
        <w:rPr>
          <w:rFonts w:ascii="SimHei" w:eastAsia="SimHei" w:hAnsi="SimHei" w:hint="eastAsia"/>
        </w:rPr>
        <w:t>五.实验数据及数据处理</w:t>
      </w:r>
    </w:p>
    <w:p w14:paraId="635CEDD6" w14:textId="3B5E4B9C" w:rsidR="006348C0" w:rsidRDefault="00CC48B0" w:rsidP="0007035F">
      <w:pPr>
        <w:jc w:val="left"/>
        <w:rPr>
          <w:rFonts w:ascii="SimSun" w:eastAsia="SimSun" w:hAnsi="SimSun"/>
        </w:rPr>
      </w:pPr>
      <w:r w:rsidRPr="00CC48B0">
        <w:rPr>
          <w:rFonts w:ascii="SimSun" w:eastAsia="SimSun" w:hAnsi="SimSun"/>
        </w:rPr>
        <w:t>1.测定光栅常量</w:t>
      </w:r>
    </w:p>
    <w:tbl>
      <w:tblPr>
        <w:tblStyle w:val="a7"/>
        <w:tblW w:w="7604" w:type="dxa"/>
        <w:tblLook w:val="04A0" w:firstRow="1" w:lastRow="0" w:firstColumn="1" w:lastColumn="0" w:noHBand="0" w:noVBand="1"/>
      </w:tblPr>
      <w:tblGrid>
        <w:gridCol w:w="1323"/>
        <w:gridCol w:w="796"/>
        <w:gridCol w:w="848"/>
        <w:gridCol w:w="769"/>
        <w:gridCol w:w="769"/>
        <w:gridCol w:w="769"/>
        <w:gridCol w:w="1204"/>
        <w:gridCol w:w="1126"/>
      </w:tblGrid>
      <w:tr w:rsidR="001D3A30" w:rsidRPr="00CC48B0" w14:paraId="57E83CDA" w14:textId="77777777" w:rsidTr="001D3A30">
        <w:trPr>
          <w:trHeight w:val="440"/>
        </w:trPr>
        <w:tc>
          <w:tcPr>
            <w:tcW w:w="0" w:type="auto"/>
            <w:vMerge w:val="restart"/>
          </w:tcPr>
          <w:p w14:paraId="6E762D63" w14:textId="77777777" w:rsidR="001D3A30" w:rsidRPr="00CC48B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 w:rsidRPr="00CC48B0">
              <w:rPr>
                <w:rFonts w:ascii="Times New Roman" w:eastAsia="SimSun" w:hAnsi="Times New Roman" w:cs="Times New Roman"/>
                <w:szCs w:val="21"/>
              </w:rPr>
              <w:t>波长（</w:t>
            </w:r>
            <w:r w:rsidRPr="00CC48B0">
              <w:rPr>
                <w:rFonts w:ascii="Times New Roman" w:eastAsia="SimSun" w:hAnsi="Times New Roman" w:cs="Times New Roman"/>
                <w:szCs w:val="21"/>
              </w:rPr>
              <w:t>nm</w:t>
            </w:r>
            <w:r w:rsidRPr="00CC48B0">
              <w:rPr>
                <w:rFonts w:ascii="Times New Roman" w:eastAsia="SimSun" w:hAnsi="Times New Roman" w:cs="Times New Roman"/>
                <w:szCs w:val="21"/>
              </w:rPr>
              <w:t>）</w:t>
            </w:r>
          </w:p>
        </w:tc>
        <w:tc>
          <w:tcPr>
            <w:tcW w:w="0" w:type="auto"/>
            <w:vMerge w:val="restart"/>
          </w:tcPr>
          <w:p w14:paraId="46B81864" w14:textId="77777777" w:rsidR="001D3A30" w:rsidRPr="00CC48B0" w:rsidRDefault="001D3A30" w:rsidP="00CA0572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</w:rPr>
            </w:pPr>
            <w:r w:rsidRPr="00CC48B0">
              <w:rPr>
                <w:rFonts w:ascii="Times New Roman" w:eastAsia="SimSun" w:hAnsi="Times New Roman" w:cs="Times New Roman"/>
                <w:szCs w:val="21"/>
              </w:rPr>
              <w:t>级数</w:t>
            </w:r>
            <w:r w:rsidRPr="00CC48B0">
              <w:rPr>
                <w:rFonts w:ascii="Times New Roman" w:eastAsia="SimSun" w:hAnsi="Times New Roman" w:cs="Times New Roman"/>
                <w:szCs w:val="21"/>
              </w:rPr>
              <w:t>k</w:t>
            </w:r>
          </w:p>
        </w:tc>
        <w:tc>
          <w:tcPr>
            <w:tcW w:w="0" w:type="auto"/>
            <w:gridSpan w:val="3"/>
          </w:tcPr>
          <w:p w14:paraId="1F8C7DAF" w14:textId="77777777" w:rsidR="001D3A30" w:rsidRPr="00CC48B0" w:rsidRDefault="001D3A30" w:rsidP="00CA0572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</w:rPr>
            </w:pPr>
            <w:r w:rsidRPr="00CC48B0">
              <w:rPr>
                <w:rFonts w:ascii="Times New Roman" w:eastAsia="SimSun" w:hAnsi="Times New Roman" w:cs="Times New Roman"/>
                <w:szCs w:val="21"/>
              </w:rPr>
              <w:t>衍射角位置</w:t>
            </w:r>
          </w:p>
        </w:tc>
        <w:tc>
          <w:tcPr>
            <w:tcW w:w="0" w:type="auto"/>
            <w:vMerge w:val="restart"/>
          </w:tcPr>
          <w:p w14:paraId="6BBE75BE" w14:textId="77777777" w:rsidR="001D3A30" w:rsidRPr="00CC48B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 w:rsidRPr="00CC48B0">
              <w:rPr>
                <w:rFonts w:ascii="Times New Roman" w:eastAsia="SimSun" w:hAnsi="Times New Roman" w:cs="Times New Roman"/>
                <w:szCs w:val="21"/>
              </w:rPr>
              <w:t>角度</w:t>
            </w:r>
          </w:p>
          <w:p w14:paraId="04B7EBB2" w14:textId="77777777" w:rsidR="001D3A30" w:rsidRPr="00CC48B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 w:rsidRPr="00CC48B0">
              <w:rPr>
                <w:rFonts w:ascii="Times New Roman" w:eastAsia="SimSun" w:hAnsi="Times New Roman" w:cs="Times New Roman"/>
                <w:kern w:val="2"/>
                <w:position w:val="-10"/>
                <w:sz w:val="21"/>
                <w:szCs w:val="21"/>
              </w:rPr>
              <w:object w:dxaOrig="420" w:dyaOrig="340" w14:anchorId="0936245D">
                <v:shape id="_x0000_i1057" type="#_x0000_t75" style="width:21.05pt;height:16.75pt" o:ole="">
                  <v:imagedata r:id="rId69" o:title=""/>
                </v:shape>
                <o:OLEObject Type="Embed" ProgID="Equation.3" ShapeID="_x0000_i1057" DrawAspect="Content" ObjectID="_1747593737" r:id="rId70"/>
              </w:object>
            </w:r>
          </w:p>
        </w:tc>
        <w:tc>
          <w:tcPr>
            <w:tcW w:w="1204" w:type="dxa"/>
            <w:vMerge w:val="restart"/>
          </w:tcPr>
          <w:p w14:paraId="1FF1777F" w14:textId="745F75E6" w:rsidR="001D3A30" w:rsidRPr="00CC48B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 w:rsidRPr="00CC48B0">
              <w:rPr>
                <w:rFonts w:ascii="Times New Roman" w:eastAsia="SimSun" w:hAnsi="Times New Roman" w:cs="Times New Roman"/>
                <w:szCs w:val="21"/>
              </w:rPr>
              <w:t>无偏心差角度</w:t>
            </w:r>
            <w:r w:rsidRPr="00CC48B0">
              <w:rPr>
                <w:rFonts w:ascii="Times New Roman" w:eastAsia="SimSun" w:hAnsi="Times New Roman" w:cs="Times New Roman"/>
                <w:kern w:val="2"/>
                <w:position w:val="-10"/>
                <w:sz w:val="21"/>
                <w:szCs w:val="21"/>
              </w:rPr>
              <w:object w:dxaOrig="420" w:dyaOrig="340" w14:anchorId="7D1DC93E">
                <v:shape id="_x0000_i1058" type="#_x0000_t75" style="width:21.05pt;height:16.75pt" o:ole="">
                  <v:imagedata r:id="rId71" o:title=""/>
                </v:shape>
                <o:OLEObject Type="Embed" ProgID="Equation.3" ShapeID="_x0000_i1058" DrawAspect="Content" ObjectID="_1747593738" r:id="rId72"/>
              </w:object>
            </w:r>
          </w:p>
        </w:tc>
        <w:tc>
          <w:tcPr>
            <w:tcW w:w="1126" w:type="dxa"/>
            <w:vMerge w:val="restart"/>
          </w:tcPr>
          <w:p w14:paraId="4DFF5838" w14:textId="3D3DF01C" w:rsidR="001D3A30" w:rsidRPr="00CC48B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 w:rsidRPr="00CC48B0">
              <w:rPr>
                <w:rFonts w:ascii="Times New Roman" w:eastAsia="SimSun" w:hAnsi="Times New Roman" w:cs="Times New Roman"/>
                <w:szCs w:val="21"/>
              </w:rPr>
              <w:t>光栅常量（</w:t>
            </w:r>
            <w:r w:rsidRPr="00CC48B0">
              <w:rPr>
                <w:rFonts w:ascii="Times New Roman" w:eastAsia="SimSun" w:hAnsi="Times New Roman" w:cs="Times New Roman"/>
                <w:szCs w:val="21"/>
              </w:rPr>
              <w:t>nm</w:t>
            </w:r>
            <w:r w:rsidRPr="00CC48B0">
              <w:rPr>
                <w:rFonts w:ascii="Times New Roman" w:eastAsia="SimSun" w:hAnsi="Times New Roman" w:cs="Times New Roman"/>
                <w:szCs w:val="21"/>
              </w:rPr>
              <w:t>）</w:t>
            </w:r>
          </w:p>
        </w:tc>
      </w:tr>
      <w:tr w:rsidR="001D3A30" w:rsidRPr="00CC48B0" w14:paraId="7F8D15B8" w14:textId="77777777" w:rsidTr="001D3A30">
        <w:trPr>
          <w:trHeight w:val="467"/>
        </w:trPr>
        <w:tc>
          <w:tcPr>
            <w:tcW w:w="0" w:type="auto"/>
            <w:vMerge/>
          </w:tcPr>
          <w:p w14:paraId="03734F3D" w14:textId="77777777" w:rsidR="001D3A30" w:rsidRPr="00CC48B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</w:p>
        </w:tc>
        <w:tc>
          <w:tcPr>
            <w:tcW w:w="0" w:type="auto"/>
            <w:vMerge/>
          </w:tcPr>
          <w:p w14:paraId="79B39B0B" w14:textId="77777777" w:rsidR="001D3A30" w:rsidRPr="00CC48B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</w:p>
        </w:tc>
        <w:tc>
          <w:tcPr>
            <w:tcW w:w="0" w:type="auto"/>
          </w:tcPr>
          <w:p w14:paraId="7A4FE490" w14:textId="77777777" w:rsidR="001D3A30" w:rsidRPr="00CC48B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 w:rsidRPr="00CC48B0">
              <w:rPr>
                <w:rFonts w:ascii="Times New Roman" w:eastAsia="SimSun" w:hAnsi="Times New Roman" w:cs="Times New Roman"/>
                <w:szCs w:val="21"/>
              </w:rPr>
              <w:t>游标号</w:t>
            </w:r>
          </w:p>
        </w:tc>
        <w:tc>
          <w:tcPr>
            <w:tcW w:w="0" w:type="auto"/>
          </w:tcPr>
          <w:p w14:paraId="660053FC" w14:textId="77777777" w:rsidR="001D3A30" w:rsidRPr="00CC48B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 w:rsidRPr="00CC48B0">
              <w:rPr>
                <w:rFonts w:ascii="Times New Roman" w:eastAsia="SimSun" w:hAnsi="Times New Roman" w:cs="Times New Roman"/>
                <w:szCs w:val="21"/>
              </w:rPr>
              <w:t>+k</w:t>
            </w:r>
            <w:r w:rsidRPr="00CC48B0">
              <w:rPr>
                <w:rFonts w:ascii="Times New Roman" w:eastAsia="SimSun" w:hAnsi="Times New Roman" w:cs="Times New Roman"/>
                <w:szCs w:val="21"/>
              </w:rPr>
              <w:t>级</w:t>
            </w:r>
          </w:p>
        </w:tc>
        <w:tc>
          <w:tcPr>
            <w:tcW w:w="0" w:type="auto"/>
          </w:tcPr>
          <w:p w14:paraId="35A2C523" w14:textId="77777777" w:rsidR="001D3A30" w:rsidRPr="00CC48B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 w:rsidRPr="00CC48B0">
              <w:rPr>
                <w:rFonts w:ascii="Times New Roman" w:eastAsia="SimSun" w:hAnsi="Times New Roman" w:cs="Times New Roman"/>
                <w:szCs w:val="21"/>
              </w:rPr>
              <w:t>-k</w:t>
            </w:r>
            <w:r w:rsidRPr="00CC48B0">
              <w:rPr>
                <w:rFonts w:ascii="Times New Roman" w:eastAsia="SimSun" w:hAnsi="Times New Roman" w:cs="Times New Roman"/>
                <w:szCs w:val="21"/>
              </w:rPr>
              <w:t>级</w:t>
            </w:r>
          </w:p>
        </w:tc>
        <w:tc>
          <w:tcPr>
            <w:tcW w:w="0" w:type="auto"/>
            <w:vMerge/>
          </w:tcPr>
          <w:p w14:paraId="40719A58" w14:textId="77777777" w:rsidR="001D3A30" w:rsidRPr="00CC48B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</w:p>
        </w:tc>
        <w:tc>
          <w:tcPr>
            <w:tcW w:w="1204" w:type="dxa"/>
            <w:vMerge/>
          </w:tcPr>
          <w:p w14:paraId="613AF882" w14:textId="77777777" w:rsidR="001D3A30" w:rsidRPr="00CC48B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</w:p>
        </w:tc>
        <w:tc>
          <w:tcPr>
            <w:tcW w:w="1126" w:type="dxa"/>
            <w:vMerge/>
          </w:tcPr>
          <w:p w14:paraId="2F62E237" w14:textId="77777777" w:rsidR="001D3A30" w:rsidRPr="00CC48B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</w:p>
        </w:tc>
      </w:tr>
      <w:tr w:rsidR="001D3A30" w:rsidRPr="00CC48B0" w14:paraId="08D614C7" w14:textId="77777777" w:rsidTr="001D3A30">
        <w:trPr>
          <w:trHeight w:val="214"/>
        </w:trPr>
        <w:tc>
          <w:tcPr>
            <w:tcW w:w="0" w:type="auto"/>
            <w:vMerge w:val="restart"/>
          </w:tcPr>
          <w:p w14:paraId="62872775" w14:textId="27BADAF6" w:rsidR="001D3A30" w:rsidRPr="001D3A30" w:rsidRDefault="001D3A30" w:rsidP="001D3A30">
            <w:pPr>
              <w:spacing w:line="360" w:lineRule="auto"/>
              <w:ind w:firstLineChars="100" w:firstLine="200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546.1</w:t>
            </w:r>
          </w:p>
        </w:tc>
        <w:tc>
          <w:tcPr>
            <w:tcW w:w="0" w:type="auto"/>
            <w:vMerge w:val="restart"/>
          </w:tcPr>
          <w:p w14:paraId="760197D4" w14:textId="77777777" w:rsidR="001D3A30" w:rsidRPr="001D3A30" w:rsidRDefault="001D3A30" w:rsidP="001D3A30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1</w:t>
            </w:r>
          </w:p>
        </w:tc>
        <w:tc>
          <w:tcPr>
            <w:tcW w:w="0" w:type="auto"/>
          </w:tcPr>
          <w:p w14:paraId="362AA889" w14:textId="77777777" w:rsidR="001D3A30" w:rsidRPr="001D3A30" w:rsidRDefault="001D3A30" w:rsidP="001D3A30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1</w:t>
            </w:r>
          </w:p>
        </w:tc>
        <w:tc>
          <w:tcPr>
            <w:tcW w:w="0" w:type="auto"/>
          </w:tcPr>
          <w:p w14:paraId="1D9067D0" w14:textId="120436A3" w:rsidR="001D3A30" w:rsidRPr="001D3A30" w:rsidRDefault="001D3A30" w:rsidP="001D3A30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9°25′</w:t>
            </w:r>
          </w:p>
        </w:tc>
        <w:tc>
          <w:tcPr>
            <w:tcW w:w="0" w:type="auto"/>
          </w:tcPr>
          <w:p w14:paraId="47EB5A73" w14:textId="00B294DD" w:rsidR="001D3A30" w:rsidRPr="001D3A30" w:rsidRDefault="001D3A30" w:rsidP="001D3A30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9°5′</w:t>
            </w:r>
          </w:p>
        </w:tc>
        <w:tc>
          <w:tcPr>
            <w:tcW w:w="0" w:type="auto"/>
          </w:tcPr>
          <w:p w14:paraId="2AF9B6FC" w14:textId="0AD05A11" w:rsidR="001D3A30" w:rsidRPr="001D3A30" w:rsidRDefault="001D3A30" w:rsidP="001D3A30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19°15′</w:t>
            </w:r>
          </w:p>
        </w:tc>
        <w:tc>
          <w:tcPr>
            <w:tcW w:w="1204" w:type="dxa"/>
            <w:vMerge w:val="restart"/>
          </w:tcPr>
          <w:p w14:paraId="48EDA6C8" w14:textId="667EA732" w:rsidR="001D3A30" w:rsidRPr="001D3A30" w:rsidRDefault="001D3A30" w:rsidP="001D3A30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19°025′</w:t>
            </w:r>
          </w:p>
        </w:tc>
        <w:tc>
          <w:tcPr>
            <w:tcW w:w="1126" w:type="dxa"/>
            <w:vMerge w:val="restart"/>
          </w:tcPr>
          <w:p w14:paraId="640E04AC" w14:textId="485A468B" w:rsidR="001D3A30" w:rsidRPr="001D3A30" w:rsidRDefault="001D3A30" w:rsidP="001D3A30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3301</w:t>
            </w:r>
          </w:p>
        </w:tc>
      </w:tr>
      <w:tr w:rsidR="001D3A30" w:rsidRPr="00CC48B0" w14:paraId="04734EEA" w14:textId="77777777" w:rsidTr="001D3A30">
        <w:trPr>
          <w:trHeight w:val="214"/>
        </w:trPr>
        <w:tc>
          <w:tcPr>
            <w:tcW w:w="0" w:type="auto"/>
            <w:vMerge/>
          </w:tcPr>
          <w:p w14:paraId="1F6555D7" w14:textId="77777777" w:rsidR="001D3A30" w:rsidRPr="001D3A30" w:rsidRDefault="001D3A30" w:rsidP="001D3A30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</w:rPr>
            </w:pPr>
          </w:p>
        </w:tc>
        <w:tc>
          <w:tcPr>
            <w:tcW w:w="0" w:type="auto"/>
            <w:vMerge/>
          </w:tcPr>
          <w:p w14:paraId="0D9AD6A0" w14:textId="77777777" w:rsidR="001D3A30" w:rsidRPr="001D3A30" w:rsidRDefault="001D3A30" w:rsidP="001D3A30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</w:rPr>
            </w:pPr>
          </w:p>
        </w:tc>
        <w:tc>
          <w:tcPr>
            <w:tcW w:w="0" w:type="auto"/>
          </w:tcPr>
          <w:p w14:paraId="0828707A" w14:textId="7D96B76B" w:rsidR="001D3A30" w:rsidRPr="001D3A30" w:rsidRDefault="001D3A30" w:rsidP="001D3A30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 w:hint="eastAsia"/>
                <w:szCs w:val="21"/>
              </w:rPr>
              <w:t>2</w:t>
            </w:r>
          </w:p>
        </w:tc>
        <w:tc>
          <w:tcPr>
            <w:tcW w:w="0" w:type="auto"/>
          </w:tcPr>
          <w:p w14:paraId="126F9C37" w14:textId="4574BD92" w:rsidR="001D3A30" w:rsidRPr="001D3A30" w:rsidRDefault="001D3A30" w:rsidP="001D3A30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9°29′</w:t>
            </w:r>
          </w:p>
        </w:tc>
        <w:tc>
          <w:tcPr>
            <w:tcW w:w="0" w:type="auto"/>
          </w:tcPr>
          <w:p w14:paraId="5EC89DAE" w14:textId="477A02E9" w:rsidR="001D3A30" w:rsidRPr="001D3A30" w:rsidRDefault="001D3A30" w:rsidP="001D3A30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9°21′</w:t>
            </w:r>
          </w:p>
        </w:tc>
        <w:tc>
          <w:tcPr>
            <w:tcW w:w="0" w:type="auto"/>
          </w:tcPr>
          <w:p w14:paraId="515602C9" w14:textId="56BBB12B" w:rsidR="001D3A30" w:rsidRPr="001D3A30" w:rsidRDefault="001D3A30" w:rsidP="001D3A30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18°50′</w:t>
            </w:r>
          </w:p>
        </w:tc>
        <w:tc>
          <w:tcPr>
            <w:tcW w:w="1204" w:type="dxa"/>
            <w:vMerge/>
          </w:tcPr>
          <w:p w14:paraId="6BB5CC68" w14:textId="77777777" w:rsidR="001D3A30" w:rsidRPr="001D3A30" w:rsidRDefault="001D3A30" w:rsidP="001D3A30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</w:rPr>
            </w:pPr>
          </w:p>
        </w:tc>
        <w:tc>
          <w:tcPr>
            <w:tcW w:w="1126" w:type="dxa"/>
            <w:vMerge/>
          </w:tcPr>
          <w:p w14:paraId="2E797467" w14:textId="77777777" w:rsidR="001D3A30" w:rsidRPr="001D3A30" w:rsidRDefault="001D3A30" w:rsidP="001D3A30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</w:rPr>
            </w:pPr>
          </w:p>
        </w:tc>
      </w:tr>
      <w:tr w:rsidR="001D3A30" w:rsidRPr="00CC48B0" w14:paraId="24A4E468" w14:textId="77777777" w:rsidTr="001D3A30">
        <w:trPr>
          <w:trHeight w:val="296"/>
        </w:trPr>
        <w:tc>
          <w:tcPr>
            <w:tcW w:w="0" w:type="auto"/>
            <w:vMerge/>
          </w:tcPr>
          <w:p w14:paraId="17E7C50D" w14:textId="77777777" w:rsidR="001D3A30" w:rsidRPr="001D3A30" w:rsidRDefault="001D3A30" w:rsidP="001D3A30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</w:rPr>
            </w:pPr>
          </w:p>
        </w:tc>
        <w:tc>
          <w:tcPr>
            <w:tcW w:w="0" w:type="auto"/>
            <w:vMerge w:val="restart"/>
          </w:tcPr>
          <w:p w14:paraId="317F4463" w14:textId="139D74B4" w:rsidR="001D3A30" w:rsidRPr="001D3A30" w:rsidRDefault="001D3A30" w:rsidP="001D3A30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 w:hint="eastAsia"/>
                <w:szCs w:val="21"/>
              </w:rPr>
              <w:t>2</w:t>
            </w:r>
          </w:p>
        </w:tc>
        <w:tc>
          <w:tcPr>
            <w:tcW w:w="0" w:type="auto"/>
          </w:tcPr>
          <w:p w14:paraId="7A6F5A6F" w14:textId="2D8ADCD7" w:rsidR="001D3A30" w:rsidRPr="001D3A30" w:rsidRDefault="001D3A30" w:rsidP="001D3A30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58494B5B" w14:textId="215E8DE4" w:rsidR="001D3A30" w:rsidRPr="001D3A30" w:rsidRDefault="001D3A30" w:rsidP="001D3A30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19°10′</w:t>
            </w:r>
          </w:p>
        </w:tc>
        <w:tc>
          <w:tcPr>
            <w:tcW w:w="0" w:type="auto"/>
          </w:tcPr>
          <w:p w14:paraId="0EDCD527" w14:textId="43B7C7D1" w:rsidR="001D3A30" w:rsidRPr="001D3A30" w:rsidRDefault="001D3A30" w:rsidP="001D3A30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20°01′</w:t>
            </w:r>
          </w:p>
        </w:tc>
        <w:tc>
          <w:tcPr>
            <w:tcW w:w="0" w:type="auto"/>
          </w:tcPr>
          <w:p w14:paraId="48E9ECA5" w14:textId="50BFBF3C" w:rsidR="001D3A30" w:rsidRPr="001D3A30" w:rsidRDefault="001D3A30" w:rsidP="001D3A30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39°11′</w:t>
            </w:r>
          </w:p>
        </w:tc>
        <w:tc>
          <w:tcPr>
            <w:tcW w:w="1204" w:type="dxa"/>
            <w:vMerge w:val="restart"/>
          </w:tcPr>
          <w:p w14:paraId="5128479D" w14:textId="06FD713C" w:rsidR="001D3A30" w:rsidRPr="001D3A30" w:rsidRDefault="001D3A30" w:rsidP="001D3A30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39°205′</w:t>
            </w:r>
          </w:p>
        </w:tc>
        <w:tc>
          <w:tcPr>
            <w:tcW w:w="1126" w:type="dxa"/>
            <w:vMerge w:val="restart"/>
          </w:tcPr>
          <w:p w14:paraId="4B9EC2D3" w14:textId="31E6BC78" w:rsidR="001D3A30" w:rsidRPr="001D3A30" w:rsidRDefault="001D3A30" w:rsidP="001D3A30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 w:hint="eastAsia"/>
                <w:szCs w:val="21"/>
              </w:rPr>
              <w:t>3</w:t>
            </w:r>
            <w:r w:rsidRPr="001D3A30">
              <w:rPr>
                <w:rFonts w:ascii="Times New Roman" w:eastAsia="SimSun" w:hAnsi="Times New Roman" w:cs="Times New Roman"/>
                <w:szCs w:val="21"/>
              </w:rPr>
              <w:t>245</w:t>
            </w:r>
          </w:p>
        </w:tc>
      </w:tr>
      <w:tr w:rsidR="001D3A30" w:rsidRPr="00CC48B0" w14:paraId="0B94D4FF" w14:textId="77777777" w:rsidTr="001D3A30">
        <w:trPr>
          <w:trHeight w:val="295"/>
        </w:trPr>
        <w:tc>
          <w:tcPr>
            <w:tcW w:w="0" w:type="auto"/>
            <w:vMerge/>
          </w:tcPr>
          <w:p w14:paraId="36D08EF8" w14:textId="77777777" w:rsidR="001D3A30" w:rsidRPr="001D3A30" w:rsidRDefault="001D3A30" w:rsidP="001D3A30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</w:rPr>
            </w:pPr>
          </w:p>
        </w:tc>
        <w:tc>
          <w:tcPr>
            <w:tcW w:w="0" w:type="auto"/>
            <w:vMerge/>
          </w:tcPr>
          <w:p w14:paraId="7A098879" w14:textId="77777777" w:rsidR="001D3A30" w:rsidRPr="001D3A30" w:rsidRDefault="001D3A30" w:rsidP="001D3A30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</w:rPr>
            </w:pPr>
          </w:p>
        </w:tc>
        <w:tc>
          <w:tcPr>
            <w:tcW w:w="0" w:type="auto"/>
          </w:tcPr>
          <w:p w14:paraId="5AC575A1" w14:textId="4346F122" w:rsidR="001D3A30" w:rsidRPr="001D3A30" w:rsidRDefault="001D3A30" w:rsidP="001D3A30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 w:hint="eastAsia"/>
                <w:szCs w:val="21"/>
              </w:rPr>
              <w:t>2</w:t>
            </w:r>
          </w:p>
        </w:tc>
        <w:tc>
          <w:tcPr>
            <w:tcW w:w="0" w:type="auto"/>
          </w:tcPr>
          <w:p w14:paraId="643E7C13" w14:textId="0C31E80D" w:rsidR="001D3A30" w:rsidRPr="001D3A30" w:rsidRDefault="001D3A30" w:rsidP="001D3A30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19°30′</w:t>
            </w:r>
          </w:p>
        </w:tc>
        <w:tc>
          <w:tcPr>
            <w:tcW w:w="0" w:type="auto"/>
          </w:tcPr>
          <w:p w14:paraId="4C2AD5E5" w14:textId="1B8E54AA" w:rsidR="001D3A30" w:rsidRPr="001D3A30" w:rsidRDefault="001D3A30" w:rsidP="001D3A30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20°00′</w:t>
            </w:r>
          </w:p>
        </w:tc>
        <w:tc>
          <w:tcPr>
            <w:tcW w:w="0" w:type="auto"/>
          </w:tcPr>
          <w:p w14:paraId="225C88BC" w14:textId="4D072C6C" w:rsidR="001D3A30" w:rsidRPr="001D3A30" w:rsidRDefault="001D3A30" w:rsidP="001D3A30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39°30′</w:t>
            </w:r>
          </w:p>
        </w:tc>
        <w:tc>
          <w:tcPr>
            <w:tcW w:w="1204" w:type="dxa"/>
            <w:vMerge/>
          </w:tcPr>
          <w:p w14:paraId="52F66645" w14:textId="77777777" w:rsidR="001D3A30" w:rsidRPr="001D3A30" w:rsidRDefault="001D3A30" w:rsidP="001D3A30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</w:rPr>
            </w:pPr>
          </w:p>
        </w:tc>
        <w:tc>
          <w:tcPr>
            <w:tcW w:w="1126" w:type="dxa"/>
            <w:vMerge/>
          </w:tcPr>
          <w:p w14:paraId="08DC6ED7" w14:textId="77777777" w:rsidR="001D3A30" w:rsidRPr="001D3A30" w:rsidRDefault="001D3A30" w:rsidP="001D3A30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</w:rPr>
            </w:pPr>
          </w:p>
        </w:tc>
      </w:tr>
    </w:tbl>
    <w:p w14:paraId="083EDD67" w14:textId="6F488AF1" w:rsidR="00CC48B0" w:rsidRDefault="00CC48B0" w:rsidP="001D3A30">
      <w:pPr>
        <w:jc w:val="center"/>
        <w:rPr>
          <w:rFonts w:ascii="Times New Roman" w:eastAsia="SimSun" w:hAnsi="Times New Roman" w:cs="Times New Roman"/>
        </w:rPr>
      </w:pPr>
    </w:p>
    <w:p w14:paraId="69E84AE8" w14:textId="7116CDB8" w:rsidR="001D3A30" w:rsidRDefault="001D3A30" w:rsidP="001D3A30">
      <w:pPr>
        <w:jc w:val="center"/>
      </w:pPr>
      <w:r>
        <w:rPr>
          <w:rFonts w:ascii="Times New Roman" w:eastAsia="SimSun" w:hAnsi="Times New Roman" w:cs="Times New Roman" w:hint="eastAsia"/>
        </w:rPr>
        <w:t>求得：</w:t>
      </w:r>
      <w:r w:rsidRPr="00CA0572">
        <w:rPr>
          <w:position w:val="-6"/>
        </w:rPr>
        <w:object w:dxaOrig="1219" w:dyaOrig="440" w14:anchorId="1E10443E">
          <v:shape id="_x0000_i1059" type="#_x0000_t75" style="width:60.95pt;height:21.75pt" o:ole="">
            <v:imagedata r:id="rId73" o:title=""/>
          </v:shape>
          <o:OLEObject Type="Embed" ProgID="Equation.DSMT4" ShapeID="_x0000_i1059" DrawAspect="Content" ObjectID="_1747593739" r:id="rId74"/>
        </w:object>
      </w:r>
    </w:p>
    <w:p w14:paraId="221EF11C" w14:textId="6970611A" w:rsidR="001D3A30" w:rsidRDefault="001D3A30" w:rsidP="001D3A30">
      <w:pPr>
        <w:rPr>
          <w:rFonts w:ascii="Times New Roman" w:eastAsia="SimSun" w:hAnsi="Times New Roman" w:cs="Times New Roman"/>
        </w:rPr>
      </w:pPr>
      <w:r w:rsidRPr="001D3A30">
        <w:rPr>
          <w:rFonts w:ascii="Times New Roman" w:eastAsia="SimSun" w:hAnsi="Times New Roman" w:cs="Times New Roman"/>
        </w:rPr>
        <w:t>2.</w:t>
      </w:r>
      <w:r w:rsidRPr="001D3A30">
        <w:rPr>
          <w:rFonts w:ascii="Times New Roman" w:eastAsia="SimSun" w:hAnsi="Times New Roman" w:cs="Times New Roman"/>
        </w:rPr>
        <w:t>测定汞光谱中两条黄线的波长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6"/>
        <w:gridCol w:w="766"/>
        <w:gridCol w:w="816"/>
        <w:gridCol w:w="740"/>
        <w:gridCol w:w="740"/>
        <w:gridCol w:w="876"/>
        <w:gridCol w:w="1177"/>
        <w:gridCol w:w="1249"/>
      </w:tblGrid>
      <w:tr w:rsidR="001D3A30" w14:paraId="6504EAF9" w14:textId="77777777" w:rsidTr="00CA0572">
        <w:trPr>
          <w:trHeight w:val="327"/>
        </w:trPr>
        <w:tc>
          <w:tcPr>
            <w:tcW w:w="0" w:type="auto"/>
            <w:vMerge w:val="restart"/>
          </w:tcPr>
          <w:p w14:paraId="73B209E8" w14:textId="77777777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</w:p>
        </w:tc>
        <w:tc>
          <w:tcPr>
            <w:tcW w:w="0" w:type="auto"/>
            <w:vMerge w:val="restart"/>
          </w:tcPr>
          <w:p w14:paraId="1033037F" w14:textId="77777777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级数</w:t>
            </w:r>
            <w:r w:rsidRPr="001D3A30">
              <w:rPr>
                <w:rFonts w:ascii="Times New Roman" w:eastAsia="SimSun" w:hAnsi="Times New Roman" w:cs="Times New Roman"/>
                <w:szCs w:val="21"/>
              </w:rPr>
              <w:t>k</w:t>
            </w:r>
          </w:p>
        </w:tc>
        <w:tc>
          <w:tcPr>
            <w:tcW w:w="0" w:type="auto"/>
            <w:gridSpan w:val="3"/>
          </w:tcPr>
          <w:p w14:paraId="1019CD12" w14:textId="77777777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衍射角位置</w:t>
            </w:r>
          </w:p>
        </w:tc>
        <w:tc>
          <w:tcPr>
            <w:tcW w:w="876" w:type="dxa"/>
            <w:vMerge w:val="restart"/>
          </w:tcPr>
          <w:p w14:paraId="48DCEC47" w14:textId="77777777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角度</w:t>
            </w:r>
          </w:p>
          <w:p w14:paraId="5E61373C" w14:textId="77777777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kern w:val="2"/>
                <w:position w:val="-10"/>
                <w:sz w:val="21"/>
                <w:szCs w:val="21"/>
              </w:rPr>
              <w:object w:dxaOrig="420" w:dyaOrig="340" w14:anchorId="0584197D">
                <v:shape id="_x0000_i1060" type="#_x0000_t75" style="width:21.05pt;height:16.75pt" o:ole="">
                  <v:imagedata r:id="rId69" o:title=""/>
                </v:shape>
                <o:OLEObject Type="Embed" ProgID="Equation.3" ShapeID="_x0000_i1060" DrawAspect="Content" ObjectID="_1747593740" r:id="rId75"/>
              </w:object>
            </w:r>
          </w:p>
        </w:tc>
        <w:tc>
          <w:tcPr>
            <w:tcW w:w="1177" w:type="dxa"/>
            <w:vMerge w:val="restart"/>
          </w:tcPr>
          <w:p w14:paraId="18C82A92" w14:textId="32BEDA1F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无偏心差角度</w:t>
            </w:r>
            <w:r w:rsidRPr="001D3A30">
              <w:rPr>
                <w:rFonts w:ascii="Times New Roman" w:eastAsia="SimSun" w:hAnsi="Times New Roman" w:cs="Times New Roman"/>
                <w:kern w:val="2"/>
                <w:position w:val="-10"/>
                <w:sz w:val="21"/>
                <w:szCs w:val="21"/>
              </w:rPr>
              <w:object w:dxaOrig="420" w:dyaOrig="340" w14:anchorId="37D290C6">
                <v:shape id="_x0000_i1061" type="#_x0000_t75" style="width:21.05pt;height:16.75pt" o:ole="">
                  <v:imagedata r:id="rId69" o:title=""/>
                </v:shape>
                <o:OLEObject Type="Embed" ProgID="Equation.3" ShapeID="_x0000_i1061" DrawAspect="Content" ObjectID="_1747593741" r:id="rId76"/>
              </w:object>
            </w:r>
          </w:p>
        </w:tc>
        <w:tc>
          <w:tcPr>
            <w:tcW w:w="1249" w:type="dxa"/>
            <w:vMerge w:val="restart"/>
          </w:tcPr>
          <w:p w14:paraId="2D099E26" w14:textId="77777777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波长</w:t>
            </w:r>
            <w:r w:rsidRPr="001D3A30">
              <w:rPr>
                <w:rFonts w:ascii="Times New Roman" w:eastAsia="SimSun" w:hAnsi="Times New Roman" w:cs="Times New Roman"/>
                <w:kern w:val="2"/>
                <w:position w:val="-6"/>
                <w:sz w:val="21"/>
                <w:szCs w:val="21"/>
              </w:rPr>
              <w:object w:dxaOrig="220" w:dyaOrig="279" w14:anchorId="0228D64D">
                <v:shape id="_x0000_i1062" type="#_x0000_t75" style="width:10.7pt;height:13.9pt" o:ole="">
                  <v:imagedata r:id="rId77" o:title=""/>
                </v:shape>
                <o:OLEObject Type="Embed" ProgID="Equation.3" ShapeID="_x0000_i1062" DrawAspect="Content" ObjectID="_1747593742" r:id="rId78"/>
              </w:object>
            </w:r>
            <w:r w:rsidRPr="001D3A30">
              <w:rPr>
                <w:rFonts w:ascii="Times New Roman" w:eastAsia="SimSun" w:hAnsi="Times New Roman" w:cs="Times New Roman"/>
                <w:szCs w:val="21"/>
              </w:rPr>
              <w:t>（</w:t>
            </w:r>
            <w:r w:rsidRPr="001D3A30">
              <w:rPr>
                <w:rFonts w:ascii="Times New Roman" w:eastAsia="SimSun" w:hAnsi="Times New Roman" w:cs="Times New Roman"/>
                <w:szCs w:val="21"/>
              </w:rPr>
              <w:t>nm</w:t>
            </w:r>
            <w:r w:rsidRPr="001D3A30">
              <w:rPr>
                <w:rFonts w:ascii="Times New Roman" w:eastAsia="SimSun" w:hAnsi="Times New Roman" w:cs="Times New Roman"/>
                <w:szCs w:val="21"/>
              </w:rPr>
              <w:t>）</w:t>
            </w:r>
          </w:p>
        </w:tc>
      </w:tr>
      <w:tr w:rsidR="001D3A30" w14:paraId="133BB86F" w14:textId="77777777" w:rsidTr="00CA0572">
        <w:trPr>
          <w:trHeight w:val="322"/>
        </w:trPr>
        <w:tc>
          <w:tcPr>
            <w:tcW w:w="0" w:type="auto"/>
            <w:vMerge/>
          </w:tcPr>
          <w:p w14:paraId="08B74420" w14:textId="77777777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</w:p>
        </w:tc>
        <w:tc>
          <w:tcPr>
            <w:tcW w:w="0" w:type="auto"/>
            <w:vMerge/>
          </w:tcPr>
          <w:p w14:paraId="79BD4827" w14:textId="77777777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</w:p>
        </w:tc>
        <w:tc>
          <w:tcPr>
            <w:tcW w:w="0" w:type="auto"/>
          </w:tcPr>
          <w:p w14:paraId="6D85F9C6" w14:textId="77777777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游标号</w:t>
            </w:r>
          </w:p>
        </w:tc>
        <w:tc>
          <w:tcPr>
            <w:tcW w:w="0" w:type="auto"/>
          </w:tcPr>
          <w:p w14:paraId="47CC19A4" w14:textId="77777777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+k</w:t>
            </w:r>
            <w:r w:rsidRPr="001D3A30">
              <w:rPr>
                <w:rFonts w:ascii="Times New Roman" w:eastAsia="SimSun" w:hAnsi="Times New Roman" w:cs="Times New Roman"/>
                <w:szCs w:val="21"/>
              </w:rPr>
              <w:t>级</w:t>
            </w:r>
          </w:p>
        </w:tc>
        <w:tc>
          <w:tcPr>
            <w:tcW w:w="0" w:type="auto"/>
          </w:tcPr>
          <w:p w14:paraId="7C007407" w14:textId="77777777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-k</w:t>
            </w:r>
            <w:r w:rsidRPr="001D3A30">
              <w:rPr>
                <w:rFonts w:ascii="Times New Roman" w:eastAsia="SimSun" w:hAnsi="Times New Roman" w:cs="Times New Roman"/>
                <w:szCs w:val="21"/>
              </w:rPr>
              <w:t>级</w:t>
            </w:r>
          </w:p>
        </w:tc>
        <w:tc>
          <w:tcPr>
            <w:tcW w:w="876" w:type="dxa"/>
            <w:vMerge/>
          </w:tcPr>
          <w:p w14:paraId="38702D60" w14:textId="77777777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</w:p>
        </w:tc>
        <w:tc>
          <w:tcPr>
            <w:tcW w:w="1177" w:type="dxa"/>
            <w:vMerge/>
          </w:tcPr>
          <w:p w14:paraId="42898707" w14:textId="77777777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</w:p>
        </w:tc>
        <w:tc>
          <w:tcPr>
            <w:tcW w:w="1249" w:type="dxa"/>
            <w:vMerge/>
          </w:tcPr>
          <w:p w14:paraId="000321FE" w14:textId="77777777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</w:p>
        </w:tc>
      </w:tr>
      <w:tr w:rsidR="001D3A30" w14:paraId="4D90CE24" w14:textId="77777777" w:rsidTr="00CA0572">
        <w:trPr>
          <w:trHeight w:val="163"/>
        </w:trPr>
        <w:tc>
          <w:tcPr>
            <w:tcW w:w="0" w:type="auto"/>
            <w:vMerge w:val="restart"/>
          </w:tcPr>
          <w:p w14:paraId="751F45C7" w14:textId="77777777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黄</w:t>
            </w:r>
            <w:r w:rsidRPr="001D3A30">
              <w:rPr>
                <w:rFonts w:ascii="Times New Roman" w:eastAsia="SimSun" w:hAnsi="Times New Roman" w:cs="Times New Roman"/>
                <w:szCs w:val="21"/>
              </w:rPr>
              <w:t>1</w:t>
            </w:r>
          </w:p>
        </w:tc>
        <w:tc>
          <w:tcPr>
            <w:tcW w:w="0" w:type="auto"/>
            <w:vMerge w:val="restart"/>
          </w:tcPr>
          <w:p w14:paraId="4BC4C796" w14:textId="77777777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2</w:t>
            </w:r>
          </w:p>
        </w:tc>
        <w:tc>
          <w:tcPr>
            <w:tcW w:w="0" w:type="auto"/>
          </w:tcPr>
          <w:p w14:paraId="57299118" w14:textId="77777777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1</w:t>
            </w:r>
          </w:p>
        </w:tc>
        <w:tc>
          <w:tcPr>
            <w:tcW w:w="0" w:type="auto"/>
          </w:tcPr>
          <w:p w14:paraId="70B02A1F" w14:textId="28948EC3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>
              <w:rPr>
                <w:rFonts w:ascii="Times New Roman" w:eastAsia="SimSun" w:hAnsi="Times New Roman" w:cs="Times New Roman"/>
                <w:szCs w:val="21"/>
              </w:rPr>
              <w:t>20</w:t>
            </w:r>
            <w:r w:rsidRPr="001D3A30">
              <w:rPr>
                <w:rFonts w:ascii="Times New Roman" w:eastAsia="SimSun" w:hAnsi="Times New Roman" w:cs="Times New Roman"/>
                <w:szCs w:val="21"/>
              </w:rPr>
              <w:t>°</w:t>
            </w:r>
            <w:r>
              <w:rPr>
                <w:rFonts w:ascii="Times New Roman" w:eastAsia="SimSun" w:hAnsi="Times New Roman" w:cs="Times New Roman"/>
                <w:szCs w:val="21"/>
              </w:rPr>
              <w:t>08</w:t>
            </w:r>
            <w:r w:rsidRPr="001D3A30">
              <w:rPr>
                <w:rFonts w:ascii="Times New Roman" w:eastAsia="SimSun" w:hAnsi="Times New Roman" w:cs="Times New Roman"/>
                <w:szCs w:val="21"/>
              </w:rPr>
              <w:t>′</w:t>
            </w:r>
          </w:p>
        </w:tc>
        <w:tc>
          <w:tcPr>
            <w:tcW w:w="0" w:type="auto"/>
          </w:tcPr>
          <w:p w14:paraId="314CD063" w14:textId="203C1F7E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>
              <w:rPr>
                <w:rFonts w:ascii="Times New Roman" w:eastAsia="SimSun" w:hAnsi="Times New Roman" w:cs="Times New Roman"/>
                <w:szCs w:val="21"/>
              </w:rPr>
              <w:t>20</w:t>
            </w:r>
            <w:r w:rsidRPr="001D3A30">
              <w:rPr>
                <w:rFonts w:ascii="Times New Roman" w:eastAsia="SimSun" w:hAnsi="Times New Roman" w:cs="Times New Roman"/>
                <w:szCs w:val="21"/>
              </w:rPr>
              <w:t>°</w:t>
            </w:r>
            <w:r>
              <w:rPr>
                <w:rFonts w:ascii="Times New Roman" w:eastAsia="SimSun" w:hAnsi="Times New Roman" w:cs="Times New Roman"/>
                <w:szCs w:val="21"/>
              </w:rPr>
              <w:t>51</w:t>
            </w:r>
            <w:r w:rsidRPr="001D3A30">
              <w:rPr>
                <w:rFonts w:ascii="Times New Roman" w:eastAsia="SimSun" w:hAnsi="Times New Roman" w:cs="Times New Roman"/>
                <w:szCs w:val="21"/>
              </w:rPr>
              <w:t>′</w:t>
            </w:r>
          </w:p>
        </w:tc>
        <w:tc>
          <w:tcPr>
            <w:tcW w:w="876" w:type="dxa"/>
          </w:tcPr>
          <w:p w14:paraId="6AE339CF" w14:textId="7531EE89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>
              <w:rPr>
                <w:rFonts w:ascii="Times New Roman" w:eastAsia="SimSun" w:hAnsi="Times New Roman" w:cs="Times New Roman"/>
                <w:szCs w:val="21"/>
              </w:rPr>
              <w:t>40</w:t>
            </w:r>
            <w:r w:rsidRPr="001D3A30">
              <w:rPr>
                <w:rFonts w:ascii="Times New Roman" w:eastAsia="SimSun" w:hAnsi="Times New Roman" w:cs="Times New Roman"/>
                <w:szCs w:val="21"/>
              </w:rPr>
              <w:t>°</w:t>
            </w:r>
            <w:r>
              <w:rPr>
                <w:rFonts w:ascii="Times New Roman" w:eastAsia="SimSun" w:hAnsi="Times New Roman" w:cs="Times New Roman"/>
                <w:szCs w:val="21"/>
              </w:rPr>
              <w:t>59</w:t>
            </w:r>
            <w:r w:rsidRPr="001D3A30">
              <w:rPr>
                <w:rFonts w:ascii="Times New Roman" w:eastAsia="SimSun" w:hAnsi="Times New Roman" w:cs="Times New Roman"/>
                <w:szCs w:val="21"/>
              </w:rPr>
              <w:t>′</w:t>
            </w:r>
          </w:p>
        </w:tc>
        <w:tc>
          <w:tcPr>
            <w:tcW w:w="1177" w:type="dxa"/>
            <w:vMerge w:val="restart"/>
          </w:tcPr>
          <w:p w14:paraId="2A2D9DDB" w14:textId="0CCD786B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40°</w:t>
            </w:r>
            <w:r w:rsidR="00057C2C">
              <w:rPr>
                <w:rFonts w:ascii="Times New Roman" w:eastAsia="SimSun" w:hAnsi="Times New Roman" w:cs="Times New Roman"/>
                <w:szCs w:val="21"/>
              </w:rPr>
              <w:t>48</w:t>
            </w:r>
            <w:r w:rsidRPr="001D3A30">
              <w:rPr>
                <w:rFonts w:ascii="Times New Roman" w:eastAsia="SimSun" w:hAnsi="Times New Roman" w:cs="Times New Roman"/>
                <w:szCs w:val="21"/>
              </w:rPr>
              <w:t>′</w:t>
            </w:r>
          </w:p>
        </w:tc>
        <w:tc>
          <w:tcPr>
            <w:tcW w:w="1249" w:type="dxa"/>
            <w:vMerge w:val="restart"/>
          </w:tcPr>
          <w:p w14:paraId="2D6D1A25" w14:textId="74BC221D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57</w:t>
            </w:r>
            <w:r w:rsidR="00057C2C">
              <w:rPr>
                <w:rFonts w:ascii="Times New Roman" w:eastAsia="SimSun" w:hAnsi="Times New Roman" w:cs="Times New Roman"/>
                <w:szCs w:val="21"/>
              </w:rPr>
              <w:t>0</w:t>
            </w:r>
            <w:r w:rsidRPr="001D3A30">
              <w:rPr>
                <w:rFonts w:ascii="Times New Roman" w:eastAsia="SimSun" w:hAnsi="Times New Roman" w:cs="Times New Roman"/>
                <w:szCs w:val="21"/>
              </w:rPr>
              <w:t>.</w:t>
            </w:r>
            <w:r w:rsidR="00057C2C">
              <w:rPr>
                <w:rFonts w:ascii="Times New Roman" w:eastAsia="SimSun" w:hAnsi="Times New Roman" w:cs="Times New Roman"/>
                <w:szCs w:val="21"/>
              </w:rPr>
              <w:t>5</w:t>
            </w:r>
          </w:p>
        </w:tc>
      </w:tr>
      <w:tr w:rsidR="001D3A30" w14:paraId="22395867" w14:textId="77777777" w:rsidTr="00CA0572">
        <w:trPr>
          <w:trHeight w:val="159"/>
        </w:trPr>
        <w:tc>
          <w:tcPr>
            <w:tcW w:w="0" w:type="auto"/>
            <w:vMerge/>
          </w:tcPr>
          <w:p w14:paraId="4741069B" w14:textId="77777777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</w:p>
        </w:tc>
        <w:tc>
          <w:tcPr>
            <w:tcW w:w="0" w:type="auto"/>
            <w:vMerge/>
          </w:tcPr>
          <w:p w14:paraId="24A745BF" w14:textId="77777777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</w:p>
        </w:tc>
        <w:tc>
          <w:tcPr>
            <w:tcW w:w="0" w:type="auto"/>
          </w:tcPr>
          <w:p w14:paraId="402B7745" w14:textId="77777777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2</w:t>
            </w:r>
          </w:p>
        </w:tc>
        <w:tc>
          <w:tcPr>
            <w:tcW w:w="0" w:type="auto"/>
          </w:tcPr>
          <w:p w14:paraId="5E8B6576" w14:textId="51B0B0D6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>
              <w:rPr>
                <w:rFonts w:ascii="Times New Roman" w:eastAsia="SimSun" w:hAnsi="Times New Roman" w:cs="Times New Roman"/>
                <w:szCs w:val="21"/>
              </w:rPr>
              <w:t>19</w:t>
            </w:r>
            <w:r w:rsidRPr="001D3A30">
              <w:rPr>
                <w:rFonts w:ascii="Times New Roman" w:eastAsia="SimSun" w:hAnsi="Times New Roman" w:cs="Times New Roman"/>
                <w:szCs w:val="21"/>
              </w:rPr>
              <w:t>°</w:t>
            </w:r>
            <w:r>
              <w:rPr>
                <w:rFonts w:ascii="Times New Roman" w:eastAsia="SimSun" w:hAnsi="Times New Roman" w:cs="Times New Roman"/>
                <w:szCs w:val="21"/>
              </w:rPr>
              <w:t>52</w:t>
            </w:r>
            <w:r w:rsidRPr="001D3A30">
              <w:rPr>
                <w:rFonts w:ascii="Times New Roman" w:eastAsia="SimSun" w:hAnsi="Times New Roman" w:cs="Times New Roman"/>
                <w:szCs w:val="21"/>
              </w:rPr>
              <w:t>′</w:t>
            </w:r>
          </w:p>
        </w:tc>
        <w:tc>
          <w:tcPr>
            <w:tcW w:w="0" w:type="auto"/>
          </w:tcPr>
          <w:p w14:paraId="24C04014" w14:textId="362AF4E6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>
              <w:rPr>
                <w:rFonts w:ascii="Times New Roman" w:eastAsia="SimSun" w:hAnsi="Times New Roman" w:cs="Times New Roman"/>
                <w:szCs w:val="21"/>
              </w:rPr>
              <w:t>20</w:t>
            </w:r>
            <w:r w:rsidRPr="001D3A30">
              <w:rPr>
                <w:rFonts w:ascii="Times New Roman" w:eastAsia="SimSun" w:hAnsi="Times New Roman" w:cs="Times New Roman"/>
                <w:szCs w:val="21"/>
              </w:rPr>
              <w:t>°</w:t>
            </w:r>
            <w:r>
              <w:rPr>
                <w:rFonts w:ascii="Times New Roman" w:eastAsia="SimSun" w:hAnsi="Times New Roman" w:cs="Times New Roman"/>
                <w:szCs w:val="21"/>
              </w:rPr>
              <w:t>39</w:t>
            </w:r>
            <w:r w:rsidRPr="001D3A30">
              <w:rPr>
                <w:rFonts w:ascii="Times New Roman" w:eastAsia="SimSun" w:hAnsi="Times New Roman" w:cs="Times New Roman"/>
                <w:szCs w:val="21"/>
              </w:rPr>
              <w:t>′</w:t>
            </w:r>
          </w:p>
        </w:tc>
        <w:tc>
          <w:tcPr>
            <w:tcW w:w="876" w:type="dxa"/>
          </w:tcPr>
          <w:p w14:paraId="7E66FB6E" w14:textId="5C114A18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>
              <w:rPr>
                <w:rFonts w:ascii="Times New Roman" w:eastAsia="SimSun" w:hAnsi="Times New Roman" w:cs="Times New Roman"/>
                <w:szCs w:val="21"/>
              </w:rPr>
              <w:t>40</w:t>
            </w:r>
            <w:r w:rsidRPr="001D3A30">
              <w:rPr>
                <w:rFonts w:ascii="Times New Roman" w:eastAsia="SimSun" w:hAnsi="Times New Roman" w:cs="Times New Roman"/>
                <w:szCs w:val="21"/>
              </w:rPr>
              <w:t>°37′</w:t>
            </w:r>
          </w:p>
        </w:tc>
        <w:tc>
          <w:tcPr>
            <w:tcW w:w="1177" w:type="dxa"/>
            <w:vMerge/>
          </w:tcPr>
          <w:p w14:paraId="4FC8A5B1" w14:textId="77777777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</w:p>
        </w:tc>
        <w:tc>
          <w:tcPr>
            <w:tcW w:w="1249" w:type="dxa"/>
            <w:vMerge/>
          </w:tcPr>
          <w:p w14:paraId="35088093" w14:textId="77777777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</w:p>
        </w:tc>
      </w:tr>
      <w:tr w:rsidR="001D3A30" w14:paraId="1FBCFD4E" w14:textId="77777777" w:rsidTr="00CA0572">
        <w:trPr>
          <w:trHeight w:val="454"/>
        </w:trPr>
        <w:tc>
          <w:tcPr>
            <w:tcW w:w="0" w:type="auto"/>
            <w:vMerge w:val="restart"/>
          </w:tcPr>
          <w:p w14:paraId="0D012876" w14:textId="77777777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黄</w:t>
            </w:r>
            <w:r w:rsidRPr="001D3A30">
              <w:rPr>
                <w:rFonts w:ascii="Times New Roman" w:eastAsia="SimSun" w:hAnsi="Times New Roman" w:cs="Times New Roman"/>
                <w:szCs w:val="21"/>
              </w:rPr>
              <w:t>2</w:t>
            </w:r>
          </w:p>
        </w:tc>
        <w:tc>
          <w:tcPr>
            <w:tcW w:w="0" w:type="auto"/>
            <w:vMerge w:val="restart"/>
          </w:tcPr>
          <w:p w14:paraId="0079DD76" w14:textId="77777777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2</w:t>
            </w:r>
          </w:p>
        </w:tc>
        <w:tc>
          <w:tcPr>
            <w:tcW w:w="0" w:type="auto"/>
          </w:tcPr>
          <w:p w14:paraId="5E3199E2" w14:textId="77777777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1</w:t>
            </w:r>
          </w:p>
        </w:tc>
        <w:tc>
          <w:tcPr>
            <w:tcW w:w="0" w:type="auto"/>
          </w:tcPr>
          <w:p w14:paraId="2FE95EC7" w14:textId="2D7324E8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>
              <w:rPr>
                <w:rFonts w:ascii="Times New Roman" w:eastAsia="SimSun" w:hAnsi="Times New Roman" w:cs="Times New Roman"/>
                <w:szCs w:val="21"/>
              </w:rPr>
              <w:t>20</w:t>
            </w:r>
            <w:r w:rsidRPr="001D3A30">
              <w:rPr>
                <w:rFonts w:ascii="Times New Roman" w:eastAsia="SimSun" w:hAnsi="Times New Roman" w:cs="Times New Roman"/>
                <w:szCs w:val="21"/>
              </w:rPr>
              <w:t>°</w:t>
            </w:r>
            <w:r>
              <w:rPr>
                <w:rFonts w:ascii="Times New Roman" w:eastAsia="SimSun" w:hAnsi="Times New Roman" w:cs="Times New Roman"/>
                <w:szCs w:val="21"/>
              </w:rPr>
              <w:t>15</w:t>
            </w:r>
            <w:r w:rsidRPr="001D3A30">
              <w:rPr>
                <w:rFonts w:ascii="Times New Roman" w:eastAsia="SimSun" w:hAnsi="Times New Roman" w:cs="Times New Roman"/>
                <w:szCs w:val="21"/>
              </w:rPr>
              <w:t>′</w:t>
            </w:r>
          </w:p>
        </w:tc>
        <w:tc>
          <w:tcPr>
            <w:tcW w:w="0" w:type="auto"/>
          </w:tcPr>
          <w:p w14:paraId="26E5B7E9" w14:textId="4586CB13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>
              <w:rPr>
                <w:rFonts w:ascii="Times New Roman" w:eastAsia="SimSun" w:hAnsi="Times New Roman" w:cs="Times New Roman"/>
                <w:szCs w:val="21"/>
              </w:rPr>
              <w:t>20</w:t>
            </w:r>
            <w:r w:rsidRPr="001D3A30">
              <w:rPr>
                <w:rFonts w:ascii="Times New Roman" w:eastAsia="SimSun" w:hAnsi="Times New Roman" w:cs="Times New Roman"/>
                <w:szCs w:val="21"/>
              </w:rPr>
              <w:t>°</w:t>
            </w:r>
            <w:r>
              <w:rPr>
                <w:rFonts w:ascii="Times New Roman" w:eastAsia="SimSun" w:hAnsi="Times New Roman" w:cs="Times New Roman"/>
                <w:szCs w:val="21"/>
              </w:rPr>
              <w:t>40</w:t>
            </w:r>
            <w:r w:rsidRPr="001D3A30">
              <w:rPr>
                <w:rFonts w:ascii="Times New Roman" w:eastAsia="SimSun" w:hAnsi="Times New Roman" w:cs="Times New Roman"/>
                <w:szCs w:val="21"/>
              </w:rPr>
              <w:t>′</w:t>
            </w:r>
          </w:p>
        </w:tc>
        <w:tc>
          <w:tcPr>
            <w:tcW w:w="876" w:type="dxa"/>
          </w:tcPr>
          <w:p w14:paraId="55CD2149" w14:textId="6D2C072A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40°</w:t>
            </w:r>
            <w:r>
              <w:rPr>
                <w:rFonts w:ascii="Times New Roman" w:eastAsia="SimSun" w:hAnsi="Times New Roman" w:cs="Times New Roman"/>
                <w:szCs w:val="21"/>
              </w:rPr>
              <w:t>55</w:t>
            </w:r>
            <w:r w:rsidRPr="001D3A30">
              <w:rPr>
                <w:rFonts w:ascii="Times New Roman" w:eastAsia="SimSun" w:hAnsi="Times New Roman" w:cs="Times New Roman"/>
                <w:szCs w:val="21"/>
              </w:rPr>
              <w:t>′</w:t>
            </w:r>
          </w:p>
        </w:tc>
        <w:tc>
          <w:tcPr>
            <w:tcW w:w="1177" w:type="dxa"/>
            <w:vMerge w:val="restart"/>
          </w:tcPr>
          <w:p w14:paraId="3982DDD6" w14:textId="62F46643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40°</w:t>
            </w:r>
            <w:r w:rsidR="00057C2C">
              <w:rPr>
                <w:rFonts w:ascii="Times New Roman" w:eastAsia="SimSun" w:hAnsi="Times New Roman" w:cs="Times New Roman"/>
                <w:szCs w:val="21"/>
              </w:rPr>
              <w:t>5</w:t>
            </w:r>
            <w:r w:rsidRPr="001D3A30">
              <w:rPr>
                <w:rFonts w:ascii="Times New Roman" w:eastAsia="SimSun" w:hAnsi="Times New Roman" w:cs="Times New Roman"/>
                <w:szCs w:val="21"/>
              </w:rPr>
              <w:t>8′</w:t>
            </w:r>
          </w:p>
        </w:tc>
        <w:tc>
          <w:tcPr>
            <w:tcW w:w="1249" w:type="dxa"/>
            <w:vMerge w:val="restart"/>
          </w:tcPr>
          <w:p w14:paraId="4EDA174E" w14:textId="6B9C9426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 w:rsidRPr="001D3A30">
              <w:rPr>
                <w:rFonts w:ascii="Times New Roman" w:eastAsia="SimSun" w:hAnsi="Times New Roman" w:cs="Times New Roman"/>
                <w:szCs w:val="21"/>
              </w:rPr>
              <w:t>57</w:t>
            </w:r>
            <w:r w:rsidR="00057C2C">
              <w:rPr>
                <w:rFonts w:ascii="Times New Roman" w:eastAsia="SimSun" w:hAnsi="Times New Roman" w:cs="Times New Roman"/>
                <w:szCs w:val="21"/>
              </w:rPr>
              <w:t>2</w:t>
            </w:r>
            <w:r w:rsidRPr="001D3A30">
              <w:rPr>
                <w:rFonts w:ascii="Times New Roman" w:eastAsia="SimSun" w:hAnsi="Times New Roman" w:cs="Times New Roman"/>
                <w:szCs w:val="21"/>
              </w:rPr>
              <w:t>.</w:t>
            </w:r>
            <w:r w:rsidR="00057C2C">
              <w:rPr>
                <w:rFonts w:ascii="Times New Roman" w:eastAsia="SimSun" w:hAnsi="Times New Roman" w:cs="Times New Roman"/>
                <w:szCs w:val="21"/>
              </w:rPr>
              <w:t>7</w:t>
            </w:r>
          </w:p>
        </w:tc>
      </w:tr>
      <w:tr w:rsidR="001D3A30" w14:paraId="1784A8ED" w14:textId="77777777" w:rsidTr="00CA0572">
        <w:trPr>
          <w:trHeight w:val="430"/>
        </w:trPr>
        <w:tc>
          <w:tcPr>
            <w:tcW w:w="0" w:type="auto"/>
            <w:vMerge/>
          </w:tcPr>
          <w:p w14:paraId="304E5761" w14:textId="77777777" w:rsidR="001D3A30" w:rsidRDefault="001D3A30" w:rsidP="00CA0572">
            <w:pPr>
              <w:spacing w:line="360" w:lineRule="auto"/>
              <w:jc w:val="left"/>
              <w:rPr>
                <w:rFonts w:ascii="DengXian" w:eastAsia="DengXian" w:hAnsi="DengXian" w:cs="DengXian"/>
                <w:szCs w:val="21"/>
              </w:rPr>
            </w:pPr>
          </w:p>
        </w:tc>
        <w:tc>
          <w:tcPr>
            <w:tcW w:w="0" w:type="auto"/>
            <w:vMerge/>
          </w:tcPr>
          <w:p w14:paraId="487AE700" w14:textId="77777777" w:rsidR="001D3A30" w:rsidRDefault="001D3A30" w:rsidP="00CA0572">
            <w:pPr>
              <w:spacing w:line="360" w:lineRule="auto"/>
              <w:jc w:val="left"/>
              <w:rPr>
                <w:rFonts w:ascii="DengXian" w:eastAsia="DengXian" w:hAnsi="DengXian" w:cs="DengXian"/>
                <w:szCs w:val="21"/>
              </w:rPr>
            </w:pPr>
          </w:p>
        </w:tc>
        <w:tc>
          <w:tcPr>
            <w:tcW w:w="0" w:type="auto"/>
          </w:tcPr>
          <w:p w14:paraId="2DFCBEC5" w14:textId="77777777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DengXian" w:hAnsi="Times New Roman" w:cs="Times New Roman"/>
                <w:szCs w:val="21"/>
              </w:rPr>
            </w:pPr>
            <w:r w:rsidRPr="001D3A30">
              <w:rPr>
                <w:rFonts w:ascii="Times New Roman" w:eastAsia="DengXian" w:hAnsi="Times New Roman" w:cs="Times New Roman"/>
                <w:szCs w:val="21"/>
              </w:rPr>
              <w:t>2</w:t>
            </w:r>
          </w:p>
        </w:tc>
        <w:tc>
          <w:tcPr>
            <w:tcW w:w="0" w:type="auto"/>
          </w:tcPr>
          <w:p w14:paraId="542F6840" w14:textId="727840CD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DengXian" w:hAnsi="Times New Roman" w:cs="Times New Roman"/>
                <w:szCs w:val="21"/>
              </w:rPr>
            </w:pPr>
            <w:r>
              <w:rPr>
                <w:rFonts w:ascii="Times New Roman" w:eastAsia="DengXian" w:hAnsi="Times New Roman" w:cs="Times New Roman"/>
                <w:szCs w:val="21"/>
              </w:rPr>
              <w:t>20</w:t>
            </w:r>
            <w:r w:rsidRPr="001D3A30">
              <w:rPr>
                <w:rFonts w:ascii="Times New Roman" w:eastAsia="DengXian" w:hAnsi="Times New Roman" w:cs="Times New Roman"/>
                <w:szCs w:val="21"/>
              </w:rPr>
              <w:t>°</w:t>
            </w:r>
            <w:r>
              <w:rPr>
                <w:rFonts w:ascii="Times New Roman" w:eastAsia="DengXian" w:hAnsi="Times New Roman" w:cs="Times New Roman"/>
                <w:szCs w:val="21"/>
              </w:rPr>
              <w:t>11</w:t>
            </w:r>
            <w:r w:rsidRPr="001D3A30">
              <w:rPr>
                <w:rFonts w:ascii="Times New Roman" w:eastAsia="DengXian" w:hAnsi="Times New Roman" w:cs="Times New Roman"/>
                <w:szCs w:val="21"/>
              </w:rPr>
              <w:t>′</w:t>
            </w:r>
          </w:p>
        </w:tc>
        <w:tc>
          <w:tcPr>
            <w:tcW w:w="0" w:type="auto"/>
          </w:tcPr>
          <w:p w14:paraId="39BF538A" w14:textId="2F03ACF4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DengXian" w:hAnsi="Times New Roman" w:cs="Times New Roman"/>
                <w:szCs w:val="21"/>
              </w:rPr>
            </w:pPr>
            <w:r>
              <w:rPr>
                <w:rFonts w:ascii="Times New Roman" w:eastAsia="DengXian" w:hAnsi="Times New Roman" w:cs="Times New Roman"/>
                <w:szCs w:val="21"/>
              </w:rPr>
              <w:t>20</w:t>
            </w:r>
            <w:r w:rsidRPr="001D3A30">
              <w:rPr>
                <w:rFonts w:ascii="Times New Roman" w:eastAsia="DengXian" w:hAnsi="Times New Roman" w:cs="Times New Roman"/>
                <w:szCs w:val="21"/>
              </w:rPr>
              <w:t>°</w:t>
            </w:r>
            <w:r>
              <w:rPr>
                <w:rFonts w:ascii="Times New Roman" w:eastAsia="DengXian" w:hAnsi="Times New Roman" w:cs="Times New Roman"/>
                <w:szCs w:val="21"/>
              </w:rPr>
              <w:t>50</w:t>
            </w:r>
            <w:r w:rsidRPr="001D3A30">
              <w:rPr>
                <w:rFonts w:ascii="Times New Roman" w:eastAsia="DengXian" w:hAnsi="Times New Roman" w:cs="Times New Roman"/>
                <w:szCs w:val="21"/>
              </w:rPr>
              <w:t>′</w:t>
            </w:r>
          </w:p>
        </w:tc>
        <w:tc>
          <w:tcPr>
            <w:tcW w:w="876" w:type="dxa"/>
          </w:tcPr>
          <w:p w14:paraId="7BF4AB5F" w14:textId="4766F6AA" w:rsidR="001D3A30" w:rsidRPr="001D3A30" w:rsidRDefault="001D3A30" w:rsidP="00CA0572">
            <w:pPr>
              <w:spacing w:line="360" w:lineRule="auto"/>
              <w:jc w:val="left"/>
              <w:rPr>
                <w:rFonts w:ascii="Times New Roman" w:eastAsia="DengXian" w:hAnsi="Times New Roman" w:cs="Times New Roman"/>
                <w:szCs w:val="21"/>
              </w:rPr>
            </w:pPr>
            <w:r w:rsidRPr="001D3A30">
              <w:rPr>
                <w:rFonts w:ascii="Times New Roman" w:eastAsia="DengXian" w:hAnsi="Times New Roman" w:cs="Times New Roman"/>
                <w:szCs w:val="21"/>
              </w:rPr>
              <w:t>41°01′</w:t>
            </w:r>
          </w:p>
        </w:tc>
        <w:tc>
          <w:tcPr>
            <w:tcW w:w="1177" w:type="dxa"/>
            <w:vMerge/>
          </w:tcPr>
          <w:p w14:paraId="745F5E55" w14:textId="77777777" w:rsidR="001D3A30" w:rsidRDefault="001D3A30" w:rsidP="00CA0572">
            <w:pPr>
              <w:spacing w:line="360" w:lineRule="auto"/>
              <w:jc w:val="left"/>
              <w:rPr>
                <w:rFonts w:ascii="DengXian" w:eastAsia="DengXian" w:hAnsi="DengXian" w:cs="DengXian"/>
                <w:szCs w:val="21"/>
              </w:rPr>
            </w:pPr>
          </w:p>
        </w:tc>
        <w:tc>
          <w:tcPr>
            <w:tcW w:w="1249" w:type="dxa"/>
            <w:vMerge/>
          </w:tcPr>
          <w:p w14:paraId="2F98E48C" w14:textId="77777777" w:rsidR="001D3A30" w:rsidRDefault="001D3A30" w:rsidP="00CA0572">
            <w:pPr>
              <w:spacing w:line="360" w:lineRule="auto"/>
              <w:jc w:val="left"/>
              <w:rPr>
                <w:rFonts w:ascii="DengXian" w:eastAsia="DengXian" w:hAnsi="DengXian" w:cs="DengXian"/>
                <w:szCs w:val="21"/>
              </w:rPr>
            </w:pPr>
          </w:p>
        </w:tc>
      </w:tr>
    </w:tbl>
    <w:p w14:paraId="57514C4F" w14:textId="1BE9A654" w:rsidR="001D3A30" w:rsidRPr="00057C2C" w:rsidRDefault="00057C2C" w:rsidP="001D3A30">
      <w:pPr>
        <w:spacing w:line="360" w:lineRule="auto"/>
        <w:rPr>
          <w:rFonts w:ascii="SimSun" w:eastAsia="SimSun" w:hAnsi="SimSun" w:cs="DengXian"/>
          <w:szCs w:val="21"/>
        </w:rPr>
      </w:pPr>
      <w:r w:rsidRPr="00057C2C">
        <w:rPr>
          <w:rFonts w:ascii="SimSun" w:eastAsia="SimSun" w:hAnsi="SimSun" w:cs="DengXian" w:hint="eastAsia"/>
          <w:szCs w:val="21"/>
        </w:rPr>
        <w:t>计算误差得：</w:t>
      </w:r>
    </w:p>
    <w:p w14:paraId="79509066" w14:textId="49C4013C" w:rsidR="00057C2C" w:rsidRDefault="00057C2C" w:rsidP="00F870BD">
      <w:pPr>
        <w:spacing w:line="360" w:lineRule="auto"/>
        <w:jc w:val="center"/>
        <w:rPr>
          <w:rFonts w:ascii="DengXian" w:eastAsia="DengXian" w:hAnsi="DengXian" w:cs="DengXian"/>
          <w:szCs w:val="21"/>
        </w:rPr>
      </w:pPr>
      <w:r w:rsidRPr="00CA0572">
        <w:rPr>
          <w:position w:val="-24"/>
        </w:rPr>
        <w:object w:dxaOrig="3480" w:dyaOrig="660" w14:anchorId="52B01FE2">
          <v:shape id="_x0000_i1063" type="#_x0000_t75" style="width:173.95pt;height:32.8pt" o:ole="">
            <v:imagedata r:id="rId79" o:title=""/>
          </v:shape>
          <o:OLEObject Type="Embed" ProgID="Equation.DSMT4" ShapeID="_x0000_i1063" DrawAspect="Content" ObjectID="_1747593743" r:id="rId80"/>
        </w:object>
      </w:r>
    </w:p>
    <w:p w14:paraId="10AD3CAA" w14:textId="6ACB699C" w:rsidR="001D3A30" w:rsidRDefault="00057C2C" w:rsidP="00F870BD">
      <w:pPr>
        <w:jc w:val="center"/>
      </w:pPr>
      <w:r w:rsidRPr="00CA0572">
        <w:rPr>
          <w:position w:val="-24"/>
        </w:rPr>
        <w:object w:dxaOrig="3500" w:dyaOrig="660" w14:anchorId="2086B49B">
          <v:shape id="_x0000_i1064" type="#_x0000_t75" style="width:175.35pt;height:32.8pt" o:ole="">
            <v:imagedata r:id="rId81" o:title=""/>
          </v:shape>
          <o:OLEObject Type="Embed" ProgID="Equation.DSMT4" ShapeID="_x0000_i1064" DrawAspect="Content" ObjectID="_1747593744" r:id="rId82"/>
        </w:object>
      </w:r>
    </w:p>
    <w:p w14:paraId="67838F03" w14:textId="7D2AE285" w:rsidR="00057C2C" w:rsidRPr="00057C2C" w:rsidRDefault="00057C2C" w:rsidP="001D3A30">
      <w:pPr>
        <w:rPr>
          <w:rFonts w:ascii="SimSun" w:eastAsia="SimSun" w:hAnsi="SimSun"/>
        </w:rPr>
      </w:pPr>
      <w:r w:rsidRPr="00057C2C">
        <w:rPr>
          <w:rFonts w:ascii="SimSun" w:eastAsia="SimSun" w:hAnsi="SimSun" w:hint="eastAsia"/>
        </w:rPr>
        <w:t>计算角色散得：</w:t>
      </w:r>
    </w:p>
    <w:p w14:paraId="18CA313C" w14:textId="11B18B29" w:rsidR="00057C2C" w:rsidRDefault="003702DE" w:rsidP="00F870BD">
      <w:pPr>
        <w:jc w:val="center"/>
      </w:pPr>
      <w:r w:rsidRPr="003702DE">
        <w:rPr>
          <w:position w:val="-24"/>
        </w:rPr>
        <w:object w:dxaOrig="5319" w:dyaOrig="660" w14:anchorId="63346E72">
          <v:shape id="_x0000_i1070" type="#_x0000_t75" style="width:265.9pt;height:33.15pt" o:ole="">
            <v:imagedata r:id="rId83" o:title=""/>
          </v:shape>
          <o:OLEObject Type="Embed" ProgID="Equation.DSMT4" ShapeID="_x0000_i1070" DrawAspect="Content" ObjectID="_1747593745" r:id="rId84"/>
        </w:object>
      </w:r>
    </w:p>
    <w:p w14:paraId="6D12BB03" w14:textId="77777777" w:rsidR="00057C2C" w:rsidRDefault="00057C2C" w:rsidP="001D3A30">
      <w:pPr>
        <w:rPr>
          <w:rFonts w:ascii="Times New Roman" w:eastAsia="SimSun" w:hAnsi="Times New Roman" w:cs="Times New Roman"/>
        </w:rPr>
      </w:pPr>
    </w:p>
    <w:p w14:paraId="2E166B7D" w14:textId="0A0D3C3F" w:rsidR="00057C2C" w:rsidRPr="00594CC2" w:rsidRDefault="00057C2C" w:rsidP="00804DB4">
      <w:pPr>
        <w:spacing w:line="360" w:lineRule="auto"/>
        <w:rPr>
          <w:rFonts w:ascii="SimHei" w:eastAsia="SimHei" w:hAnsi="SimHei" w:cs="Times New Roman"/>
        </w:rPr>
      </w:pPr>
      <w:r w:rsidRPr="00594CC2">
        <w:rPr>
          <w:rFonts w:ascii="SimHei" w:eastAsia="SimHei" w:hAnsi="SimHei" w:cs="Times New Roman" w:hint="eastAsia"/>
        </w:rPr>
        <w:t>六.思考题</w:t>
      </w:r>
    </w:p>
    <w:p w14:paraId="31E40639" w14:textId="77777777" w:rsidR="00057C2C" w:rsidRPr="00057C2C" w:rsidRDefault="00057C2C" w:rsidP="00804DB4">
      <w:pPr>
        <w:spacing w:line="360" w:lineRule="auto"/>
        <w:ind w:firstLineChars="200" w:firstLine="420"/>
        <w:rPr>
          <w:rFonts w:ascii="SimSun" w:eastAsia="SimSun" w:hAnsi="SimSun"/>
          <w:szCs w:val="21"/>
        </w:rPr>
      </w:pPr>
      <w:r w:rsidRPr="00057C2C">
        <w:rPr>
          <w:rFonts w:ascii="SimSun" w:eastAsia="SimSun" w:hAnsi="SimSun" w:hint="eastAsia"/>
          <w:szCs w:val="21"/>
        </w:rPr>
        <w:t>实验中如果没按要求将光栅放置在仪器转轴位置，即仪器的转轴没有通过光栅平面时，对测量衍射角有影响吗？如有影响应采取什么方法解决？</w:t>
      </w:r>
    </w:p>
    <w:p w14:paraId="29BDAAFE" w14:textId="5D217D4E" w:rsidR="00057C2C" w:rsidRDefault="00804DB4" w:rsidP="00804DB4">
      <w:pPr>
        <w:spacing w:line="360" w:lineRule="auto"/>
        <w:rPr>
          <w:rFonts w:ascii="Times New Roman" w:eastAsia="SimSun" w:hAnsi="Times New Roman" w:cs="Times New Roman"/>
          <w:color w:val="FF0000"/>
        </w:rPr>
      </w:pPr>
      <w:r>
        <w:rPr>
          <w:rFonts w:ascii="Times New Roman" w:eastAsia="SimSun" w:hAnsi="Times New Roman" w:cs="Times New Roman" w:hint="eastAsia"/>
        </w:rPr>
        <w:t>答：</w:t>
      </w:r>
      <w:r w:rsidRPr="00804DB4">
        <w:rPr>
          <w:rFonts w:ascii="Times New Roman" w:eastAsia="SimSun" w:hAnsi="Times New Roman" w:cs="Times New Roman"/>
          <w:color w:val="FF0000"/>
        </w:rPr>
        <w:t>不影响角度大小的测量，但是外侧的光谱可能不会出现在屏幕上</w:t>
      </w:r>
      <w:r>
        <w:rPr>
          <w:rFonts w:ascii="Times New Roman" w:eastAsia="SimSun" w:hAnsi="Times New Roman" w:cs="Times New Roman" w:hint="eastAsia"/>
          <w:color w:val="FF0000"/>
        </w:rPr>
        <w:t>；</w:t>
      </w:r>
      <w:r w:rsidRPr="00804DB4">
        <w:rPr>
          <w:rFonts w:ascii="Times New Roman" w:eastAsia="SimSun" w:hAnsi="Times New Roman" w:cs="Times New Roman"/>
          <w:color w:val="FF0000"/>
        </w:rPr>
        <w:t>将平面光栅平移到通过仪器转轴并重新调节。</w:t>
      </w:r>
    </w:p>
    <w:p w14:paraId="7E335E17" w14:textId="77777777" w:rsidR="00594CC2" w:rsidRDefault="00594CC2" w:rsidP="00804DB4">
      <w:pPr>
        <w:spacing w:line="360" w:lineRule="auto"/>
        <w:rPr>
          <w:rFonts w:ascii="Times New Roman" w:eastAsia="SimSun" w:hAnsi="Times New Roman" w:cs="Times New Roman"/>
          <w:color w:val="FF0000"/>
        </w:rPr>
      </w:pPr>
    </w:p>
    <w:p w14:paraId="0740C66D" w14:textId="2E6DF7F3" w:rsidR="00594CC2" w:rsidRDefault="00594CC2" w:rsidP="00804DB4">
      <w:pPr>
        <w:spacing w:line="360" w:lineRule="auto"/>
        <w:rPr>
          <w:rFonts w:ascii="SimHei" w:eastAsia="SimHei" w:hAnsi="SimHei" w:cs="Times New Roman"/>
          <w:color w:val="000000" w:themeColor="text1"/>
        </w:rPr>
      </w:pPr>
      <w:r w:rsidRPr="00594CC2">
        <w:rPr>
          <w:rFonts w:ascii="SimHei" w:eastAsia="SimHei" w:hAnsi="SimHei" w:cs="Times New Roman" w:hint="eastAsia"/>
          <w:color w:val="000000" w:themeColor="text1"/>
        </w:rPr>
        <w:t>七.心得与体会</w:t>
      </w:r>
    </w:p>
    <w:p w14:paraId="7FD53D0B" w14:textId="49A8D264" w:rsidR="00594CC2" w:rsidRPr="00594CC2" w:rsidRDefault="00594CC2" w:rsidP="00594CC2">
      <w:pPr>
        <w:spacing w:line="360" w:lineRule="auto"/>
        <w:ind w:firstLineChars="200" w:firstLine="420"/>
        <w:rPr>
          <w:rFonts w:ascii="SimSun" w:eastAsia="SimSun" w:hAnsi="SimSun" w:cs="Times New Roman"/>
          <w:color w:val="000000" w:themeColor="text1"/>
        </w:rPr>
      </w:pPr>
      <w:r>
        <w:rPr>
          <w:rFonts w:ascii="SimSun" w:eastAsia="SimSun" w:hAnsi="SimSun" w:cs="Times New Roman" w:hint="eastAsia"/>
          <w:color w:val="000000" w:themeColor="text1"/>
        </w:rPr>
        <w:t>做这个实验之前，我们已经做过了分光仪那个实验，所以对调节分光仪的操作比较熟悉，我能够很好的调节成功。然后这次实验换成了衍射光栅，对实验的要求也更高了，我需要通过旋转后面的部分来使光线转动，还需要读出4条光线所在的位置，需要观察两次，这对我的观察力要求很高。然后在调节光栅的时候，会出现在屏幕上找不到光线的情况，经过调节，最后我都成功解决了哪些问题。</w:t>
      </w:r>
    </w:p>
    <w:sectPr w:rsidR="00594CC2" w:rsidRPr="00594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E683D" w14:textId="77777777" w:rsidR="002D74DE" w:rsidRDefault="002D74DE" w:rsidP="000B4840">
      <w:r>
        <w:separator/>
      </w:r>
    </w:p>
  </w:endnote>
  <w:endnote w:type="continuationSeparator" w:id="0">
    <w:p w14:paraId="18DB7F6A" w14:textId="77777777" w:rsidR="002D74DE" w:rsidRDefault="002D74DE" w:rsidP="000B4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928A5" w14:textId="77777777" w:rsidR="002D74DE" w:rsidRDefault="002D74DE" w:rsidP="000B4840">
      <w:r>
        <w:separator/>
      </w:r>
    </w:p>
  </w:footnote>
  <w:footnote w:type="continuationSeparator" w:id="0">
    <w:p w14:paraId="60122C77" w14:textId="77777777" w:rsidR="002D74DE" w:rsidRDefault="002D74DE" w:rsidP="000B4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4015F"/>
    <w:multiLevelType w:val="hybridMultilevel"/>
    <w:tmpl w:val="78388F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3961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44"/>
    <w:rsid w:val="0002164F"/>
    <w:rsid w:val="00057C2C"/>
    <w:rsid w:val="0007035F"/>
    <w:rsid w:val="000B4840"/>
    <w:rsid w:val="001028C4"/>
    <w:rsid w:val="001D3A30"/>
    <w:rsid w:val="00266787"/>
    <w:rsid w:val="002D4944"/>
    <w:rsid w:val="002D74DE"/>
    <w:rsid w:val="00352AB7"/>
    <w:rsid w:val="003702DE"/>
    <w:rsid w:val="00594CC2"/>
    <w:rsid w:val="006348C0"/>
    <w:rsid w:val="00804DB4"/>
    <w:rsid w:val="00903B50"/>
    <w:rsid w:val="009B0023"/>
    <w:rsid w:val="00BA390A"/>
    <w:rsid w:val="00BC5067"/>
    <w:rsid w:val="00C74E1C"/>
    <w:rsid w:val="00CC48B0"/>
    <w:rsid w:val="00CE52C2"/>
    <w:rsid w:val="00E13E0C"/>
    <w:rsid w:val="00F8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A28C5F"/>
  <w15:chartTrackingRefBased/>
  <w15:docId w15:val="{996F4BB7-AA17-4781-96E9-7B297218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aiTi" w:eastAsia="KaiTi" w:hAnsi="KaiT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E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4840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48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484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4840"/>
    <w:rPr>
      <w:sz w:val="18"/>
      <w:szCs w:val="18"/>
    </w:rPr>
  </w:style>
  <w:style w:type="table" w:styleId="a7">
    <w:name w:val="Table Grid"/>
    <w:basedOn w:val="a1"/>
    <w:qFormat/>
    <w:rsid w:val="00CC48B0"/>
    <w:pPr>
      <w:widowControl w:val="0"/>
      <w:jc w:val="both"/>
    </w:pPr>
    <w:rPr>
      <w:rFonts w:asciiTheme="minorHAnsi" w:eastAsiaTheme="minorEastAsia" w:hAnsiTheme="minorHAns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3A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9.png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1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0.e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77" Type="http://schemas.openxmlformats.org/officeDocument/2006/relationships/image" Target="media/image34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9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83" Type="http://schemas.openxmlformats.org/officeDocument/2006/relationships/image" Target="media/image3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6.wmf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1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皓喆</dc:creator>
  <cp:keywords/>
  <dc:description/>
  <cp:lastModifiedBy>皓喆</cp:lastModifiedBy>
  <cp:revision>8</cp:revision>
  <dcterms:created xsi:type="dcterms:W3CDTF">2023-05-31T01:08:00Z</dcterms:created>
  <dcterms:modified xsi:type="dcterms:W3CDTF">2023-06-06T13:51:00Z</dcterms:modified>
</cp:coreProperties>
</file>