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DFF76" w14:textId="44D7857D" w:rsidR="00CF59F5" w:rsidRDefault="00CF59F5">
      <w:pPr>
        <w:rPr>
          <w:rFonts w:hint="eastAsia"/>
        </w:rPr>
      </w:pPr>
      <w:r>
        <w:rPr>
          <w:rFonts w:hint="eastAsia"/>
        </w:rPr>
        <w:t>第二次作业</w:t>
      </w:r>
    </w:p>
    <w:p w14:paraId="5721C09E" w14:textId="2CA79663" w:rsidR="00CF59F5" w:rsidRDefault="00CF59F5" w:rsidP="00CF59F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什么是自由现金流量？什么是股权现金流量？</w:t>
      </w:r>
    </w:p>
    <w:p w14:paraId="5A7DEDE2" w14:textId="77777777" w:rsidR="00CF59F5" w:rsidRDefault="00CF59F5" w:rsidP="00CF59F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赵师傅退休前5年准备每年</w:t>
      </w:r>
      <w:r w:rsidRPr="00CF59F5">
        <w:rPr>
          <w:rFonts w:hint="eastAsia"/>
          <w:b/>
          <w:bCs/>
        </w:rPr>
        <w:t>年初</w:t>
      </w:r>
      <w:r>
        <w:rPr>
          <w:rFonts w:hint="eastAsia"/>
        </w:rPr>
        <w:t>存入1万元，假定利率2%，那么退休后5年每年</w:t>
      </w:r>
      <w:proofErr w:type="gramStart"/>
      <w:r w:rsidRPr="00CF59F5">
        <w:rPr>
          <w:rFonts w:hint="eastAsia"/>
          <w:b/>
          <w:bCs/>
        </w:rPr>
        <w:t>年末</w:t>
      </w:r>
      <w:r>
        <w:rPr>
          <w:rFonts w:hint="eastAsia"/>
        </w:rPr>
        <w:t>可</w:t>
      </w:r>
      <w:proofErr w:type="gramEnd"/>
      <w:r>
        <w:rPr>
          <w:rFonts w:hint="eastAsia"/>
        </w:rPr>
        <w:t>等额提取多少钱？</w:t>
      </w:r>
    </w:p>
    <w:p w14:paraId="1ED110A7" w14:textId="60B1BFA2" w:rsidR="00CF59F5" w:rsidRPr="00D360BE" w:rsidRDefault="00CF59F5" w:rsidP="00CF59F5">
      <w:pPr>
        <w:pStyle w:val="a9"/>
        <w:numPr>
          <w:ilvl w:val="0"/>
          <w:numId w:val="1"/>
        </w:numPr>
        <w:rPr>
          <w:rFonts w:hint="eastAsia"/>
        </w:rPr>
      </w:pPr>
      <w:r w:rsidRPr="00CF59F5">
        <w:rPr>
          <w:rFonts w:ascii="Times New Roman" w:eastAsia="宋体" w:hAnsi="Times New Roman" w:cs="Times New Roman" w:hint="eastAsia"/>
        </w:rPr>
        <w:t>某企业</w:t>
      </w:r>
      <w:r w:rsidR="00A42305">
        <w:rPr>
          <w:rFonts w:ascii="Times New Roman" w:eastAsia="宋体" w:hAnsi="Times New Roman" w:cs="Times New Roman" w:hint="eastAsia"/>
        </w:rPr>
        <w:t>经营</w:t>
      </w:r>
      <w:r w:rsidRPr="00CF59F5">
        <w:rPr>
          <w:rFonts w:ascii="Times New Roman" w:eastAsia="宋体" w:hAnsi="Times New Roman" w:cs="Times New Roman" w:hint="eastAsia"/>
        </w:rPr>
        <w:t>固定成本</w:t>
      </w:r>
      <w:r w:rsidR="003B4E22">
        <w:rPr>
          <w:rFonts w:ascii="Times New Roman" w:eastAsia="宋体" w:hAnsi="Times New Roman" w:cs="Times New Roman" w:hint="eastAsia"/>
        </w:rPr>
        <w:t>为</w:t>
      </w:r>
      <w:r w:rsidR="00A619B5">
        <w:rPr>
          <w:rFonts w:ascii="Times New Roman" w:eastAsia="宋体" w:hAnsi="Times New Roman" w:cs="Times New Roman" w:hint="eastAsia"/>
        </w:rPr>
        <w:t>4</w:t>
      </w:r>
      <w:r w:rsidRPr="00CF59F5">
        <w:rPr>
          <w:rFonts w:ascii="Times New Roman" w:eastAsia="宋体" w:hAnsi="Times New Roman" w:cs="Times New Roman"/>
        </w:rPr>
        <w:t>00</w:t>
      </w:r>
      <w:r w:rsidRPr="00CF59F5">
        <w:rPr>
          <w:rFonts w:ascii="Times New Roman" w:eastAsia="宋体" w:hAnsi="Times New Roman" w:cs="Times New Roman"/>
        </w:rPr>
        <w:t>万元，企业资产总额为</w:t>
      </w:r>
      <w:r w:rsidRPr="00CF59F5">
        <w:rPr>
          <w:rFonts w:ascii="Times New Roman" w:eastAsia="宋体" w:hAnsi="Times New Roman" w:cs="Times New Roman"/>
        </w:rPr>
        <w:t>5000</w:t>
      </w:r>
      <w:r w:rsidRPr="00CF59F5">
        <w:rPr>
          <w:rFonts w:ascii="Times New Roman" w:eastAsia="宋体" w:hAnsi="Times New Roman" w:cs="Times New Roman"/>
        </w:rPr>
        <w:t>万元，资产负债率为</w:t>
      </w:r>
      <w:r w:rsidR="00A56A5B">
        <w:rPr>
          <w:rFonts w:ascii="Times New Roman" w:eastAsia="宋体" w:hAnsi="Times New Roman" w:cs="Times New Roman" w:hint="eastAsia"/>
        </w:rPr>
        <w:t>3</w:t>
      </w:r>
      <w:r w:rsidRPr="00CF59F5">
        <w:rPr>
          <w:rFonts w:ascii="Times New Roman" w:eastAsia="宋体" w:hAnsi="Times New Roman" w:cs="Times New Roman"/>
        </w:rPr>
        <w:t>0%</w:t>
      </w:r>
      <w:r w:rsidRPr="00CF59F5">
        <w:rPr>
          <w:rFonts w:ascii="Times New Roman" w:eastAsia="宋体" w:hAnsi="Times New Roman" w:cs="Times New Roman"/>
        </w:rPr>
        <w:t>，负债利息率为</w:t>
      </w:r>
      <w:r w:rsidR="00A56A5B">
        <w:rPr>
          <w:rFonts w:ascii="Times New Roman" w:eastAsia="宋体" w:hAnsi="Times New Roman" w:cs="Times New Roman" w:hint="eastAsia"/>
        </w:rPr>
        <w:t>6</w:t>
      </w:r>
      <w:r w:rsidRPr="00CF59F5">
        <w:rPr>
          <w:rFonts w:ascii="Times New Roman" w:eastAsia="宋体" w:hAnsi="Times New Roman" w:cs="Times New Roman"/>
        </w:rPr>
        <w:t>%</w:t>
      </w:r>
      <w:r w:rsidRPr="00CF59F5">
        <w:rPr>
          <w:rFonts w:ascii="Times New Roman" w:eastAsia="宋体" w:hAnsi="Times New Roman" w:cs="Times New Roman"/>
        </w:rPr>
        <w:t>，净利润</w:t>
      </w:r>
      <w:r w:rsidRPr="00CF59F5">
        <w:rPr>
          <w:rFonts w:ascii="Times New Roman" w:eastAsia="宋体" w:hAnsi="Times New Roman" w:cs="Times New Roman" w:hint="eastAsia"/>
        </w:rPr>
        <w:t>（税后利润）</w:t>
      </w:r>
      <w:r w:rsidRPr="00CF59F5">
        <w:rPr>
          <w:rFonts w:ascii="Times New Roman" w:eastAsia="宋体" w:hAnsi="Times New Roman" w:cs="Times New Roman"/>
        </w:rPr>
        <w:t>为</w:t>
      </w:r>
      <w:r w:rsidR="00A56A5B">
        <w:rPr>
          <w:rFonts w:ascii="Times New Roman" w:eastAsia="宋体" w:hAnsi="Times New Roman" w:cs="Times New Roman" w:hint="eastAsia"/>
        </w:rPr>
        <w:t>600</w:t>
      </w:r>
      <w:r w:rsidRPr="00CF59F5">
        <w:rPr>
          <w:rFonts w:ascii="Times New Roman" w:eastAsia="宋体" w:hAnsi="Times New Roman" w:cs="Times New Roman"/>
        </w:rPr>
        <w:t>万元，公司适用的所得税税率为</w:t>
      </w:r>
      <w:r w:rsidRPr="00CF59F5">
        <w:rPr>
          <w:rFonts w:ascii="Times New Roman" w:eastAsia="宋体" w:hAnsi="Times New Roman" w:cs="Times New Roman"/>
        </w:rPr>
        <w:t>25%</w:t>
      </w:r>
      <w:r w:rsidRPr="00CF59F5">
        <w:rPr>
          <w:rFonts w:ascii="Times New Roman" w:eastAsia="宋体" w:hAnsi="Times New Roman" w:cs="Times New Roman"/>
        </w:rPr>
        <w:t>。计算</w:t>
      </w:r>
      <w:r w:rsidRPr="00CF59F5">
        <w:rPr>
          <w:rFonts w:ascii="Times New Roman" w:eastAsia="宋体" w:hAnsi="Times New Roman" w:cs="Times New Roman" w:hint="eastAsia"/>
        </w:rPr>
        <w:t>该企业经营杠杆、财务杠杆及总杠杆。</w:t>
      </w:r>
      <w:bookmarkStart w:id="0" w:name="OLE_LINK1"/>
      <w:r w:rsidRPr="00CF59F5">
        <w:rPr>
          <w:rFonts w:ascii="Times New Roman" w:eastAsia="宋体" w:hAnsi="Times New Roman" w:cs="Times New Roman" w:hint="eastAsia"/>
        </w:rPr>
        <w:t>（</w:t>
      </w:r>
      <w:bookmarkEnd w:id="0"/>
      <w:r w:rsidRPr="00CF59F5">
        <w:rPr>
          <w:rFonts w:ascii="Times New Roman" w:eastAsia="宋体" w:hAnsi="Times New Roman" w:cs="Times New Roman" w:hint="eastAsia"/>
        </w:rPr>
        <w:t>提示：须先确定</w:t>
      </w:r>
      <w:r w:rsidRPr="00CF59F5">
        <w:rPr>
          <w:rFonts w:ascii="Times New Roman" w:eastAsia="宋体" w:hAnsi="Times New Roman" w:cs="Times New Roman" w:hint="eastAsia"/>
        </w:rPr>
        <w:t>EBIT</w:t>
      </w:r>
      <w:r w:rsidRPr="00CF59F5">
        <w:rPr>
          <w:rFonts w:ascii="Times New Roman" w:eastAsia="宋体" w:hAnsi="Times New Roman" w:cs="Times New Roman" w:hint="eastAsia"/>
        </w:rPr>
        <w:t>、</w:t>
      </w:r>
      <w:r w:rsidRPr="00CF59F5">
        <w:rPr>
          <w:rFonts w:ascii="Times New Roman" w:eastAsia="宋体" w:hAnsi="Times New Roman" w:cs="Times New Roman" w:hint="eastAsia"/>
        </w:rPr>
        <w:t>I</w:t>
      </w:r>
      <w:r w:rsidRPr="00CF59F5">
        <w:rPr>
          <w:rFonts w:ascii="Times New Roman" w:eastAsia="宋体" w:hAnsi="Times New Roman" w:cs="Times New Roman" w:hint="eastAsia"/>
        </w:rPr>
        <w:t>、</w:t>
      </w:r>
      <w:r w:rsidRPr="00CF59F5">
        <w:rPr>
          <w:rFonts w:ascii="Times New Roman" w:eastAsia="宋体" w:hAnsi="Times New Roman" w:cs="Times New Roman" w:hint="eastAsia"/>
        </w:rPr>
        <w:t>F</w:t>
      </w:r>
      <w:r w:rsidRPr="00CF59F5">
        <w:rPr>
          <w:rFonts w:ascii="Times New Roman" w:eastAsia="宋体" w:hAnsi="Times New Roman" w:cs="Times New Roman" w:hint="eastAsia"/>
        </w:rPr>
        <w:t>等数据）</w:t>
      </w:r>
    </w:p>
    <w:p w14:paraId="7E365279" w14:textId="77777777" w:rsidR="00D360BE" w:rsidRDefault="00D360BE" w:rsidP="00D360BE">
      <w:pPr>
        <w:rPr>
          <w:rFonts w:hint="eastAsia"/>
        </w:rPr>
      </w:pPr>
    </w:p>
    <w:p w14:paraId="52ECF058" w14:textId="77777777" w:rsidR="00D360BE" w:rsidRDefault="00D360BE" w:rsidP="00D360BE">
      <w:pPr>
        <w:rPr>
          <w:rFonts w:hint="eastAsia"/>
        </w:rPr>
      </w:pPr>
    </w:p>
    <w:p w14:paraId="40863435" w14:textId="2EE2EC6B" w:rsidR="00D360BE" w:rsidRPr="00A00C92" w:rsidRDefault="00D360BE" w:rsidP="00D360BE">
      <w:pPr>
        <w:rPr>
          <w:rFonts w:hint="eastAsia"/>
        </w:rPr>
      </w:pPr>
      <w:r>
        <w:rPr>
          <w:rFonts w:hint="eastAsia"/>
        </w:rPr>
        <w:t>作业发至：</w:t>
      </w:r>
      <w:r w:rsidRPr="003F6D15">
        <w:t xml:space="preserve"> </w:t>
      </w:r>
      <w:hyperlink r:id="rId5" w:history="1">
        <w:r w:rsidRPr="0096615E">
          <w:rPr>
            <w:rStyle w:val="ae"/>
          </w:rPr>
          <w:t>nankaijr2025@163.com</w:t>
        </w:r>
      </w:hyperlink>
      <w:r>
        <w:rPr>
          <w:rFonts w:hint="eastAsia"/>
        </w:rPr>
        <w:t>，5月22日之前</w:t>
      </w:r>
    </w:p>
    <w:p w14:paraId="6D2F0957" w14:textId="77777777" w:rsidR="00D360BE" w:rsidRPr="00D360BE" w:rsidRDefault="00D360BE" w:rsidP="00D360BE">
      <w:pPr>
        <w:rPr>
          <w:rFonts w:hint="eastAsia"/>
        </w:rPr>
      </w:pPr>
    </w:p>
    <w:sectPr w:rsidR="00D360BE" w:rsidRPr="00D360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44D26"/>
    <w:multiLevelType w:val="hybridMultilevel"/>
    <w:tmpl w:val="1064115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11">
      <w:start w:val="1"/>
      <w:numFmt w:val="decimal"/>
      <w:lvlText w:val="%2)"/>
      <w:lvlJc w:val="left"/>
      <w:pPr>
        <w:ind w:left="840" w:hanging="420"/>
      </w:p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7F750AD4"/>
    <w:multiLevelType w:val="hybridMultilevel"/>
    <w:tmpl w:val="A36E6234"/>
    <w:lvl w:ilvl="0" w:tplc="531498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28917078">
    <w:abstractNumId w:val="1"/>
  </w:num>
  <w:num w:numId="2" w16cid:durableId="621498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9F5"/>
    <w:rsid w:val="003B4E22"/>
    <w:rsid w:val="00A15241"/>
    <w:rsid w:val="00A42305"/>
    <w:rsid w:val="00A56A5B"/>
    <w:rsid w:val="00A619B5"/>
    <w:rsid w:val="00CF59F5"/>
    <w:rsid w:val="00D171E4"/>
    <w:rsid w:val="00D360BE"/>
    <w:rsid w:val="00F3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D4E878"/>
  <w15:chartTrackingRefBased/>
  <w15:docId w15:val="{0841D1CE-6DED-464D-A952-F02827E18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F59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59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59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59F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59F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59F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59F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59F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59F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F59F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F59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F59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F59F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F59F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F59F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F59F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F59F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F59F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F59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F59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59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F59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59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F59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59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F59F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F59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F59F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F59F5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360B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ankaijr2025@163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</TotalTime>
  <Pages>1</Pages>
  <Words>126</Words>
  <Characters>150</Characters>
  <Application>Microsoft Office Word</Application>
  <DocSecurity>0</DocSecurity>
  <Lines>7</Lines>
  <Paragraphs>5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nk20222025@outlook.com</dc:creator>
  <cp:keywords/>
  <dc:description/>
  <cp:lastModifiedBy>nk20222025@outlook.com</cp:lastModifiedBy>
  <cp:revision>6</cp:revision>
  <dcterms:created xsi:type="dcterms:W3CDTF">2025-05-07T01:35:00Z</dcterms:created>
  <dcterms:modified xsi:type="dcterms:W3CDTF">2025-05-10T05:17:00Z</dcterms:modified>
</cp:coreProperties>
</file>