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both"/>
        <w:rPr>
          <w:b w:val="1"/>
          <w:sz w:val="46"/>
          <w:szCs w:val="46"/>
        </w:rPr>
      </w:pPr>
      <w:bookmarkStart w:colFirst="0" w:colLast="0" w:name="_lp4if756s56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Documento de Requisitos Funcionais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Sistema:</w:t>
      </w:r>
      <w:r w:rsidDel="00000000" w:rsidR="00000000" w:rsidRPr="00000000">
        <w:rPr>
          <w:rtl w:val="0"/>
        </w:rPr>
        <w:t xml:space="preserve"> Gestão de Matrículas</w:t>
        <w:br w:type="textWrapping"/>
      </w:r>
      <w:r w:rsidDel="00000000" w:rsidR="00000000" w:rsidRPr="00000000">
        <w:rPr>
          <w:b w:val="1"/>
          <w:rtl w:val="0"/>
        </w:rPr>
        <w:t xml:space="preserve">Funcionalidade:</w:t>
      </w:r>
      <w:r w:rsidDel="00000000" w:rsidR="00000000" w:rsidRPr="00000000">
        <w:rPr>
          <w:rtl w:val="0"/>
        </w:rPr>
        <w:t xml:space="preserve"> AutoRenovação de Matrícula com Pagamento Recorrente via Cartão de Crédito</w:t>
        <w:br w:type="textWrapping"/>
      </w:r>
      <w:r w:rsidDel="00000000" w:rsidR="00000000" w:rsidRPr="00000000">
        <w:rPr>
          <w:b w:val="1"/>
          <w:rtl w:val="0"/>
        </w:rPr>
        <w:t xml:space="preserve">Versão:</w:t>
      </w:r>
      <w:r w:rsidDel="00000000" w:rsidR="00000000" w:rsidRPr="00000000">
        <w:rPr>
          <w:rtl w:val="0"/>
        </w:rPr>
        <w:t xml:space="preserve"> 1.0</w:t>
        <w:br w:type="textWrapping"/>
      </w: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31/05/2025</w:t>
        <w:br w:type="textWrapping"/>
      </w:r>
      <w:r w:rsidDel="00000000" w:rsidR="00000000" w:rsidRPr="00000000">
        <w:rPr>
          <w:b w:val="1"/>
          <w:rtl w:val="0"/>
        </w:rPr>
        <w:t xml:space="preserve">Elaborado por:</w:t>
      </w:r>
      <w:r w:rsidDel="00000000" w:rsidR="00000000" w:rsidRPr="00000000">
        <w:rPr>
          <w:rtl w:val="0"/>
        </w:rPr>
        <w:t xml:space="preserve"> Luis Henrique Figueira de Oliveira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mz6g5peqss1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Visão Geral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funcionalidade de </w:t>
      </w:r>
      <w:r w:rsidDel="00000000" w:rsidR="00000000" w:rsidRPr="00000000">
        <w:rPr>
          <w:b w:val="1"/>
          <w:rtl w:val="0"/>
        </w:rPr>
        <w:t xml:space="preserve">AutoRenovação de Matrícula com Pagamento Recorrente via Cartão de Crédito</w:t>
      </w:r>
      <w:r w:rsidDel="00000000" w:rsidR="00000000" w:rsidRPr="00000000">
        <w:rPr>
          <w:rtl w:val="0"/>
        </w:rPr>
        <w:t xml:space="preserve"> tem como objetivo automatizar o processo de renovação de matrícula para alunos com pagamentos em dia, utilizando o mesmo cartão de crédito previamente utilizado. Isso visa facilitar a permanência dos alunos nos cursos sem interrupções, otimizando a experiência do usuário e a receita recorrente da instituição.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p1fwa29wb05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Requisitos Funcionais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uxsuocnoipb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RF01 - Agendamento da AutoRenovação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agendar a tentativa de auto-renovação de matrícula para </w:t>
      </w:r>
      <w:r w:rsidDel="00000000" w:rsidR="00000000" w:rsidRPr="00000000">
        <w:rPr>
          <w:b w:val="1"/>
          <w:rtl w:val="0"/>
        </w:rPr>
        <w:t xml:space="preserve">5 dias antes da data de vencimento da matrícula atual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m3dgyr8s8gi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RF02 - Validação de Pagamento em Dia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</w:t>
      </w:r>
      <w:r w:rsidDel="00000000" w:rsidR="00000000" w:rsidRPr="00000000">
        <w:rPr>
          <w:b w:val="1"/>
          <w:rtl w:val="0"/>
        </w:rPr>
        <w:t xml:space="preserve">verificar se o aluno está com os pagamentos em dia</w:t>
      </w:r>
      <w:r w:rsidDel="00000000" w:rsidR="00000000" w:rsidRPr="00000000">
        <w:rPr>
          <w:rtl w:val="0"/>
        </w:rPr>
        <w:t xml:space="preserve"> antes de realizar a auto-renovação.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 o pagamento estiver em atraso, a matrícula  </w:t>
      </w:r>
      <w:r w:rsidDel="00000000" w:rsidR="00000000" w:rsidRPr="00000000">
        <w:rPr>
          <w:b w:val="1"/>
          <w:rtl w:val="0"/>
        </w:rPr>
        <w:t xml:space="preserve">não deve ser criada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ic2tz7p93u5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RF03 - Criação de Nova Matrícula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Em caso de sucesso na verificação e no pagamento, o sistema deve </w:t>
      </w:r>
      <w:r w:rsidDel="00000000" w:rsidR="00000000" w:rsidRPr="00000000">
        <w:rPr>
          <w:b w:val="1"/>
          <w:rtl w:val="0"/>
        </w:rPr>
        <w:t xml:space="preserve">gerar automaticamente uma nova matrícula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 nova matrícula deve manter as seguintes informações da matrícula anterior: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Curso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Turma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Responsável financeiro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ia11gq72n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RF04 - Cobrança Automática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 cobrança da nova matrícula deve ser realizada </w:t>
      </w:r>
      <w:r w:rsidDel="00000000" w:rsidR="00000000" w:rsidRPr="00000000">
        <w:rPr>
          <w:b w:val="1"/>
          <w:rtl w:val="0"/>
        </w:rPr>
        <w:t xml:space="preserve">automaticamente no mesmo cartão de crédito utilizado na última transação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 o cartão estiver </w:t>
      </w:r>
      <w:r w:rsidDel="00000000" w:rsidR="00000000" w:rsidRPr="00000000">
        <w:rPr>
          <w:b w:val="1"/>
          <w:rtl w:val="0"/>
        </w:rPr>
        <w:t xml:space="preserve">expirado ou inválido</w:t>
      </w:r>
      <w:r w:rsidDel="00000000" w:rsidR="00000000" w:rsidRPr="00000000">
        <w:rPr>
          <w:rtl w:val="0"/>
        </w:rPr>
        <w:t xml:space="preserve">, o responsável deve ser informado.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ow0n26tudbj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RF05 - Tentativas de Cobrança e Cancelamento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deve permitir até </w:t>
      </w:r>
      <w:r w:rsidDel="00000000" w:rsidR="00000000" w:rsidRPr="00000000">
        <w:rPr>
          <w:b w:val="1"/>
          <w:rtl w:val="0"/>
        </w:rPr>
        <w:t xml:space="preserve">duas tentativas de cobrança</w:t>
      </w:r>
      <w:r w:rsidDel="00000000" w:rsidR="00000000" w:rsidRPr="00000000">
        <w:rPr>
          <w:rtl w:val="0"/>
        </w:rPr>
        <w:t xml:space="preserve"> no cartão de crédito.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Caso as duas tentativas sejam </w:t>
      </w:r>
      <w:r w:rsidDel="00000000" w:rsidR="00000000" w:rsidRPr="00000000">
        <w:rPr>
          <w:b w:val="1"/>
          <w:rtl w:val="0"/>
        </w:rPr>
        <w:t xml:space="preserve">recusadas</w:t>
      </w:r>
      <w:r w:rsidDel="00000000" w:rsidR="00000000" w:rsidRPr="00000000">
        <w:rPr>
          <w:rtl w:val="0"/>
        </w:rPr>
        <w:t xml:space="preserve">, a auto-renovação deve ser </w:t>
      </w:r>
      <w:r w:rsidDel="00000000" w:rsidR="00000000" w:rsidRPr="00000000">
        <w:rPr>
          <w:b w:val="1"/>
          <w:rtl w:val="0"/>
        </w:rPr>
        <w:t xml:space="preserve">cancelada automaticamente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Um </w:t>
      </w:r>
      <w:r w:rsidDel="00000000" w:rsidR="00000000" w:rsidRPr="00000000">
        <w:rPr>
          <w:b w:val="1"/>
          <w:rtl w:val="0"/>
        </w:rPr>
        <w:t xml:space="preserve">e-mail de notificação deve ser enviado ao responsável financeiro</w:t>
      </w:r>
      <w:r w:rsidDel="00000000" w:rsidR="00000000" w:rsidRPr="00000000">
        <w:rPr>
          <w:rtl w:val="0"/>
        </w:rPr>
        <w:t xml:space="preserve"> informando o cancelamento.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l1rzkvejnrq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RF06 - Restrições do Sistema de Pagamento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 pagamento </w:t>
      </w:r>
      <w:r w:rsidDel="00000000" w:rsidR="00000000" w:rsidRPr="00000000">
        <w:rPr>
          <w:b w:val="1"/>
          <w:rtl w:val="0"/>
        </w:rPr>
        <w:t xml:space="preserve">não deve permitir reembolsos automáticos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sistema de pagamento </w:t>
      </w:r>
      <w:r w:rsidDel="00000000" w:rsidR="00000000" w:rsidRPr="00000000">
        <w:rPr>
          <w:b w:val="1"/>
          <w:rtl w:val="0"/>
        </w:rPr>
        <w:t xml:space="preserve">não deve permitir cobranças retroativas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5xrnlpc942t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RF07 - Cancelamento da Auto-Renovação pelo Usuário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aluno deve poder </w:t>
      </w:r>
      <w:r w:rsidDel="00000000" w:rsidR="00000000" w:rsidRPr="00000000">
        <w:rPr>
          <w:b w:val="1"/>
          <w:rtl w:val="0"/>
        </w:rPr>
        <w:t xml:space="preserve">cancelar a auto-renovação manualmente</w:t>
      </w:r>
      <w:r w:rsidDel="00000000" w:rsidR="00000000" w:rsidRPr="00000000">
        <w:rPr>
          <w:rtl w:val="0"/>
        </w:rPr>
        <w:t xml:space="preserve"> até </w:t>
      </w:r>
      <w:r w:rsidDel="00000000" w:rsidR="00000000" w:rsidRPr="00000000">
        <w:rPr>
          <w:b w:val="1"/>
          <w:rtl w:val="0"/>
        </w:rPr>
        <w:t xml:space="preserve">10 dias antes do vencimento da matrícula atual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Após esse prazo, a auto-renovação não poderá ser desativada para aquele ciclo.</w:t>
        <w:br w:type="textWrapping"/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lchtis5f39i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s2ww9v73iapq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3. Requisitos Não Funcionais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RNF01</w:t>
      </w:r>
      <w:r w:rsidDel="00000000" w:rsidR="00000000" w:rsidRPr="00000000">
        <w:rPr>
          <w:rtl w:val="0"/>
        </w:rPr>
        <w:t xml:space="preserve">: O sistema deve realizar a verificação de status da matrícula e tentativas de cobrança em processo </w:t>
      </w:r>
      <w:r w:rsidDel="00000000" w:rsidR="00000000" w:rsidRPr="00000000">
        <w:rPr>
          <w:b w:val="1"/>
          <w:rtl w:val="0"/>
        </w:rPr>
        <w:t xml:space="preserve">automático (batch ou agendado)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RNF02</w:t>
      </w:r>
      <w:r w:rsidDel="00000000" w:rsidR="00000000" w:rsidRPr="00000000">
        <w:rPr>
          <w:rtl w:val="0"/>
        </w:rPr>
        <w:t xml:space="preserve">: As notificações por e-mail devem ser enviadas utilizando o mesmo canal atual de comunicação da instituição.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RNF03</w:t>
      </w:r>
      <w:r w:rsidDel="00000000" w:rsidR="00000000" w:rsidRPr="00000000">
        <w:rPr>
          <w:rtl w:val="0"/>
        </w:rPr>
        <w:t xml:space="preserve">: As informações de cartão de crédito devem ser armazenadas de forma segura e conforme </w:t>
      </w:r>
      <w:r w:rsidDel="00000000" w:rsidR="00000000" w:rsidRPr="00000000">
        <w:rPr>
          <w:b w:val="1"/>
          <w:rtl w:val="0"/>
        </w:rPr>
        <w:t xml:space="preserve">normas PCI-DSS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RNF04</w:t>
      </w:r>
      <w:r w:rsidDel="00000000" w:rsidR="00000000" w:rsidRPr="00000000">
        <w:rPr>
          <w:rtl w:val="0"/>
        </w:rPr>
        <w:t xml:space="preserve">: O sistema deve garantir </w:t>
      </w:r>
      <w:r w:rsidDel="00000000" w:rsidR="00000000" w:rsidRPr="00000000">
        <w:rPr>
          <w:b w:val="1"/>
          <w:rtl w:val="0"/>
        </w:rPr>
        <w:t xml:space="preserve">alta disponibilidade</w:t>
      </w:r>
      <w:r w:rsidDel="00000000" w:rsidR="00000000" w:rsidRPr="00000000">
        <w:rPr>
          <w:rtl w:val="0"/>
        </w:rPr>
        <w:t xml:space="preserve"> para os serviços de renovação automática, especialmente nos períodos críticos de renovação.</w:t>
        <w:br w:type="textWrapping"/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4s6o0kchw9cj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Casos de Uso (Resumo)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7.6505192884468"/>
        <w:gridCol w:w="2675.453396237328"/>
        <w:gridCol w:w="1794.6846675645086"/>
        <w:gridCol w:w="3797.7232279333393"/>
        <w:tblGridChange w:id="0">
          <w:tblGrid>
            <w:gridCol w:w="757.6505192884468"/>
            <w:gridCol w:w="2675.453396237328"/>
            <w:gridCol w:w="1794.6846675645086"/>
            <w:gridCol w:w="3797.723227933339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Resumida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Agendar auto-renovação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Agendamento de renovação automática 5 dias antes do vencimento.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pagamento em 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Validação da situação financeira do aluno.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Processar pagamento via cartão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Sistema, Gateway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Envio da cobrança ao cartão anterior.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Gerar nova matrícula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Criação automática da matrícula com base na anterior.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Notificar responsável em caso de falha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Sistema, Responsável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Envio de e-mail ao responsável em caso de falha na cobrança.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CU06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Cancelamento manual da auto-renovação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Responsável,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Permitir desativação até 10 dias antes do vencimento.</w:t>
            </w:r>
          </w:p>
        </w:tc>
      </w:tr>
    </w:tbl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