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69C6CE" w14:textId="77777777" w:rsidR="00963488" w:rsidRPr="00AF168C" w:rsidRDefault="00AD3C65">
      <w:pPr>
        <w:pStyle w:val="Ttulo1"/>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1. Visión general del proyecto</w:t>
      </w:r>
    </w:p>
    <w:p w14:paraId="00FCD5A9"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Klassy se plantea como una plataforma integral de gestión escolar. Su propósito no es limitarse al registro de notas, sino centralizar los procesos que una institución educativa necesita durante el año lectivo: configuración institucional, matrícula, plane</w:t>
      </w:r>
      <w:r w:rsidRPr="00AF168C">
        <w:rPr>
          <w:rFonts w:eastAsia="Arial" w:cs="Arial"/>
          <w:color w:val="000000" w:themeColor="text1"/>
          <w:sz w:val="24"/>
          <w:szCs w:val="24"/>
          <w:lang w:val="es-CO"/>
        </w:rPr>
        <w:t>ación curricular, horarios, evaluación, asistencia, convivencia, inclusión, comunicaciones, boletines, recuperaciones, promoción, certificación y seguimiento administrativo.</w:t>
      </w:r>
    </w:p>
    <w:p w14:paraId="7E9D5B94"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El principio central del sistema es que la información debe registrarse una sola v</w:t>
      </w:r>
      <w:r w:rsidRPr="00AF168C">
        <w:rPr>
          <w:rFonts w:eastAsia="Arial" w:cs="Arial"/>
          <w:color w:val="000000" w:themeColor="text1"/>
          <w:sz w:val="24"/>
          <w:szCs w:val="24"/>
          <w:lang w:val="es-CO"/>
        </w:rPr>
        <w:t>ez y reutilizarse en los procesos que dependen de ella. Por ejemplo, la matrícula determina los estudiantes de un grupo; la estructura académica alimenta el horario y la evaluación; el calendario controla los periodos; las notas cerradas alimentan los bole</w:t>
      </w:r>
      <w:r w:rsidRPr="00AF168C">
        <w:rPr>
          <w:rFonts w:eastAsia="Arial" w:cs="Arial"/>
          <w:color w:val="000000" w:themeColor="text1"/>
          <w:sz w:val="24"/>
          <w:szCs w:val="24"/>
          <w:lang w:val="es-CO"/>
        </w:rPr>
        <w:t>tines; y los resultados académicos alimentan recuperación y promoción.</w:t>
      </w:r>
    </w:p>
    <w:p w14:paraId="75CF3CE4"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El sistema debe ser configurable. Una institución puede utilizar diferentes plantillas, escalas, periodos, estructuras de áreas, intensidades horarias, reglas de promoción y procedimien</w:t>
      </w:r>
      <w:r w:rsidRPr="00AF168C">
        <w:rPr>
          <w:rFonts w:eastAsia="Arial" w:cs="Arial"/>
          <w:color w:val="000000" w:themeColor="text1"/>
          <w:sz w:val="24"/>
          <w:szCs w:val="24"/>
          <w:lang w:val="es-CO"/>
        </w:rPr>
        <w:t>tos internos. Por eso estas reglas no deben quedar quemadas directamente en el código.</w:t>
      </w:r>
    </w:p>
    <w:p w14:paraId="2A5FF36F" w14:textId="77777777" w:rsidR="00963488" w:rsidRDefault="00AD3C65">
      <w:pPr>
        <w:pStyle w:val="Ttulo1"/>
        <w:rPr>
          <w:rFonts w:ascii="Arial" w:hAnsi="Arial" w:cs="Arial"/>
          <w:color w:val="000000" w:themeColor="text1"/>
          <w:sz w:val="24"/>
          <w:szCs w:val="24"/>
        </w:rPr>
      </w:pPr>
      <w:r>
        <w:rPr>
          <w:rFonts w:ascii="Arial" w:eastAsia="Arial" w:hAnsi="Arial" w:cs="Arial"/>
          <w:color w:val="000000" w:themeColor="text1"/>
          <w:sz w:val="24"/>
          <w:szCs w:val="24"/>
        </w:rPr>
        <w:t>2. Objetivos</w:t>
      </w:r>
    </w:p>
    <w:p w14:paraId="3E0AC5DC"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Centralizar la gestión académica y administrativa de la institución.</w:t>
      </w:r>
    </w:p>
    <w:p w14:paraId="3E556F4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Reducir la dependencia de documentos, hojas de cálculo y procesos manuales.</w:t>
      </w:r>
    </w:p>
    <w:p w14:paraId="6E9AAEE9"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Mantener un</w:t>
      </w:r>
      <w:r w:rsidRPr="00AF168C">
        <w:rPr>
          <w:rFonts w:eastAsia="Arial" w:cs="Arial"/>
          <w:color w:val="000000" w:themeColor="text1"/>
          <w:sz w:val="24"/>
          <w:szCs w:val="24"/>
          <w:lang w:val="es-CO"/>
        </w:rPr>
        <w:t>a transición progresiva para docentes que todavía trabajan con Excel o Google Sheets.</w:t>
      </w:r>
    </w:p>
    <w:p w14:paraId="3F3522B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Automatizar procesos complejos como horarios, boletines, recuperación y promoción.</w:t>
      </w:r>
    </w:p>
    <w:p w14:paraId="7481D34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Dar trazabilidad a procesos sensibles mediante estados, versiones, aprobaciones y audit</w:t>
      </w:r>
      <w:r w:rsidRPr="00AF168C">
        <w:rPr>
          <w:rFonts w:eastAsia="Arial" w:cs="Arial"/>
          <w:color w:val="000000" w:themeColor="text1"/>
          <w:sz w:val="24"/>
          <w:szCs w:val="24"/>
          <w:lang w:val="es-CO"/>
        </w:rPr>
        <w:t>oría.</w:t>
      </w:r>
    </w:p>
    <w:p w14:paraId="3392E38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Facilitar el trabajo de docentes, coordinación, rectoría, secretaría, orientación y familias.</w:t>
      </w:r>
    </w:p>
    <w:p w14:paraId="252F3D0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configuración por institución sin modificar el núcleo del software.</w:t>
      </w:r>
    </w:p>
    <w:p w14:paraId="204636D4" w14:textId="77777777" w:rsidR="00963488" w:rsidRDefault="00AD3C65">
      <w:pPr>
        <w:pStyle w:val="Ttulo1"/>
        <w:rPr>
          <w:rFonts w:ascii="Arial" w:hAnsi="Arial" w:cs="Arial"/>
          <w:color w:val="000000" w:themeColor="text1"/>
          <w:sz w:val="24"/>
          <w:szCs w:val="24"/>
        </w:rPr>
      </w:pPr>
      <w:r>
        <w:rPr>
          <w:rFonts w:ascii="Arial" w:eastAsia="Arial" w:hAnsi="Arial" w:cs="Arial"/>
          <w:color w:val="000000" w:themeColor="text1"/>
          <w:sz w:val="24"/>
          <w:szCs w:val="24"/>
        </w:rPr>
        <w:t>3. Actores del sistema</w:t>
      </w:r>
    </w:p>
    <w:tbl>
      <w:tblPr>
        <w:tblStyle w:val="Tablaconcuadrcula"/>
        <w:tblW w:w="0" w:type="auto"/>
        <w:jc w:val="center"/>
        <w:tblLook w:val="04A0" w:firstRow="1" w:lastRow="0" w:firstColumn="1" w:lastColumn="0" w:noHBand="0" w:noVBand="1"/>
      </w:tblPr>
      <w:tblGrid>
        <w:gridCol w:w="4320"/>
        <w:gridCol w:w="4320"/>
      </w:tblGrid>
      <w:tr w:rsidR="00963488" w14:paraId="7DB86805" w14:textId="77777777">
        <w:trPr>
          <w:jc w:val="center"/>
        </w:trPr>
        <w:tc>
          <w:tcPr>
            <w:tcW w:w="4320" w:type="dxa"/>
            <w:shd w:val="clear" w:color="auto" w:fill="D9EAF7"/>
          </w:tcPr>
          <w:p w14:paraId="40B21657" w14:textId="77777777" w:rsidR="00963488" w:rsidRDefault="00AD3C65">
            <w:pPr>
              <w:rPr>
                <w:rFonts w:cs="Arial"/>
                <w:color w:val="000000" w:themeColor="text1"/>
                <w:sz w:val="24"/>
                <w:szCs w:val="24"/>
              </w:rPr>
            </w:pPr>
            <w:r>
              <w:rPr>
                <w:rFonts w:eastAsia="Arial" w:cs="Arial"/>
                <w:color w:val="000000" w:themeColor="text1"/>
                <w:sz w:val="24"/>
                <w:szCs w:val="24"/>
              </w:rPr>
              <w:t>Actor</w:t>
            </w:r>
          </w:p>
        </w:tc>
        <w:tc>
          <w:tcPr>
            <w:tcW w:w="4320" w:type="dxa"/>
            <w:shd w:val="clear" w:color="auto" w:fill="D9EAF7"/>
          </w:tcPr>
          <w:p w14:paraId="0B0FF1B5" w14:textId="77777777" w:rsidR="00963488" w:rsidRDefault="00AD3C65">
            <w:pPr>
              <w:rPr>
                <w:rFonts w:cs="Arial"/>
                <w:color w:val="000000" w:themeColor="text1"/>
                <w:sz w:val="24"/>
                <w:szCs w:val="24"/>
              </w:rPr>
            </w:pPr>
            <w:r>
              <w:rPr>
                <w:rFonts w:eastAsia="Arial" w:cs="Arial"/>
                <w:color w:val="000000" w:themeColor="text1"/>
                <w:sz w:val="24"/>
                <w:szCs w:val="24"/>
              </w:rPr>
              <w:t>Responsabilidad principal</w:t>
            </w:r>
          </w:p>
        </w:tc>
      </w:tr>
      <w:tr w:rsidR="00963488" w:rsidRPr="00AF168C" w14:paraId="419C8995" w14:textId="77777777">
        <w:trPr>
          <w:jc w:val="center"/>
        </w:trPr>
        <w:tc>
          <w:tcPr>
            <w:tcW w:w="4320" w:type="dxa"/>
          </w:tcPr>
          <w:p w14:paraId="267B7BA8" w14:textId="77777777" w:rsidR="00963488" w:rsidRDefault="00AD3C65">
            <w:pPr>
              <w:rPr>
                <w:rFonts w:cs="Arial"/>
                <w:color w:val="000000" w:themeColor="text1"/>
                <w:sz w:val="24"/>
                <w:szCs w:val="24"/>
              </w:rPr>
            </w:pPr>
            <w:r>
              <w:rPr>
                <w:rFonts w:eastAsia="Arial" w:cs="Arial"/>
                <w:color w:val="000000" w:themeColor="text1"/>
                <w:sz w:val="24"/>
                <w:szCs w:val="24"/>
              </w:rPr>
              <w:t xml:space="preserve"> administrador instituc</w:t>
            </w:r>
            <w:r>
              <w:rPr>
                <w:rFonts w:eastAsia="Arial" w:cs="Arial"/>
                <w:color w:val="000000" w:themeColor="text1"/>
                <w:sz w:val="24"/>
                <w:szCs w:val="24"/>
              </w:rPr>
              <w:t>ional</w:t>
            </w:r>
          </w:p>
        </w:tc>
        <w:tc>
          <w:tcPr>
            <w:tcW w:w="4320" w:type="dxa"/>
          </w:tcPr>
          <w:p w14:paraId="6A43AEFA"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Gestión institucional, usuarios, configuración, seguimiento y procesos directivos.</w:t>
            </w:r>
          </w:p>
        </w:tc>
      </w:tr>
      <w:tr w:rsidR="00963488" w:rsidRPr="00AF168C" w14:paraId="515B1CCF" w14:textId="77777777">
        <w:trPr>
          <w:jc w:val="center"/>
        </w:trPr>
        <w:tc>
          <w:tcPr>
            <w:tcW w:w="4320" w:type="dxa"/>
          </w:tcPr>
          <w:p w14:paraId="2D56EE06" w14:textId="77777777" w:rsidR="00963488" w:rsidRDefault="00AD3C65">
            <w:pPr>
              <w:rPr>
                <w:rFonts w:cs="Arial"/>
                <w:color w:val="000000" w:themeColor="text1"/>
                <w:sz w:val="24"/>
                <w:szCs w:val="24"/>
              </w:rPr>
            </w:pPr>
            <w:r>
              <w:rPr>
                <w:rFonts w:eastAsia="Arial" w:cs="Arial"/>
                <w:color w:val="000000" w:themeColor="text1"/>
                <w:sz w:val="24"/>
                <w:szCs w:val="24"/>
              </w:rPr>
              <w:lastRenderedPageBreak/>
              <w:t>Coordinador académico</w:t>
            </w:r>
          </w:p>
        </w:tc>
        <w:tc>
          <w:tcPr>
            <w:tcW w:w="4320" w:type="dxa"/>
          </w:tcPr>
          <w:p w14:paraId="7AF62E4C"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Horarios, carga docente, desarrollos curriculares, seguimiento académico y coordinación.</w:t>
            </w:r>
          </w:p>
        </w:tc>
      </w:tr>
      <w:tr w:rsidR="00963488" w:rsidRPr="00AF168C" w14:paraId="11C22EAB" w14:textId="77777777">
        <w:trPr>
          <w:jc w:val="center"/>
        </w:trPr>
        <w:tc>
          <w:tcPr>
            <w:tcW w:w="4320" w:type="dxa"/>
          </w:tcPr>
          <w:p w14:paraId="2F6D0D23" w14:textId="77777777" w:rsidR="00963488" w:rsidRDefault="00AD3C65">
            <w:pPr>
              <w:rPr>
                <w:rFonts w:cs="Arial"/>
                <w:color w:val="000000" w:themeColor="text1"/>
                <w:sz w:val="24"/>
                <w:szCs w:val="24"/>
              </w:rPr>
            </w:pPr>
            <w:r>
              <w:rPr>
                <w:rFonts w:eastAsia="Arial" w:cs="Arial"/>
                <w:color w:val="000000" w:themeColor="text1"/>
                <w:sz w:val="24"/>
                <w:szCs w:val="24"/>
              </w:rPr>
              <w:t>Coordinador de convivencia</w:t>
            </w:r>
          </w:p>
        </w:tc>
        <w:tc>
          <w:tcPr>
            <w:tcW w:w="4320" w:type="dxa"/>
          </w:tcPr>
          <w:p w14:paraId="059DCCB0"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Procesos disciplinarios, comité de convivencia y seguimiento de casos.</w:t>
            </w:r>
          </w:p>
        </w:tc>
      </w:tr>
      <w:tr w:rsidR="00963488" w:rsidRPr="00AF168C" w14:paraId="4F65D6A4" w14:textId="77777777">
        <w:trPr>
          <w:jc w:val="center"/>
        </w:trPr>
        <w:tc>
          <w:tcPr>
            <w:tcW w:w="4320" w:type="dxa"/>
          </w:tcPr>
          <w:p w14:paraId="61850879" w14:textId="77777777" w:rsidR="00963488" w:rsidRDefault="00AD3C65">
            <w:pPr>
              <w:rPr>
                <w:rFonts w:cs="Arial"/>
                <w:color w:val="000000" w:themeColor="text1"/>
                <w:sz w:val="24"/>
                <w:szCs w:val="24"/>
              </w:rPr>
            </w:pPr>
            <w:r>
              <w:rPr>
                <w:rFonts w:eastAsia="Arial" w:cs="Arial"/>
                <w:color w:val="000000" w:themeColor="text1"/>
                <w:sz w:val="24"/>
                <w:szCs w:val="24"/>
              </w:rPr>
              <w:t>Docente</w:t>
            </w:r>
          </w:p>
        </w:tc>
        <w:tc>
          <w:tcPr>
            <w:tcW w:w="4320" w:type="dxa"/>
          </w:tcPr>
          <w:p w14:paraId="47A2E632"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Planeación, clases, actividades, notas, asistencia, observa</w:t>
            </w:r>
            <w:r w:rsidRPr="00AF168C">
              <w:rPr>
                <w:rFonts w:eastAsia="Arial" w:cs="Arial"/>
                <w:color w:val="000000" w:themeColor="text1"/>
                <w:sz w:val="24"/>
                <w:szCs w:val="24"/>
                <w:lang w:val="es-CO"/>
              </w:rPr>
              <w:t>ciones, reuniones y desarrollos curriculares.</w:t>
            </w:r>
          </w:p>
        </w:tc>
      </w:tr>
      <w:tr w:rsidR="00963488" w:rsidRPr="00AF168C" w14:paraId="7992480D" w14:textId="77777777">
        <w:trPr>
          <w:jc w:val="center"/>
        </w:trPr>
        <w:tc>
          <w:tcPr>
            <w:tcW w:w="4320" w:type="dxa"/>
          </w:tcPr>
          <w:p w14:paraId="10E8408D" w14:textId="77777777" w:rsidR="00963488" w:rsidRDefault="00AD3C65">
            <w:pPr>
              <w:rPr>
                <w:rFonts w:cs="Arial"/>
                <w:color w:val="000000" w:themeColor="text1"/>
                <w:sz w:val="24"/>
                <w:szCs w:val="24"/>
              </w:rPr>
            </w:pPr>
            <w:r>
              <w:rPr>
                <w:rFonts w:eastAsia="Arial" w:cs="Arial"/>
                <w:color w:val="000000" w:themeColor="text1"/>
                <w:sz w:val="24"/>
                <w:szCs w:val="24"/>
              </w:rPr>
              <w:t>Orientación / Psicología</w:t>
            </w:r>
          </w:p>
        </w:tc>
        <w:tc>
          <w:tcPr>
            <w:tcW w:w="4320" w:type="dxa"/>
          </w:tcPr>
          <w:p w14:paraId="39011513"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Seguimiento, inclusión, PIAR y acompañamiento de estudiantes.</w:t>
            </w:r>
          </w:p>
        </w:tc>
      </w:tr>
      <w:tr w:rsidR="00963488" w:rsidRPr="00AF168C" w14:paraId="72942E7E" w14:textId="77777777">
        <w:trPr>
          <w:jc w:val="center"/>
        </w:trPr>
        <w:tc>
          <w:tcPr>
            <w:tcW w:w="4320" w:type="dxa"/>
          </w:tcPr>
          <w:p w14:paraId="7BE305DE" w14:textId="77777777" w:rsidR="00963488" w:rsidRDefault="00AD3C65">
            <w:pPr>
              <w:rPr>
                <w:rFonts w:cs="Arial"/>
                <w:color w:val="000000" w:themeColor="text1"/>
                <w:sz w:val="24"/>
                <w:szCs w:val="24"/>
              </w:rPr>
            </w:pPr>
            <w:r>
              <w:rPr>
                <w:rFonts w:eastAsia="Arial" w:cs="Arial"/>
                <w:color w:val="000000" w:themeColor="text1"/>
                <w:sz w:val="24"/>
                <w:szCs w:val="24"/>
              </w:rPr>
              <w:t>Secretaría académica</w:t>
            </w:r>
          </w:p>
        </w:tc>
        <w:tc>
          <w:tcPr>
            <w:tcW w:w="4320" w:type="dxa"/>
          </w:tcPr>
          <w:p w14:paraId="4F650C42"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Matrículas, certificados, constancias, libros y documentación académica.</w:t>
            </w:r>
          </w:p>
        </w:tc>
      </w:tr>
      <w:tr w:rsidR="00963488" w:rsidRPr="00AF168C" w14:paraId="68CC3C63" w14:textId="77777777">
        <w:trPr>
          <w:jc w:val="center"/>
        </w:trPr>
        <w:tc>
          <w:tcPr>
            <w:tcW w:w="4320" w:type="dxa"/>
          </w:tcPr>
          <w:p w14:paraId="39C894E8" w14:textId="77777777" w:rsidR="00963488" w:rsidRDefault="00AD3C65">
            <w:pPr>
              <w:rPr>
                <w:rFonts w:cs="Arial"/>
                <w:color w:val="000000" w:themeColor="text1"/>
                <w:sz w:val="24"/>
                <w:szCs w:val="24"/>
              </w:rPr>
            </w:pPr>
            <w:r>
              <w:rPr>
                <w:rFonts w:eastAsia="Arial" w:cs="Arial"/>
                <w:color w:val="000000" w:themeColor="text1"/>
                <w:sz w:val="24"/>
                <w:szCs w:val="24"/>
              </w:rPr>
              <w:t>Estudiante</w:t>
            </w:r>
          </w:p>
        </w:tc>
        <w:tc>
          <w:tcPr>
            <w:tcW w:w="4320" w:type="dxa"/>
          </w:tcPr>
          <w:p w14:paraId="5F0548F1"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Consulta de inf</w:t>
            </w:r>
            <w:r w:rsidRPr="00AF168C">
              <w:rPr>
                <w:rFonts w:eastAsia="Arial" w:cs="Arial"/>
                <w:color w:val="000000" w:themeColor="text1"/>
                <w:sz w:val="24"/>
                <w:szCs w:val="24"/>
                <w:lang w:val="es-CO"/>
              </w:rPr>
              <w:t>ormación académica, actividades, horario, asistencia y recuperación.</w:t>
            </w:r>
          </w:p>
        </w:tc>
      </w:tr>
      <w:tr w:rsidR="00963488" w:rsidRPr="00AF168C" w14:paraId="66793706" w14:textId="77777777">
        <w:trPr>
          <w:jc w:val="center"/>
        </w:trPr>
        <w:tc>
          <w:tcPr>
            <w:tcW w:w="4320" w:type="dxa"/>
          </w:tcPr>
          <w:p w14:paraId="7E357EF3" w14:textId="77777777" w:rsidR="00963488" w:rsidRDefault="00AD3C65">
            <w:pPr>
              <w:rPr>
                <w:rFonts w:cs="Arial"/>
                <w:color w:val="000000" w:themeColor="text1"/>
                <w:sz w:val="24"/>
                <w:szCs w:val="24"/>
              </w:rPr>
            </w:pPr>
            <w:r>
              <w:rPr>
                <w:rFonts w:eastAsia="Arial" w:cs="Arial"/>
                <w:color w:val="000000" w:themeColor="text1"/>
                <w:sz w:val="24"/>
                <w:szCs w:val="24"/>
              </w:rPr>
              <w:t>Acudiente</w:t>
            </w:r>
          </w:p>
        </w:tc>
        <w:tc>
          <w:tcPr>
            <w:tcW w:w="4320" w:type="dxa"/>
          </w:tcPr>
          <w:p w14:paraId="65541A13"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Seguimiento del estudiante, comunicaciones, citaciones y consulta de información autorizada.</w:t>
            </w:r>
          </w:p>
        </w:tc>
      </w:tr>
    </w:tbl>
    <w:p w14:paraId="5340BF24" w14:textId="77777777" w:rsidR="00963488" w:rsidRPr="00AF168C" w:rsidRDefault="00963488">
      <w:pPr>
        <w:pStyle w:val="Ttulo2"/>
        <w:rPr>
          <w:rFonts w:ascii="Arial" w:hAnsi="Arial" w:cs="Arial"/>
          <w:color w:val="FF0000"/>
          <w:sz w:val="24"/>
          <w:szCs w:val="24"/>
          <w:lang w:val="es-CO"/>
        </w:rPr>
      </w:pPr>
    </w:p>
    <w:p w14:paraId="75F1995F" w14:textId="77777777" w:rsidR="00963488" w:rsidRDefault="00AD3C65">
      <w:pPr>
        <w:pStyle w:val="Ttulo2"/>
        <w:rPr>
          <w:rFonts w:ascii="Arial" w:eastAsia="Arial" w:hAnsi="Arial" w:cs="Arial"/>
          <w:color w:val="FF0000"/>
          <w:sz w:val="24"/>
          <w:szCs w:val="24"/>
        </w:rPr>
      </w:pPr>
      <w:r>
        <w:rPr>
          <w:noProof/>
        </w:rPr>
        <w:drawing>
          <wp:inline distT="0" distB="0" distL="0" distR="0" wp14:anchorId="5F06DAB2" wp14:editId="2500C7A4">
            <wp:extent cx="5486400" cy="353027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35324" name=""/>
                    <pic:cNvPicPr>
                      <a:picLocks noChangeAspect="1"/>
                    </pic:cNvPicPr>
                  </pic:nvPicPr>
                  <pic:blipFill rotWithShape="1">
                    <a:blip r:embed="rId8"/>
                    <a:stretch/>
                  </pic:blipFill>
                  <pic:spPr bwMode="auto">
                    <a:xfrm>
                      <a:off x="0" y="0"/>
                      <a:ext cx="5486398" cy="3530277"/>
                    </a:xfrm>
                    <a:prstGeom prst="rect">
                      <a:avLst/>
                    </a:prstGeom>
                  </pic:spPr>
                </pic:pic>
              </a:graphicData>
            </a:graphic>
          </wp:inline>
        </w:drawing>
      </w:r>
    </w:p>
    <w:p w14:paraId="5095D4C9" w14:textId="77777777" w:rsidR="00963488" w:rsidRPr="00AF168C" w:rsidRDefault="00AD3C65">
      <w:pPr>
        <w:pStyle w:val="Ttulo2"/>
        <w:rPr>
          <w:rFonts w:ascii="Arial" w:eastAsia="Arial" w:hAnsi="Arial" w:cs="Arial"/>
          <w:color w:val="FF0000"/>
          <w:sz w:val="24"/>
          <w:szCs w:val="24"/>
          <w:lang w:val="es-CO"/>
        </w:rPr>
      </w:pPr>
      <w:r w:rsidRPr="00AF168C">
        <w:rPr>
          <w:rFonts w:ascii="Arial" w:eastAsia="Arial" w:hAnsi="Arial" w:cs="Arial"/>
          <w:color w:val="FF0000"/>
          <w:sz w:val="24"/>
          <w:szCs w:val="24"/>
          <w:lang w:val="es-CO"/>
        </w:rPr>
        <w:t>M01. Configuración institucional y estructura académica</w:t>
      </w:r>
    </w:p>
    <w:p w14:paraId="1F1105D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Definir institución, sedes, jornadas y niveles educativos.</w:t>
      </w:r>
    </w:p>
    <w:p w14:paraId="6B1A4613"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Configurar básica primaria, básica secundaria y media, con posibilidad de adaptar la estructura institucional.</w:t>
      </w:r>
    </w:p>
    <w:p w14:paraId="69FF247C"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lastRenderedPageBreak/>
        <w:t>Crear grados y grupos, por eje</w:t>
      </w:r>
      <w:r w:rsidRPr="00AF168C">
        <w:rPr>
          <w:rFonts w:eastAsia="Arial" w:cs="Arial"/>
          <w:color w:val="000000" w:themeColor="text1"/>
          <w:sz w:val="24"/>
          <w:szCs w:val="24"/>
          <w:lang w:val="es-CO"/>
        </w:rPr>
        <w:t>mplo 1°A, 1°B, 10°A, etc.</w:t>
      </w:r>
    </w:p>
    <w:p w14:paraId="7C27A44D"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 xml:space="preserve">Gestionar </w:t>
      </w:r>
      <w:r>
        <w:rPr>
          <w:rFonts w:eastAsia="Arial" w:cs="Arial"/>
          <w:color w:val="000000" w:themeColor="text1"/>
          <w:sz w:val="24"/>
          <w:szCs w:val="24"/>
          <w:lang w:val="es-CO"/>
        </w:rPr>
        <w:t>salones y cupos a los salones</w:t>
      </w:r>
      <w:r w:rsidRPr="00AF168C">
        <w:rPr>
          <w:rFonts w:eastAsia="Arial" w:cs="Arial"/>
          <w:color w:val="000000" w:themeColor="text1"/>
          <w:sz w:val="24"/>
          <w:szCs w:val="24"/>
          <w:lang w:val="es-CO"/>
        </w:rPr>
        <w:t>, capacidad y estado de los grupos.</w:t>
      </w:r>
    </w:p>
    <w:p w14:paraId="17D7167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Servir como núcleo para matrícula, horarios, evaluación, asistencia y boletines.</w:t>
      </w:r>
    </w:p>
    <w:p w14:paraId="31856357" w14:textId="77777777" w:rsidR="00963488" w:rsidRPr="00AF168C" w:rsidRDefault="00963488">
      <w:pPr>
        <w:pStyle w:val="Listaconvietas"/>
        <w:numPr>
          <w:ilvl w:val="0"/>
          <w:numId w:val="0"/>
        </w:numPr>
        <w:rPr>
          <w:rFonts w:cs="Arial"/>
          <w:color w:val="000000" w:themeColor="text1"/>
          <w:sz w:val="24"/>
          <w:szCs w:val="24"/>
          <w:lang w:val="es-CO"/>
        </w:rPr>
      </w:pPr>
    </w:p>
    <w:p w14:paraId="6540DC77" w14:textId="77777777" w:rsidR="00963488" w:rsidRPr="00AF168C" w:rsidRDefault="00AD3C65">
      <w:pPr>
        <w:pBdr>
          <w:top w:val="none" w:sz="4" w:space="0" w:color="000000"/>
          <w:left w:val="none" w:sz="4" w:space="0" w:color="000000"/>
          <w:bottom w:val="none" w:sz="4" w:space="0" w:color="000000"/>
          <w:right w:val="none" w:sz="4" w:space="0" w:color="000000"/>
        </w:pBdr>
        <w:spacing w:line="331" w:lineRule="auto"/>
        <w:rPr>
          <w:lang w:val="es-CO"/>
        </w:rPr>
      </w:pPr>
      <w:r w:rsidRPr="00AF168C">
        <w:rPr>
          <w:rFonts w:eastAsia="Arial" w:cs="Arial"/>
          <w:color w:val="000000"/>
          <w:sz w:val="21"/>
          <w:highlight w:val="white"/>
          <w:lang w:val="es-CO"/>
        </w:rPr>
        <w:t>Estoy desarrollando la plataforma integral de gestión escolar "Klassy" co</w:t>
      </w:r>
      <w:r w:rsidRPr="00AF168C">
        <w:rPr>
          <w:rFonts w:eastAsia="Arial" w:cs="Arial"/>
          <w:color w:val="000000"/>
          <w:sz w:val="21"/>
          <w:highlight w:val="white"/>
          <w:lang w:val="es-CO"/>
        </w:rPr>
        <w:t>n mi equipo. Te adjunto dos elementos clave:1. El documento maestro del proyecto (con los 32 módulos, actores y reglas) (está en la carpeta docs del git hub).2. El gráfico de dependencias de datos del sistema (en la imagen adjunta). ### REGLAS DE LECTURA D</w:t>
      </w:r>
      <w:r w:rsidRPr="00AF168C">
        <w:rPr>
          <w:rFonts w:eastAsia="Arial" w:cs="Arial"/>
          <w:color w:val="000000"/>
          <w:sz w:val="21"/>
          <w:highlight w:val="white"/>
          <w:lang w:val="es-CO"/>
        </w:rPr>
        <w:t>EL GRAFO Y TRAZABILIDAD1. **La imagen adjunta es un grafo de dependencias de datos, no un orden de ejecución lineal:**   - Cada flecha indica consumo estricto de información (A -&gt; B significa que B consume entidades creadas en A).   - Los módulos se divide</w:t>
      </w:r>
      <w:r w:rsidRPr="00AF168C">
        <w:rPr>
          <w:rFonts w:eastAsia="Arial" w:cs="Arial"/>
          <w:color w:val="000000"/>
          <w:sz w:val="21"/>
          <w:highlight w:val="white"/>
          <w:lang w:val="es-CO"/>
        </w:rPr>
        <w:t xml:space="preserve">n en dos dominios paralelos para el backend:     * Backend A (Administración, Personas, Matrículas, Asistencia, Convivencia, Secretaría).     * Backend B (Configuración SIEE, Plan de Estudios, Horarios, Calificaciones, Boletines, Cierres).2. **Prohibición </w:t>
      </w:r>
      <w:r w:rsidRPr="00AF168C">
        <w:rPr>
          <w:rFonts w:eastAsia="Arial" w:cs="Arial"/>
          <w:color w:val="000000"/>
          <w:sz w:val="21"/>
          <w:highlight w:val="white"/>
          <w:lang w:val="es-CO"/>
        </w:rPr>
        <w:t>de sobreingeniería y alucinación:**   - No generes endpoints, servicios ni lógica de módulos posteriores a menos que se te pida explícitamente.   - Todo módulo posterior debe respetar el principio de datos centralizados: reutilizar las llaves foráneas (</w:t>
      </w:r>
      <w:r w:rsidRPr="00AF168C">
        <w:rPr>
          <w:rFonts w:eastAsia="Arial" w:cs="Arial"/>
          <w:color w:val="000000"/>
          <w:sz w:val="18"/>
          <w:highlight w:val="white"/>
          <w:lang w:val="es-CO"/>
        </w:rPr>
        <w:t>UUI</w:t>
      </w:r>
      <w:r w:rsidRPr="00AF168C">
        <w:rPr>
          <w:rFonts w:eastAsia="Arial" w:cs="Arial"/>
          <w:color w:val="000000"/>
          <w:sz w:val="18"/>
          <w:highlight w:val="white"/>
          <w:lang w:val="es-CO"/>
        </w:rPr>
        <w:t>D</w:t>
      </w:r>
      <w:r w:rsidRPr="00AF168C">
        <w:rPr>
          <w:rFonts w:eastAsia="Arial" w:cs="Arial"/>
          <w:color w:val="000000"/>
          <w:sz w:val="21"/>
          <w:highlight w:val="white"/>
          <w:lang w:val="es-CO"/>
        </w:rPr>
        <w:t>) definidas en los módulos padre, sin reinventar esquemas.3. **Regla de oro institucional:**   - La institución (</w:t>
      </w:r>
      <w:r w:rsidRPr="00AF168C">
        <w:rPr>
          <w:rFonts w:eastAsia="Arial" w:cs="Arial"/>
          <w:color w:val="000000"/>
          <w:sz w:val="18"/>
          <w:highlight w:val="white"/>
          <w:lang w:val="es-CO"/>
        </w:rPr>
        <w:t>core_institutions</w:t>
      </w:r>
      <w:r w:rsidRPr="00AF168C">
        <w:rPr>
          <w:rFonts w:eastAsia="Arial" w:cs="Arial"/>
          <w:color w:val="000000"/>
          <w:sz w:val="21"/>
          <w:highlight w:val="white"/>
          <w:lang w:val="es-CO"/>
        </w:rPr>
        <w:t>) es el tenant raíz.   - Las reglas del SIEE (</w:t>
      </w:r>
      <w:r w:rsidRPr="00AF168C">
        <w:rPr>
          <w:rFonts w:eastAsia="Arial" w:cs="Arial"/>
          <w:color w:val="000000"/>
          <w:sz w:val="18"/>
          <w:highlight w:val="white"/>
          <w:lang w:val="es-CO"/>
        </w:rPr>
        <w:t>M32</w:t>
      </w:r>
      <w:r w:rsidRPr="00AF168C">
        <w:rPr>
          <w:rFonts w:eastAsia="Arial" w:cs="Arial"/>
          <w:color w:val="000000"/>
          <w:sz w:val="21"/>
          <w:highlight w:val="white"/>
          <w:lang w:val="es-CO"/>
        </w:rPr>
        <w:t>) cuelgan de la institución y aplican a todas las sedes.   - Los grupos (</w:t>
      </w:r>
      <w:r w:rsidRPr="00AF168C">
        <w:rPr>
          <w:rFonts w:eastAsia="Arial" w:cs="Arial"/>
          <w:color w:val="000000"/>
          <w:sz w:val="18"/>
          <w:highlight w:val="white"/>
          <w:lang w:val="es-CO"/>
        </w:rPr>
        <w:t>cor</w:t>
      </w:r>
      <w:r w:rsidRPr="00AF168C">
        <w:rPr>
          <w:rFonts w:eastAsia="Arial" w:cs="Arial"/>
          <w:color w:val="000000"/>
          <w:sz w:val="18"/>
          <w:highlight w:val="white"/>
          <w:lang w:val="es-CO"/>
        </w:rPr>
        <w:t>e_groups</w:t>
      </w:r>
      <w:r w:rsidRPr="00AF168C">
        <w:rPr>
          <w:rFonts w:eastAsia="Arial" w:cs="Arial"/>
          <w:color w:val="000000"/>
          <w:sz w:val="21"/>
          <w:highlight w:val="white"/>
          <w:lang w:val="es-CO"/>
        </w:rPr>
        <w:t xml:space="preserve">) son la intersección física y organizativa de: </w:t>
      </w:r>
      <w:r w:rsidRPr="00AF168C">
        <w:rPr>
          <w:rFonts w:eastAsia="Arial" w:cs="Arial"/>
          <w:color w:val="000000"/>
          <w:sz w:val="18"/>
          <w:highlight w:val="white"/>
          <w:lang w:val="es-CO"/>
        </w:rPr>
        <w:t>branch_id</w:t>
      </w:r>
      <w:r w:rsidRPr="00AF168C">
        <w:rPr>
          <w:rFonts w:eastAsia="Arial" w:cs="Arial"/>
          <w:color w:val="000000"/>
          <w:sz w:val="21"/>
          <w:highlight w:val="white"/>
          <w:lang w:val="es-CO"/>
        </w:rPr>
        <w:t xml:space="preserve"> + </w:t>
      </w:r>
      <w:r w:rsidRPr="00AF168C">
        <w:rPr>
          <w:rFonts w:eastAsia="Arial" w:cs="Arial"/>
          <w:color w:val="000000"/>
          <w:sz w:val="18"/>
          <w:highlight w:val="white"/>
          <w:lang w:val="es-CO"/>
        </w:rPr>
        <w:t>shift_id</w:t>
      </w:r>
      <w:r w:rsidRPr="00AF168C">
        <w:rPr>
          <w:rFonts w:eastAsia="Arial" w:cs="Arial"/>
          <w:color w:val="000000"/>
          <w:sz w:val="21"/>
          <w:highlight w:val="white"/>
          <w:lang w:val="es-CO"/>
        </w:rPr>
        <w:t xml:space="preserve"> + </w:t>
      </w:r>
      <w:r w:rsidRPr="00AF168C">
        <w:rPr>
          <w:rFonts w:eastAsia="Arial" w:cs="Arial"/>
          <w:color w:val="000000"/>
          <w:sz w:val="18"/>
          <w:highlight w:val="white"/>
          <w:lang w:val="es-CO"/>
        </w:rPr>
        <w:t>grade_id</w:t>
      </w:r>
      <w:r w:rsidRPr="00AF168C">
        <w:rPr>
          <w:rFonts w:eastAsia="Arial" w:cs="Arial"/>
          <w:color w:val="000000"/>
          <w:sz w:val="21"/>
          <w:highlight w:val="white"/>
          <w:lang w:val="es-CO"/>
        </w:rPr>
        <w:t xml:space="preserve"> + </w:t>
      </w:r>
      <w:r w:rsidRPr="00AF168C">
        <w:rPr>
          <w:rFonts w:eastAsia="Arial" w:cs="Arial"/>
          <w:color w:val="000000"/>
          <w:sz w:val="18"/>
          <w:highlight w:val="white"/>
          <w:lang w:val="es-CO"/>
        </w:rPr>
        <w:t>name</w:t>
      </w:r>
      <w:r w:rsidRPr="00AF168C">
        <w:rPr>
          <w:rFonts w:eastAsia="Arial" w:cs="Arial"/>
          <w:color w:val="000000"/>
          <w:sz w:val="21"/>
          <w:highlight w:val="white"/>
          <w:lang w:val="es-CO"/>
        </w:rPr>
        <w:t>.---### TAREA ACTUAL: ENFOQUE EN M01 (Configuración Institucional y Estructura)En este momento estamos programando únicamente el módulo **M01**.Por favor:1. Confi</w:t>
      </w:r>
      <w:r w:rsidRPr="00AF168C">
        <w:rPr>
          <w:rFonts w:eastAsia="Arial" w:cs="Arial"/>
          <w:color w:val="000000"/>
          <w:sz w:val="21"/>
          <w:highlight w:val="white"/>
          <w:lang w:val="es-CO"/>
        </w:rPr>
        <w:t>rma que comprendes el grafo de la imagen y el documento base.2. Identifica cuáles son las tablas maestras mínimas que requiere M01 (Institución, Sedes, Jornadas, Grados y Grupos) para que los módulos siguientes (M02 Usuarios, M03 Personas, M04 Matrículas y</w:t>
      </w:r>
      <w:r w:rsidRPr="00AF168C">
        <w:rPr>
          <w:rFonts w:eastAsia="Arial" w:cs="Arial"/>
          <w:color w:val="000000"/>
          <w:sz w:val="21"/>
          <w:highlight w:val="white"/>
          <w:lang w:val="es-CO"/>
        </w:rPr>
        <w:t xml:space="preserve"> M06 Plan de Estudios) puedan conectarse limpiamente sin rehacer migraciones.3. Espera mis instrucciones antes de generar código completo de lógica de negocio o autenticación.</w:t>
      </w:r>
    </w:p>
    <w:p w14:paraId="0456B599" w14:textId="77777777" w:rsidR="00963488" w:rsidRPr="00AF168C" w:rsidRDefault="00AD3C65">
      <w:pPr>
        <w:pBdr>
          <w:top w:val="none" w:sz="4" w:space="0" w:color="000000"/>
          <w:left w:val="none" w:sz="4" w:space="0" w:color="000000"/>
          <w:bottom w:val="none" w:sz="4" w:space="0" w:color="000000"/>
          <w:right w:val="none" w:sz="4" w:space="0" w:color="000000"/>
        </w:pBdr>
        <w:shd w:val="clear" w:color="121314" w:fill="121314"/>
        <w:spacing w:line="331" w:lineRule="auto"/>
        <w:rPr>
          <w:lang w:val="es-CO"/>
        </w:rPr>
      </w:pPr>
      <w:r w:rsidRPr="00AF168C">
        <w:rPr>
          <w:rFonts w:ascii="Consolas" w:eastAsia="Consolas" w:hAnsi="Consolas" w:cs="Consolas"/>
          <w:color w:val="000000"/>
          <w:sz w:val="21"/>
          <w:highlight w:val="white"/>
          <w:lang w:val="es-CO"/>
        </w:rPr>
        <w:t>bien hecho, ahora bien según la doc/idea klassy, vamos a seguir mejorando el mod</w:t>
      </w:r>
      <w:r w:rsidRPr="00AF168C">
        <w:rPr>
          <w:rFonts w:ascii="Consolas" w:eastAsia="Consolas" w:hAnsi="Consolas" w:cs="Consolas"/>
          <w:color w:val="000000"/>
          <w:sz w:val="21"/>
          <w:highlight w:val="white"/>
          <w:lang w:val="es-CO"/>
        </w:rPr>
        <w:t>ulo 01, contexto en colombia, existen los 4 periodos no son obligatorios, asi que dejalo que se puedan agregar y eliminar periodos de 2 hasta 4, con la condición de que siempre sume 100%, tambien quiero que los calendario esten enlazados a los meses y peri</w:t>
      </w:r>
      <w:r w:rsidRPr="00AF168C">
        <w:rPr>
          <w:rFonts w:ascii="Consolas" w:eastAsia="Consolas" w:hAnsi="Consolas" w:cs="Consolas"/>
          <w:color w:val="000000"/>
          <w:sz w:val="21"/>
          <w:highlight w:val="white"/>
          <w:lang w:val="es-CO"/>
        </w:rPr>
        <w:t xml:space="preserve">odos  entonces, el periodo inicial del calendario siempre empiezan entre ene y  feb del 2026 y el periodo final termina en siempre entre nov y dic del 2026, y en el calendario b el periodo inicial está entre ago y sept del 2026, y el p </w:t>
      </w:r>
      <w:r w:rsidRPr="00AF168C">
        <w:rPr>
          <w:rFonts w:ascii="Consolas" w:eastAsia="Consolas" w:hAnsi="Consolas" w:cs="Consolas"/>
          <w:color w:val="000000"/>
          <w:sz w:val="21"/>
          <w:highlight w:val="white"/>
          <w:lang w:val="es-CO"/>
        </w:rPr>
        <w:lastRenderedPageBreak/>
        <w:t xml:space="preserve">final termina entre </w:t>
      </w:r>
      <w:r w:rsidRPr="00AF168C">
        <w:rPr>
          <w:rFonts w:ascii="Consolas" w:eastAsia="Consolas" w:hAnsi="Consolas" w:cs="Consolas"/>
          <w:color w:val="000000"/>
          <w:sz w:val="21"/>
          <w:highlight w:val="white"/>
          <w:lang w:val="es-CO"/>
        </w:rPr>
        <w:t>juny jul del 2027, así que agrga estas validaciones al momento de crear una sede,  las validaciones deben ser solo una advertencia tipo aviso</w:t>
      </w:r>
    </w:p>
    <w:p w14:paraId="0D81656F" w14:textId="77777777" w:rsidR="00963488" w:rsidRPr="00AF168C" w:rsidRDefault="00963488">
      <w:pPr>
        <w:pBdr>
          <w:top w:val="none" w:sz="4" w:space="0" w:color="000000"/>
          <w:left w:val="none" w:sz="4" w:space="0" w:color="000000"/>
          <w:bottom w:val="none" w:sz="4" w:space="0" w:color="000000"/>
          <w:right w:val="none" w:sz="4" w:space="0" w:color="000000"/>
        </w:pBdr>
        <w:rPr>
          <w:lang w:val="es-CO"/>
        </w:rPr>
      </w:pPr>
    </w:p>
    <w:p w14:paraId="381D054D" w14:textId="77777777" w:rsidR="00963488" w:rsidRPr="00AF168C" w:rsidRDefault="00AD3C65">
      <w:pPr>
        <w:pBdr>
          <w:top w:val="none" w:sz="4" w:space="0" w:color="000000"/>
          <w:left w:val="none" w:sz="4" w:space="0" w:color="000000"/>
          <w:bottom w:val="none" w:sz="4" w:space="0" w:color="000000"/>
          <w:right w:val="none" w:sz="4" w:space="0" w:color="000000"/>
        </w:pBdr>
        <w:spacing w:before="240" w:after="240" w:line="331" w:lineRule="auto"/>
        <w:rPr>
          <w:lang w:val="es-CO"/>
        </w:rPr>
      </w:pPr>
      <w:r w:rsidRPr="00AF168C">
        <w:rPr>
          <w:rFonts w:eastAsia="Arial" w:cs="Arial"/>
          <w:color w:val="000000"/>
          <w:sz w:val="22"/>
          <w:lang w:val="es-CO"/>
        </w:rPr>
        <w:t xml:space="preserve">Quiero migrar este componente de tabla a </w:t>
      </w:r>
      <w:r w:rsidRPr="00AF168C">
        <w:rPr>
          <w:rFonts w:eastAsia="Arial" w:cs="Arial"/>
          <w:b/>
          <w:color w:val="000000"/>
          <w:sz w:val="22"/>
          <w:lang w:val="es-CO"/>
        </w:rPr>
        <w:t>TanStack Query (@tanstack/react-query)</w:t>
      </w:r>
      <w:r w:rsidRPr="00AF168C">
        <w:rPr>
          <w:rFonts w:eastAsia="Arial" w:cs="Arial"/>
          <w:color w:val="000000"/>
          <w:sz w:val="22"/>
          <w:lang w:val="es-CO"/>
        </w:rPr>
        <w:t xml:space="preserve"> para que los datos se actualicen automáticamente tras guardar o editar, sin recargar la página.</w:t>
      </w:r>
    </w:p>
    <w:p w14:paraId="4C613ABB" w14:textId="77777777" w:rsidR="00963488" w:rsidRDefault="00AD3C65">
      <w:pPr>
        <w:pBdr>
          <w:top w:val="none" w:sz="4" w:space="0" w:color="000000"/>
          <w:left w:val="none" w:sz="4" w:space="0" w:color="000000"/>
          <w:bottom w:val="none" w:sz="4" w:space="0" w:color="000000"/>
          <w:right w:val="none" w:sz="4" w:space="0" w:color="000000"/>
        </w:pBdr>
        <w:spacing w:before="240" w:after="240" w:line="331" w:lineRule="auto"/>
      </w:pPr>
      <w:r>
        <w:rPr>
          <w:rFonts w:eastAsia="Arial" w:cs="Arial"/>
          <w:b/>
          <w:color w:val="000000"/>
          <w:sz w:val="22"/>
        </w:rPr>
        <w:t>Condiciones:</w:t>
      </w:r>
    </w:p>
    <w:p w14:paraId="4916F704" w14:textId="77777777" w:rsidR="00963488" w:rsidRPr="00AF168C" w:rsidRDefault="00AD3C65" w:rsidP="00AD3C65">
      <w:pPr>
        <w:pStyle w:val="Prrafodelista"/>
        <w:numPr>
          <w:ilvl w:val="0"/>
          <w:numId w:val="54"/>
        </w:numPr>
        <w:pBdr>
          <w:top w:val="none" w:sz="4" w:space="0" w:color="000000"/>
          <w:left w:val="none" w:sz="4" w:space="0" w:color="000000"/>
          <w:bottom w:val="none" w:sz="4" w:space="0" w:color="000000"/>
          <w:right w:val="none" w:sz="4" w:space="0" w:color="000000"/>
        </w:pBdr>
        <w:spacing w:before="240" w:after="0" w:line="331" w:lineRule="auto"/>
        <w:rPr>
          <w:lang w:val="es-CO"/>
        </w:rPr>
      </w:pPr>
      <w:r w:rsidRPr="00AF168C">
        <w:rPr>
          <w:rFonts w:eastAsia="Arial" w:cs="Arial"/>
          <w:color w:val="000000"/>
          <w:sz w:val="22"/>
          <w:lang w:val="es-CO"/>
        </w:rPr>
        <w:t>No toques el diseño visual, clases CSS, ni las etiquetas de mi tabla (</w:t>
      </w:r>
      <w:r w:rsidRPr="00AF168C">
        <w:rPr>
          <w:rFonts w:eastAsia="Arial" w:cs="Arial"/>
          <w:color w:val="188038"/>
          <w:sz w:val="22"/>
          <w:lang w:val="es-CO"/>
        </w:rPr>
        <w:t>&lt;table&gt;</w:t>
      </w:r>
      <w:r w:rsidRPr="00AF168C">
        <w:rPr>
          <w:rFonts w:eastAsia="Arial" w:cs="Arial"/>
          <w:color w:val="000000"/>
          <w:sz w:val="22"/>
          <w:lang w:val="es-CO"/>
        </w:rPr>
        <w:t xml:space="preserve">, </w:t>
      </w:r>
      <w:r w:rsidRPr="00AF168C">
        <w:rPr>
          <w:rFonts w:eastAsia="Arial" w:cs="Arial"/>
          <w:color w:val="188038"/>
          <w:sz w:val="22"/>
          <w:lang w:val="es-CO"/>
        </w:rPr>
        <w:t>&lt;tr&gt;</w:t>
      </w:r>
      <w:r w:rsidRPr="00AF168C">
        <w:rPr>
          <w:rFonts w:eastAsia="Arial" w:cs="Arial"/>
          <w:color w:val="000000"/>
          <w:sz w:val="22"/>
          <w:lang w:val="es-CO"/>
        </w:rPr>
        <w:t>, etc.).</w:t>
      </w:r>
    </w:p>
    <w:p w14:paraId="110F418D" w14:textId="77777777" w:rsidR="00963488" w:rsidRPr="00AF168C" w:rsidRDefault="00AD3C65" w:rsidP="00AD3C65">
      <w:pPr>
        <w:pStyle w:val="Prrafodelista"/>
        <w:numPr>
          <w:ilvl w:val="0"/>
          <w:numId w:val="54"/>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Reemplaza únicam</w:t>
      </w:r>
      <w:r w:rsidRPr="00AF168C">
        <w:rPr>
          <w:rFonts w:eastAsia="Arial" w:cs="Arial"/>
          <w:color w:val="000000"/>
          <w:sz w:val="22"/>
          <w:lang w:val="es-CO"/>
        </w:rPr>
        <w:t xml:space="preserve">ente el </w:t>
      </w:r>
      <w:r w:rsidRPr="00AF168C">
        <w:rPr>
          <w:rFonts w:eastAsia="Arial" w:cs="Arial"/>
          <w:color w:val="188038"/>
          <w:sz w:val="22"/>
          <w:lang w:val="es-CO"/>
        </w:rPr>
        <w:t>useEffect</w:t>
      </w:r>
      <w:r w:rsidRPr="00AF168C">
        <w:rPr>
          <w:rFonts w:eastAsia="Arial" w:cs="Arial"/>
          <w:color w:val="000000"/>
          <w:sz w:val="22"/>
          <w:lang w:val="es-CO"/>
        </w:rPr>
        <w:t>/</w:t>
      </w:r>
      <w:r w:rsidRPr="00AF168C">
        <w:rPr>
          <w:rFonts w:eastAsia="Arial" w:cs="Arial"/>
          <w:color w:val="188038"/>
          <w:sz w:val="22"/>
          <w:lang w:val="es-CO"/>
        </w:rPr>
        <w:t>useState</w:t>
      </w:r>
      <w:r w:rsidRPr="00AF168C">
        <w:rPr>
          <w:rFonts w:eastAsia="Arial" w:cs="Arial"/>
          <w:color w:val="000000"/>
          <w:sz w:val="22"/>
          <w:lang w:val="es-CO"/>
        </w:rPr>
        <w:t xml:space="preserve"> por </w:t>
      </w:r>
      <w:r w:rsidRPr="00AF168C">
        <w:rPr>
          <w:rFonts w:eastAsia="Arial" w:cs="Arial"/>
          <w:color w:val="188038"/>
          <w:sz w:val="22"/>
          <w:lang w:val="es-CO"/>
        </w:rPr>
        <w:t>useQuery</w:t>
      </w:r>
      <w:r w:rsidRPr="00AF168C">
        <w:rPr>
          <w:rFonts w:eastAsia="Arial" w:cs="Arial"/>
          <w:color w:val="000000"/>
          <w:sz w:val="22"/>
          <w:lang w:val="es-CO"/>
        </w:rPr>
        <w:t>.</w:t>
      </w:r>
    </w:p>
    <w:p w14:paraId="115283AF" w14:textId="77777777" w:rsidR="00963488" w:rsidRPr="00AF168C" w:rsidRDefault="00AD3C65" w:rsidP="00AD3C65">
      <w:pPr>
        <w:pStyle w:val="Prrafodelista"/>
        <w:numPr>
          <w:ilvl w:val="0"/>
          <w:numId w:val="54"/>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 xml:space="preserve">Agrega la mutación con </w:t>
      </w:r>
      <w:r w:rsidRPr="00AF168C">
        <w:rPr>
          <w:rFonts w:eastAsia="Arial" w:cs="Arial"/>
          <w:color w:val="188038"/>
          <w:sz w:val="22"/>
          <w:lang w:val="es-CO"/>
        </w:rPr>
        <w:t>useMutation</w:t>
      </w:r>
      <w:r w:rsidRPr="00AF168C">
        <w:rPr>
          <w:rFonts w:eastAsia="Arial" w:cs="Arial"/>
          <w:color w:val="000000"/>
          <w:sz w:val="22"/>
          <w:lang w:val="es-CO"/>
        </w:rPr>
        <w:t xml:space="preserve"> e invalida la queryKey correspondiente cuando la acción termine con éxito</w:t>
      </w:r>
    </w:p>
    <w:p w14:paraId="259292AA" w14:textId="77777777" w:rsidR="00963488" w:rsidRPr="00AF168C" w:rsidRDefault="00AD3C65">
      <w:pPr>
        <w:pBdr>
          <w:top w:val="none" w:sz="4" w:space="0" w:color="000000"/>
          <w:left w:val="none" w:sz="4" w:space="0" w:color="000000"/>
          <w:bottom w:val="none" w:sz="4" w:space="0" w:color="000000"/>
          <w:right w:val="none" w:sz="4" w:space="0" w:color="000000"/>
        </w:pBdr>
        <w:spacing w:line="331" w:lineRule="auto"/>
        <w:rPr>
          <w:lang w:val="es-CO"/>
        </w:rPr>
      </w:pPr>
      <w:r w:rsidRPr="00AF168C">
        <w:rPr>
          <w:rFonts w:eastAsia="Arial" w:cs="Arial"/>
          <w:color w:val="000000"/>
          <w:sz w:val="22"/>
          <w:lang w:val="es-CO"/>
        </w:rPr>
        <w:t>esto para todas las tablas del proyecto, también para  funciones futuras como  </w:t>
      </w:r>
    </w:p>
    <w:p w14:paraId="03113F2E" w14:textId="77777777" w:rsidR="00963488" w:rsidRPr="00AF168C" w:rsidRDefault="00AD3C65">
      <w:pPr>
        <w:pBdr>
          <w:top w:val="none" w:sz="4" w:space="0" w:color="000000"/>
          <w:left w:val="none" w:sz="4" w:space="0" w:color="000000"/>
          <w:bottom w:val="none" w:sz="4" w:space="0" w:color="000000"/>
          <w:right w:val="none" w:sz="4" w:space="0" w:color="000000"/>
        </w:pBdr>
        <w:spacing w:line="331" w:lineRule="auto"/>
        <w:rPr>
          <w:lang w:val="es-CO"/>
        </w:rPr>
      </w:pPr>
      <w:r w:rsidRPr="00AF168C">
        <w:rPr>
          <w:rFonts w:eastAsia="Arial" w:cs="Arial"/>
          <w:color w:val="000000"/>
          <w:sz w:val="22"/>
          <w:lang w:val="es-CO"/>
        </w:rPr>
        <w:t>  las notificaciones o los módulos de actividades y entregas de los docentes y estudiantes, tambien actualiza el claude.md para que esto se siga implementando</w:t>
      </w:r>
    </w:p>
    <w:p w14:paraId="47B17CC3" w14:textId="77777777" w:rsidR="00963488" w:rsidRPr="00AF168C" w:rsidRDefault="00AD3C65">
      <w:pPr>
        <w:pStyle w:val="Listaconvietas"/>
        <w:numPr>
          <w:ilvl w:val="0"/>
          <w:numId w:val="0"/>
        </w:numPr>
        <w:rPr>
          <w:rFonts w:cs="Arial"/>
          <w:color w:val="000000" w:themeColor="text1"/>
          <w:sz w:val="24"/>
          <w:szCs w:val="24"/>
          <w:lang w:val="es-CO"/>
        </w:rPr>
      </w:pPr>
      <w:r w:rsidRPr="00AF168C">
        <w:rPr>
          <w:rFonts w:cs="Arial"/>
          <w:color w:val="000000" w:themeColor="text1"/>
          <w:sz w:val="24"/>
          <w:szCs w:val="24"/>
          <w:lang w:val="es-CO"/>
        </w:rPr>
        <w:tab/>
      </w:r>
    </w:p>
    <w:p w14:paraId="7F0C0F64" w14:textId="77777777" w:rsidR="00963488" w:rsidRPr="00AF168C" w:rsidRDefault="00963488">
      <w:pPr>
        <w:pStyle w:val="Listaconvietas"/>
        <w:numPr>
          <w:ilvl w:val="0"/>
          <w:numId w:val="0"/>
        </w:numPr>
        <w:rPr>
          <w:rFonts w:cs="Arial"/>
          <w:color w:val="000000" w:themeColor="text1"/>
          <w:sz w:val="24"/>
          <w:szCs w:val="24"/>
          <w:lang w:val="es-CO"/>
        </w:rPr>
      </w:pPr>
    </w:p>
    <w:p w14:paraId="0CB77C46"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Nivel Instituc</w:t>
      </w:r>
      <w:r w:rsidRPr="00AF168C">
        <w:rPr>
          <w:rFonts w:eastAsia="Arial" w:cs="Arial"/>
          <w:b/>
          <w:color w:val="000000"/>
          <w:sz w:val="24"/>
          <w:szCs w:val="24"/>
          <w:lang w:val="es-CO"/>
        </w:rPr>
        <w:t>ión (Común para todas las sedes)Nivel Sede (Específico y local de cada sede)</w:t>
      </w:r>
    </w:p>
    <w:p w14:paraId="7627302A"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Reglas SIEE (M32):</w:t>
      </w:r>
      <w:r w:rsidRPr="00AF168C">
        <w:rPr>
          <w:rFonts w:eastAsia="Arial" w:cs="Arial"/>
          <w:color w:val="000000"/>
          <w:sz w:val="24"/>
          <w:szCs w:val="24"/>
          <w:lang w:val="es-CO"/>
        </w:rPr>
        <w:t xml:space="preserve"> Escala numérica, equivalencias cualitativas, criterios de pérdida. </w:t>
      </w:r>
    </w:p>
    <w:p w14:paraId="586FB7F0"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Infraestructura (M10):</w:t>
      </w:r>
      <w:r w:rsidRPr="00AF168C">
        <w:rPr>
          <w:rFonts w:eastAsia="Arial" w:cs="Arial"/>
          <w:color w:val="000000"/>
          <w:sz w:val="24"/>
          <w:szCs w:val="24"/>
          <w:lang w:val="es-CO"/>
        </w:rPr>
        <w:t xml:space="preserve"> Salones, laboratorios, canchas y cupos físicos. </w:t>
      </w:r>
    </w:p>
    <w:p w14:paraId="50F0559E"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Calendario Académico</w:t>
      </w:r>
      <w:r w:rsidRPr="00AF168C">
        <w:rPr>
          <w:rFonts w:eastAsia="Arial" w:cs="Arial"/>
          <w:b/>
          <w:color w:val="000000"/>
          <w:sz w:val="24"/>
          <w:szCs w:val="24"/>
          <w:lang w:val="es-CO"/>
        </w:rPr>
        <w:t xml:space="preserve"> (M05):</w:t>
      </w:r>
      <w:r w:rsidRPr="00AF168C">
        <w:rPr>
          <w:rFonts w:eastAsia="Arial" w:cs="Arial"/>
          <w:color w:val="000000"/>
          <w:sz w:val="24"/>
          <w:szCs w:val="24"/>
          <w:lang w:val="es-CO"/>
        </w:rPr>
        <w:t xml:space="preserve"> Fechas de inicio/fin de periodo y cierres de notas. </w:t>
      </w:r>
    </w:p>
    <w:p w14:paraId="2F1169AA"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Jornadas operativas (core_shifts):</w:t>
      </w:r>
      <w:r w:rsidRPr="00AF168C">
        <w:rPr>
          <w:rFonts w:eastAsia="Arial" w:cs="Arial"/>
          <w:color w:val="000000"/>
          <w:sz w:val="24"/>
          <w:szCs w:val="24"/>
          <w:lang w:val="es-CO"/>
        </w:rPr>
        <w:t xml:space="preserve"> La sede A puede tener Jornada Única y la sede B Mañana/Tarde. </w:t>
      </w:r>
    </w:p>
    <w:p w14:paraId="4A0F5B60"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Plan de Estudios (M06):</w:t>
      </w:r>
      <w:r w:rsidRPr="00AF168C">
        <w:rPr>
          <w:rFonts w:eastAsia="Arial" w:cs="Arial"/>
          <w:color w:val="000000"/>
          <w:sz w:val="24"/>
          <w:szCs w:val="24"/>
          <w:lang w:val="es-CO"/>
        </w:rPr>
        <w:t xml:space="preserve"> Áreas, asignaturas y sus ponderaciones porcentuales. </w:t>
      </w:r>
    </w:p>
    <w:p w14:paraId="4A3149B1"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Grupos (core_groups</w:t>
      </w:r>
      <w:r w:rsidRPr="00AF168C">
        <w:rPr>
          <w:rFonts w:eastAsia="Arial" w:cs="Arial"/>
          <w:b/>
          <w:color w:val="000000"/>
          <w:sz w:val="24"/>
          <w:szCs w:val="24"/>
          <w:lang w:val="es-CO"/>
        </w:rPr>
        <w:t>):</w:t>
      </w:r>
      <w:r w:rsidRPr="00AF168C">
        <w:rPr>
          <w:rFonts w:eastAsia="Arial" w:cs="Arial"/>
          <w:color w:val="000000"/>
          <w:sz w:val="24"/>
          <w:szCs w:val="24"/>
          <w:lang w:val="es-CO"/>
        </w:rPr>
        <w:t xml:space="preserve"> Grado 10°A en Sede Norte, Grado 10°A en Sede Sur. </w:t>
      </w:r>
    </w:p>
    <w:p w14:paraId="5FE4E0A4"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lastRenderedPageBreak/>
        <w:t>Directivas:</w:t>
      </w:r>
      <w:r w:rsidRPr="00AF168C">
        <w:rPr>
          <w:rFonts w:eastAsia="Arial" w:cs="Arial"/>
          <w:color w:val="000000"/>
          <w:sz w:val="24"/>
          <w:szCs w:val="24"/>
          <w:lang w:val="es-CO"/>
        </w:rPr>
        <w:t xml:space="preserve"> Rector/Administrador Institucional y Secretaría general. </w:t>
      </w:r>
    </w:p>
    <w:p w14:paraId="6A8AEF82"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Horarios (M09):</w:t>
      </w:r>
      <w:r w:rsidRPr="00AF168C">
        <w:rPr>
          <w:rFonts w:eastAsia="Arial" w:cs="Arial"/>
          <w:color w:val="000000"/>
          <w:sz w:val="24"/>
          <w:szCs w:val="24"/>
          <w:lang w:val="es-CO"/>
        </w:rPr>
        <w:t xml:space="preserve"> La malla de cruces y disponibilidad física. </w:t>
      </w:r>
    </w:p>
    <w:p w14:paraId="6F1338B2" w14:textId="77777777" w:rsidR="00963488" w:rsidRPr="00AF168C" w:rsidRDefault="00963488">
      <w:pPr>
        <w:pStyle w:val="Listaconvietas"/>
        <w:numPr>
          <w:ilvl w:val="0"/>
          <w:numId w:val="0"/>
        </w:numPr>
        <w:rPr>
          <w:rFonts w:cs="Arial"/>
          <w:color w:val="000000" w:themeColor="text1"/>
          <w:sz w:val="24"/>
          <w:szCs w:val="24"/>
          <w:lang w:val="es-CO"/>
        </w:rPr>
      </w:pPr>
    </w:p>
    <w:p w14:paraId="4F730923"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Educación Preescolar</w:t>
      </w:r>
      <w:r w:rsidRPr="00AF168C">
        <w:rPr>
          <w:rFonts w:eastAsia="Arial" w:cs="Arial"/>
          <w:color w:val="000000"/>
          <w:sz w:val="24"/>
          <w:szCs w:val="24"/>
          <w:lang w:val="es-CO"/>
        </w:rPr>
        <w:t xml:space="preserve">PreescolarPre-jardín, Jardín, </w:t>
      </w:r>
      <w:r w:rsidRPr="00AF168C">
        <w:rPr>
          <w:rFonts w:eastAsia="Arial" w:cs="Arial"/>
          <w:b/>
          <w:color w:val="000000"/>
          <w:sz w:val="24"/>
          <w:szCs w:val="24"/>
          <w:lang w:val="es-CO"/>
        </w:rPr>
        <w:t>Transición</w:t>
      </w:r>
      <w:r w:rsidRPr="00AF168C">
        <w:rPr>
          <w:rFonts w:eastAsia="Arial" w:cs="Arial"/>
          <w:color w:val="000000"/>
          <w:sz w:val="24"/>
          <w:szCs w:val="24"/>
          <w:lang w:val="es-CO"/>
        </w:rPr>
        <w:t xml:space="preserve"> </w:t>
      </w:r>
      <w:r w:rsidRPr="00AF168C">
        <w:rPr>
          <w:rFonts w:eastAsia="Arial" w:cs="Arial"/>
          <w:i/>
          <w:color w:val="000000"/>
          <w:sz w:val="24"/>
          <w:szCs w:val="24"/>
          <w:lang w:val="es-CO"/>
        </w:rPr>
        <w:t>(Obligatorio)</w:t>
      </w:r>
      <w:r w:rsidRPr="00AF168C">
        <w:rPr>
          <w:rFonts w:eastAsia="Arial" w:cs="Arial"/>
          <w:color w:val="000000"/>
          <w:sz w:val="24"/>
          <w:szCs w:val="24"/>
          <w:lang w:val="es-CO"/>
        </w:rPr>
        <w:t>-2,</w:t>
      </w:r>
      <w:r>
        <w:rPr>
          <w:rFonts w:eastAsia="Arial" w:cs="Arial"/>
          <w:color w:val="000000"/>
          <w:sz w:val="24"/>
          <w:szCs w:val="24"/>
          <w:lang w:val="es-CO"/>
        </w:rPr>
        <w:t xml:space="preserve"> </w:t>
      </w:r>
      <w:r w:rsidRPr="00AF168C">
        <w:rPr>
          <w:rFonts w:eastAsia="Arial" w:cs="Arial"/>
          <w:color w:val="000000"/>
          <w:sz w:val="24"/>
          <w:szCs w:val="24"/>
          <w:lang w:val="es-CO"/>
        </w:rPr>
        <w:t>-1, 0</w:t>
      </w:r>
    </w:p>
    <w:p w14:paraId="0B3262F4"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Educación Básica</w:t>
      </w:r>
    </w:p>
    <w:p w14:paraId="270AD8F3"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Básica Primaria</w:t>
      </w:r>
    </w:p>
    <w:p w14:paraId="66319F7E"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Primero (1°), Segundo (2°), Tercero (3°), Cuarto (4°), Quinto (5°) 1, 2, 3, 4, 5</w:t>
      </w:r>
    </w:p>
    <w:p w14:paraId="18C08DFA"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Básica Secundaria</w:t>
      </w:r>
    </w:p>
    <w:p w14:paraId="2E136432"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Sexto (6°), Séptimo (7°), Octavo (8°), Noveno (9°)6, 7, 8, 9</w:t>
      </w:r>
    </w:p>
    <w:p w14:paraId="38F7AABB" w14:textId="77777777" w:rsidR="00963488" w:rsidRPr="00AF168C" w:rsidRDefault="00AD3C65">
      <w:p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Educación Media</w:t>
      </w:r>
    </w:p>
    <w:p w14:paraId="105D963D" w14:textId="77777777" w:rsidR="00963488" w:rsidRPr="00AF168C" w:rsidRDefault="00AD3C65">
      <w:pPr>
        <w:pBdr>
          <w:top w:val="none" w:sz="4" w:space="0" w:color="000000"/>
          <w:left w:val="none" w:sz="4" w:space="0" w:color="000000"/>
          <w:bottom w:val="none" w:sz="4" w:space="0" w:color="000000"/>
          <w:right w:val="none" w:sz="4" w:space="0" w:color="000000"/>
        </w:pBdr>
        <w:rPr>
          <w:rFonts w:eastAsia="Arial" w:cs="Arial"/>
          <w:sz w:val="24"/>
          <w:szCs w:val="24"/>
          <w:lang w:val="es-CO"/>
        </w:rPr>
      </w:pPr>
      <w:r w:rsidRPr="00AF168C">
        <w:rPr>
          <w:rFonts w:eastAsia="Arial" w:cs="Arial"/>
          <w:color w:val="000000"/>
          <w:sz w:val="24"/>
          <w:szCs w:val="24"/>
          <w:lang w:val="es-CO"/>
        </w:rPr>
        <w:t>Media Académica / Técnica</w:t>
      </w:r>
      <w:r>
        <w:rPr>
          <w:rFonts w:eastAsia="Arial" w:cs="Arial"/>
          <w:color w:val="000000"/>
          <w:sz w:val="24"/>
          <w:szCs w:val="24"/>
          <w:lang w:val="es-CO"/>
        </w:rPr>
        <w:t xml:space="preserve"> </w:t>
      </w:r>
      <w:r w:rsidRPr="00AF168C">
        <w:rPr>
          <w:rFonts w:eastAsia="Arial" w:cs="Arial"/>
          <w:color w:val="000000"/>
          <w:sz w:val="24"/>
          <w:szCs w:val="24"/>
          <w:lang w:val="es-CO"/>
        </w:rPr>
        <w:t xml:space="preserve">Décimo (10°), </w:t>
      </w:r>
      <w:r>
        <w:rPr>
          <w:rFonts w:eastAsia="Arial" w:cs="Arial"/>
          <w:color w:val="000000"/>
          <w:sz w:val="24"/>
          <w:szCs w:val="24"/>
          <w:lang w:val="es-CO"/>
        </w:rPr>
        <w:t xml:space="preserve"> </w:t>
      </w:r>
      <w:r w:rsidRPr="00AF168C">
        <w:rPr>
          <w:rFonts w:eastAsia="Arial" w:cs="Arial"/>
          <w:color w:val="000000"/>
          <w:sz w:val="24"/>
          <w:szCs w:val="24"/>
          <w:lang w:val="es-CO"/>
        </w:rPr>
        <w:t>Once (11°) 10, 11</w:t>
      </w:r>
    </w:p>
    <w:p w14:paraId="71594E84" w14:textId="77777777" w:rsidR="00963488" w:rsidRPr="00AF168C" w:rsidRDefault="00963488">
      <w:pPr>
        <w:pBdr>
          <w:top w:val="none" w:sz="4" w:space="0" w:color="000000"/>
          <w:left w:val="none" w:sz="4" w:space="0" w:color="000000"/>
          <w:bottom w:val="none" w:sz="4" w:space="0" w:color="000000"/>
          <w:right w:val="none" w:sz="4" w:space="0" w:color="000000"/>
        </w:pBdr>
        <w:rPr>
          <w:rFonts w:eastAsia="Arial" w:cs="Arial"/>
          <w:sz w:val="24"/>
          <w:szCs w:val="24"/>
          <w:lang w:val="es-CO"/>
        </w:rPr>
      </w:pPr>
    </w:p>
    <w:p w14:paraId="0A260C2D"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sz w:val="24"/>
          <w:szCs w:val="24"/>
          <w:lang w:val="es-CO"/>
        </w:rPr>
      </w:pPr>
      <w:r w:rsidRPr="00AF168C">
        <w:rPr>
          <w:rFonts w:ascii="Arial" w:eastAsia="Arial" w:hAnsi="Arial" w:cs="Arial"/>
          <w:color w:val="000000"/>
          <w:sz w:val="24"/>
          <w:szCs w:val="24"/>
          <w:lang w:val="es-CO"/>
        </w:rPr>
        <w:t>Regla 1: Principio de Datos Centralizados (No Duplicidad)</w:t>
      </w:r>
    </w:p>
    <w:p w14:paraId="70ADD550"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 xml:space="preserve">La información se crea una sola vez y se consume mediante llaves foráneas. </w:t>
      </w:r>
    </w:p>
    <w:p w14:paraId="57DD5C64"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 xml:space="preserve">Flujo de dependencias de datos que debes respetar siempre: </w:t>
      </w:r>
    </w:p>
    <w:p w14:paraId="622E4BC2"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$$\text{Institución} \rightarrow \text{Sedes} \rightarrow \text{Jornadas} \rightarrow \text{Grados} \rightarrow \text{Gr</w:t>
      </w:r>
      <w:r w:rsidRPr="00AF168C">
        <w:rPr>
          <w:rFonts w:eastAsia="Arial" w:cs="Arial"/>
          <w:color w:val="000000"/>
          <w:sz w:val="24"/>
          <w:szCs w:val="24"/>
          <w:lang w:val="es-CO"/>
        </w:rPr>
        <w:t>upos} \rightarrow \text{Matrícula} \rightarrow \text{Estudiante} \rightarrow \text{Calificaciones/Asistencia} \text{[cite: 3]}$$</w:t>
      </w:r>
    </w:p>
    <w:p w14:paraId="251D2CBE"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Los grupos no son globales: pertenecen estrictamente a una combinación única de branch_id, shift_id y grade_id.</w:t>
      </w:r>
    </w:p>
    <w:p w14:paraId="6B4A31A3"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sz w:val="24"/>
          <w:szCs w:val="24"/>
          <w:lang w:val="es-CO"/>
        </w:rPr>
      </w:pPr>
      <w:r w:rsidRPr="00AF168C">
        <w:rPr>
          <w:rFonts w:ascii="Arial" w:eastAsia="Arial" w:hAnsi="Arial" w:cs="Arial"/>
          <w:color w:val="000000"/>
          <w:sz w:val="24"/>
          <w:szCs w:val="24"/>
          <w:lang w:val="es-CO"/>
        </w:rPr>
        <w:t>Regla 2: Prohib</w:t>
      </w:r>
      <w:r w:rsidRPr="00AF168C">
        <w:rPr>
          <w:rFonts w:ascii="Arial" w:eastAsia="Arial" w:hAnsi="Arial" w:cs="Arial"/>
          <w:color w:val="000000"/>
          <w:sz w:val="24"/>
          <w:szCs w:val="24"/>
          <w:lang w:val="es-CO"/>
        </w:rPr>
        <w:t>ición Absoluta de Código Quemado (</w:t>
      </w:r>
      <w:r w:rsidRPr="00AF168C">
        <w:rPr>
          <w:rFonts w:ascii="Arial" w:eastAsia="Arial" w:hAnsi="Arial" w:cs="Arial"/>
          <w:i/>
          <w:color w:val="000000"/>
          <w:sz w:val="24"/>
          <w:szCs w:val="24"/>
          <w:lang w:val="es-CO"/>
        </w:rPr>
        <w:t>Hardcoding</w:t>
      </w:r>
      <w:r w:rsidRPr="00AF168C">
        <w:rPr>
          <w:rFonts w:ascii="Arial" w:eastAsia="Arial" w:hAnsi="Arial" w:cs="Arial"/>
          <w:color w:val="000000"/>
          <w:sz w:val="24"/>
          <w:szCs w:val="24"/>
          <w:lang w:val="es-CO"/>
        </w:rPr>
        <w:t>)</w:t>
      </w:r>
    </w:p>
    <w:p w14:paraId="185F3866" w14:textId="77777777" w:rsidR="00963488" w:rsidRDefault="00AD3C65">
      <w:pPr>
        <w:pBdr>
          <w:top w:val="none" w:sz="4" w:space="0" w:color="000000"/>
          <w:left w:val="none" w:sz="4" w:space="0" w:color="000000"/>
          <w:bottom w:val="none" w:sz="4" w:space="0" w:color="000000"/>
          <w:right w:val="none" w:sz="4" w:space="0" w:color="000000"/>
        </w:pBdr>
        <w:rPr>
          <w:szCs w:val="24"/>
        </w:rPr>
      </w:pPr>
      <w:r w:rsidRPr="00AF168C">
        <w:rPr>
          <w:rFonts w:eastAsia="Arial" w:cs="Arial"/>
          <w:color w:val="000000"/>
          <w:sz w:val="24"/>
          <w:szCs w:val="24"/>
          <w:lang w:val="es-CO"/>
        </w:rPr>
        <w:t xml:space="preserve">Está terminantemente prohibido colocar valores fijos en el código para la lógica académica. </w:t>
      </w:r>
      <w:r>
        <w:rPr>
          <w:rFonts w:eastAsia="Arial" w:cs="Arial"/>
          <w:color w:val="000000"/>
          <w:sz w:val="24"/>
          <w:szCs w:val="24"/>
        </w:rPr>
        <w:t xml:space="preserve">Todo debe consultarse desde la configuración institucional (M32): </w:t>
      </w:r>
    </w:p>
    <w:p w14:paraId="1803500A" w14:textId="77777777" w:rsidR="00963488"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rPr>
      </w:pPr>
      <w:r w:rsidRPr="00AF168C">
        <w:rPr>
          <w:rFonts w:eastAsia="Arial" w:cs="Arial"/>
          <w:b/>
          <w:color w:val="000000"/>
          <w:sz w:val="24"/>
          <w:szCs w:val="24"/>
          <w:lang w:val="es-CO"/>
        </w:rPr>
        <w:t>No quemar escalas ni rangos de notas:</w:t>
      </w:r>
      <w:r w:rsidRPr="00AF168C">
        <w:rPr>
          <w:rFonts w:eastAsia="Arial" w:cs="Arial"/>
          <w:color w:val="000000"/>
          <w:sz w:val="24"/>
          <w:szCs w:val="24"/>
          <w:lang w:val="es-CO"/>
        </w:rPr>
        <w:t xml:space="preserve"> No asumas $1.0$ a $5.0$ ni apruebe con $3.0$ en un if. </w:t>
      </w:r>
      <w:r>
        <w:rPr>
          <w:rFonts w:eastAsia="Arial" w:cs="Arial"/>
          <w:color w:val="000000"/>
          <w:sz w:val="24"/>
          <w:szCs w:val="24"/>
        </w:rPr>
        <w:t>Debe</w:t>
      </w:r>
      <w:r>
        <w:rPr>
          <w:rFonts w:eastAsia="Arial" w:cs="Arial"/>
          <w:color w:val="000000"/>
          <w:sz w:val="24"/>
          <w:szCs w:val="24"/>
        </w:rPr>
        <w:t xml:space="preserve"> venir parametrizado por la institución. </w:t>
      </w:r>
    </w:p>
    <w:p w14:paraId="52223ED6"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No quemar periodos:</w:t>
      </w:r>
      <w:r w:rsidRPr="00AF168C">
        <w:rPr>
          <w:rFonts w:eastAsia="Arial" w:cs="Arial"/>
          <w:color w:val="000000"/>
          <w:sz w:val="24"/>
          <w:szCs w:val="24"/>
          <w:lang w:val="es-CO"/>
        </w:rPr>
        <w:t xml:space="preserve"> Prohibido hacer bucles fijos de 4 periodos; pueden ser 3 periodos o variar por calendario A/B. </w:t>
      </w:r>
    </w:p>
    <w:p w14:paraId="06D18238"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No quemar reglas de promoción o recuperación:</w:t>
      </w:r>
      <w:r w:rsidRPr="00AF168C">
        <w:rPr>
          <w:rFonts w:eastAsia="Arial" w:cs="Arial"/>
          <w:color w:val="000000"/>
          <w:sz w:val="24"/>
          <w:szCs w:val="24"/>
          <w:lang w:val="es-CO"/>
        </w:rPr>
        <w:t xml:space="preserve"> Las materias reprobadas toleradas, porcentajes de in</w:t>
      </w:r>
      <w:r w:rsidRPr="00AF168C">
        <w:rPr>
          <w:rFonts w:eastAsia="Arial" w:cs="Arial"/>
          <w:color w:val="000000"/>
          <w:sz w:val="24"/>
          <w:szCs w:val="24"/>
          <w:lang w:val="es-CO"/>
        </w:rPr>
        <w:t xml:space="preserve">asistencia para perder y </w:t>
      </w:r>
      <w:r w:rsidRPr="00AF168C">
        <w:rPr>
          <w:rFonts w:eastAsia="Arial" w:cs="Arial"/>
          <w:color w:val="000000"/>
          <w:sz w:val="24"/>
          <w:szCs w:val="24"/>
          <w:lang w:val="es-CO"/>
        </w:rPr>
        <w:lastRenderedPageBreak/>
        <w:t xml:space="preserve">condiciones de promoción anticipada deben leerse desde la base de datos. </w:t>
      </w:r>
    </w:p>
    <w:p w14:paraId="2E7D5618"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No quemar ponderaciones de áreas:</w:t>
      </w:r>
      <w:r w:rsidRPr="00AF168C">
        <w:rPr>
          <w:rFonts w:eastAsia="Arial" w:cs="Arial"/>
          <w:color w:val="000000"/>
          <w:sz w:val="24"/>
          <w:szCs w:val="24"/>
          <w:lang w:val="es-CO"/>
        </w:rPr>
        <w:t xml:space="preserve"> Un área calcula su nota a partir del peso porcentual de sus asignaturas configurado en M06, no mediante un promedio simple </w:t>
      </w:r>
      <w:r w:rsidRPr="00AF168C">
        <w:rPr>
          <w:rFonts w:eastAsia="Arial" w:cs="Arial"/>
          <w:color w:val="000000"/>
          <w:sz w:val="24"/>
          <w:szCs w:val="24"/>
          <w:lang w:val="es-CO"/>
        </w:rPr>
        <w:t xml:space="preserve">asumido en el código. </w:t>
      </w:r>
    </w:p>
    <w:p w14:paraId="195C8F98"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sz w:val="24"/>
          <w:szCs w:val="24"/>
          <w:lang w:val="es-CO"/>
        </w:rPr>
      </w:pPr>
      <w:r w:rsidRPr="00AF168C">
        <w:rPr>
          <w:rFonts w:ascii="Arial" w:eastAsia="Arial" w:hAnsi="Arial" w:cs="Arial"/>
          <w:color w:val="000000"/>
          <w:sz w:val="24"/>
          <w:szCs w:val="24"/>
          <w:lang w:val="es-CO"/>
        </w:rPr>
        <w:t>Regla 3: Frontera Estricta entre Espacio Físico y Unidad Académica</w:t>
      </w:r>
    </w:p>
    <w:p w14:paraId="0EFD6887"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El Salón (M10)</w:t>
      </w:r>
      <w:r w:rsidRPr="00AF168C">
        <w:rPr>
          <w:rFonts w:eastAsia="Arial" w:cs="Arial"/>
          <w:color w:val="000000"/>
          <w:sz w:val="24"/>
          <w:szCs w:val="24"/>
          <w:lang w:val="es-CO"/>
        </w:rPr>
        <w:t xml:space="preserve"> es un aula física con capacidad de pupitres (paredes, computadores, laboratorio). </w:t>
      </w:r>
    </w:p>
    <w:p w14:paraId="2A9FC043"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b/>
          <w:color w:val="000000"/>
          <w:sz w:val="24"/>
          <w:szCs w:val="24"/>
          <w:lang w:val="es-CO"/>
        </w:rPr>
        <w:t>El Grupo (M01)</w:t>
      </w:r>
      <w:r w:rsidRPr="00AF168C">
        <w:rPr>
          <w:rFonts w:eastAsia="Arial" w:cs="Arial"/>
          <w:color w:val="000000"/>
          <w:sz w:val="24"/>
          <w:szCs w:val="24"/>
          <w:lang w:val="es-CO"/>
        </w:rPr>
        <w:t xml:space="preserve"> es un colectivo de personas (10°A, 11°B) con un cupo administrativo (max_capacity). </w:t>
      </w:r>
    </w:p>
    <w:p w14:paraId="4D9F8D2D"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No hagas que la existencia de un grupo dependa obligatoriamente de tener un salón físico asignado. Un mismo salón físico puede atender al grupo 10°A en la mañana y al 6°B</w:t>
      </w:r>
      <w:r w:rsidRPr="00AF168C">
        <w:rPr>
          <w:rFonts w:eastAsia="Arial" w:cs="Arial"/>
          <w:color w:val="000000"/>
          <w:sz w:val="24"/>
          <w:szCs w:val="24"/>
          <w:lang w:val="es-CO"/>
        </w:rPr>
        <w:t xml:space="preserve"> en la tarde. </w:t>
      </w:r>
    </w:p>
    <w:p w14:paraId="7CF7D215" w14:textId="77777777" w:rsidR="00963488" w:rsidRDefault="00AD3C65">
      <w:pPr>
        <w:pStyle w:val="Ttulo3"/>
        <w:pBdr>
          <w:top w:val="none" w:sz="4" w:space="0" w:color="000000"/>
          <w:left w:val="none" w:sz="4" w:space="0" w:color="000000"/>
          <w:bottom w:val="none" w:sz="4" w:space="0" w:color="000000"/>
          <w:right w:val="none" w:sz="4" w:space="0" w:color="000000"/>
        </w:pBdr>
        <w:spacing w:before="0"/>
        <w:rPr>
          <w:sz w:val="24"/>
          <w:szCs w:val="24"/>
        </w:rPr>
      </w:pPr>
      <w:r>
        <w:rPr>
          <w:rFonts w:ascii="Arial" w:eastAsia="Arial" w:hAnsi="Arial" w:cs="Arial"/>
          <w:color w:val="000000"/>
          <w:sz w:val="24"/>
          <w:szCs w:val="24"/>
        </w:rPr>
        <w:t>Regla 4: Dominio Educativo Colombiano Obligatorio</w:t>
      </w:r>
    </w:p>
    <w:p w14:paraId="4A436E8F"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 xml:space="preserve">Los niveles educativos válidos son: PREESCOLAR, PRIMARIA (1° a 5°), SECUNDARIA (6° a 9°) y MEDIA (10° y 11°). </w:t>
      </w:r>
    </w:p>
    <w:p w14:paraId="17F53267"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Todo grado debe incluir el campo numeric_order: integer (de 1 a 11) para cálculo</w:t>
      </w:r>
      <w:r w:rsidRPr="00AF168C">
        <w:rPr>
          <w:rFonts w:eastAsia="Arial" w:cs="Arial"/>
          <w:color w:val="000000"/>
          <w:sz w:val="24"/>
          <w:szCs w:val="24"/>
          <w:lang w:val="es-CO"/>
        </w:rPr>
        <w:t xml:space="preserve">s de promoción y ordenamiento, evitando el orden alfabético. </w:t>
      </w:r>
    </w:p>
    <w:p w14:paraId="349B53B7" w14:textId="77777777" w:rsidR="00963488" w:rsidRPr="00AF168C" w:rsidRDefault="00AD3C65" w:rsidP="00AD3C6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 xml:space="preserve">Las jornadas (shifts) pertenecen a la </w:t>
      </w:r>
      <w:r w:rsidRPr="00AF168C">
        <w:rPr>
          <w:rFonts w:eastAsia="Arial" w:cs="Arial"/>
          <w:b/>
          <w:color w:val="000000"/>
          <w:sz w:val="24"/>
          <w:szCs w:val="24"/>
          <w:lang w:val="es-CO"/>
        </w:rPr>
        <w:t>Sede</w:t>
      </w:r>
      <w:r w:rsidRPr="00AF168C">
        <w:rPr>
          <w:rFonts w:eastAsia="Arial" w:cs="Arial"/>
          <w:color w:val="000000"/>
          <w:sz w:val="24"/>
          <w:szCs w:val="24"/>
          <w:lang w:val="es-CO"/>
        </w:rPr>
        <w:t>, no a la Institución, y usan los valores: MANANA, TARDE, UNICA, NOCTURNA</w:t>
      </w:r>
    </w:p>
    <w:p w14:paraId="45E75318" w14:textId="77777777" w:rsidR="00963488" w:rsidRDefault="00AD3C65">
      <w:pPr>
        <w:pStyle w:val="Ttulo3"/>
        <w:pBdr>
          <w:top w:val="none" w:sz="4" w:space="0" w:color="000000"/>
          <w:left w:val="none" w:sz="4" w:space="0" w:color="000000"/>
          <w:bottom w:val="none" w:sz="4" w:space="0" w:color="000000"/>
          <w:right w:val="none" w:sz="4" w:space="0" w:color="000000"/>
        </w:pBdr>
        <w:spacing w:before="0"/>
        <w:rPr>
          <w:sz w:val="24"/>
          <w:szCs w:val="24"/>
        </w:rPr>
      </w:pPr>
      <w:r>
        <w:rPr>
          <w:rFonts w:ascii="Arial" w:eastAsia="Arial" w:hAnsi="Arial" w:cs="Arial"/>
          <w:color w:val="000000"/>
          <w:sz w:val="24"/>
          <w:szCs w:val="24"/>
        </w:rPr>
        <w:t>Alcance Delimitado por Solicitud</w:t>
      </w:r>
    </w:p>
    <w:p w14:paraId="566BA1B9" w14:textId="77777777" w:rsidR="00963488" w:rsidRPr="00AF168C" w:rsidRDefault="00AD3C65" w:rsidP="00AD3C65">
      <w:pPr>
        <w:pStyle w:val="Prrafodelista"/>
        <w:numPr>
          <w:ilvl w:val="0"/>
          <w:numId w:val="8"/>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Cuando se te pida desarrollar un módulo, no a</w:t>
      </w:r>
      <w:r w:rsidRPr="00AF168C">
        <w:rPr>
          <w:rFonts w:eastAsia="Arial" w:cs="Arial"/>
          <w:color w:val="000000"/>
          <w:sz w:val="24"/>
          <w:szCs w:val="24"/>
          <w:lang w:val="es-CO"/>
        </w:rPr>
        <w:t xml:space="preserve">gregues código, tablas ni endpoints de módulos posteriores. </w:t>
      </w:r>
    </w:p>
    <w:p w14:paraId="7A282685" w14:textId="77777777" w:rsidR="00963488" w:rsidRPr="00AF168C" w:rsidRDefault="00AD3C65" w:rsidP="00AD3C65">
      <w:pPr>
        <w:pStyle w:val="Prrafodelista"/>
        <w:numPr>
          <w:ilvl w:val="0"/>
          <w:numId w:val="8"/>
        </w:numPr>
        <w:pBdr>
          <w:top w:val="none" w:sz="4" w:space="0" w:color="000000"/>
          <w:left w:val="none" w:sz="4" w:space="0" w:color="000000"/>
          <w:bottom w:val="none" w:sz="4" w:space="0" w:color="000000"/>
          <w:right w:val="none" w:sz="4" w:space="0" w:color="000000"/>
        </w:pBdr>
        <w:rPr>
          <w:szCs w:val="24"/>
          <w:lang w:val="es-CO"/>
        </w:rPr>
      </w:pPr>
      <w:r w:rsidRPr="00AF168C">
        <w:rPr>
          <w:rFonts w:eastAsia="Arial" w:cs="Arial"/>
          <w:color w:val="000000"/>
          <w:sz w:val="24"/>
          <w:szCs w:val="24"/>
          <w:lang w:val="es-CO"/>
        </w:rPr>
        <w:t>Si se está solicitando M01, crea únicamente la jerarquía institucional y los grupos. No implementes la lógica de notas (M12), ni de horarios (M09), ni la gestión de usuarios completa (M02) en ese</w:t>
      </w:r>
      <w:r w:rsidRPr="00AF168C">
        <w:rPr>
          <w:rFonts w:eastAsia="Arial" w:cs="Arial"/>
          <w:color w:val="000000"/>
          <w:sz w:val="24"/>
          <w:szCs w:val="24"/>
          <w:lang w:val="es-CO"/>
        </w:rPr>
        <w:t xml:space="preserve"> mismo paso. </w:t>
      </w:r>
    </w:p>
    <w:p w14:paraId="715AC73B" w14:textId="77777777" w:rsidR="00963488" w:rsidRPr="00AF168C" w:rsidRDefault="00963488">
      <w:pPr>
        <w:pBdr>
          <w:top w:val="none" w:sz="4" w:space="0" w:color="000000"/>
          <w:left w:val="none" w:sz="4" w:space="0" w:color="000000"/>
          <w:bottom w:val="none" w:sz="4" w:space="0" w:color="000000"/>
          <w:right w:val="none" w:sz="4" w:space="0" w:color="000000"/>
        </w:pBdr>
        <w:rPr>
          <w:rFonts w:eastAsia="Arial" w:cs="Arial"/>
          <w:color w:val="FF0000"/>
          <w:sz w:val="24"/>
          <w:szCs w:val="24"/>
          <w:lang w:val="es-CO"/>
        </w:rPr>
      </w:pPr>
    </w:p>
    <w:p w14:paraId="429A19A5" w14:textId="77777777" w:rsidR="00963488" w:rsidRDefault="00AD3C65">
      <w:pPr>
        <w:pStyle w:val="Ttulo2"/>
        <w:rPr>
          <w:rFonts w:ascii="Arial" w:hAnsi="Arial" w:cs="Arial"/>
          <w:color w:val="FF0000"/>
          <w:sz w:val="24"/>
          <w:szCs w:val="24"/>
        </w:rPr>
      </w:pPr>
      <w:r>
        <w:rPr>
          <w:rFonts w:ascii="Arial" w:eastAsia="Arial" w:hAnsi="Arial" w:cs="Arial"/>
          <w:color w:val="FF0000"/>
          <w:sz w:val="24"/>
          <w:szCs w:val="24"/>
        </w:rPr>
        <w:t>M02. Usuarios, roles y permisos</w:t>
      </w:r>
    </w:p>
    <w:p w14:paraId="2CD6A87B"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Gestionar usuarios y perfiles.</w:t>
      </w:r>
    </w:p>
    <w:p w14:paraId="420A52D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Definir permisos por módulo, acción y contexto cuando sea necesario.</w:t>
      </w:r>
    </w:p>
    <w:p w14:paraId="2119125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Evitar que un usuario pueda modificar información que solamente debe consultar.</w:t>
      </w:r>
    </w:p>
    <w:p w14:paraId="59E186B2"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acciones críticas para auditoría.</w:t>
      </w:r>
    </w:p>
    <w:p w14:paraId="3BF93481" w14:textId="77777777" w:rsidR="00963488" w:rsidRPr="00AF168C" w:rsidRDefault="00963488">
      <w:pPr>
        <w:pStyle w:val="Listaconvietas"/>
        <w:numPr>
          <w:ilvl w:val="0"/>
          <w:numId w:val="0"/>
        </w:numPr>
        <w:rPr>
          <w:rFonts w:cs="Arial"/>
          <w:color w:val="000000" w:themeColor="text1"/>
          <w:sz w:val="24"/>
          <w:szCs w:val="24"/>
          <w:lang w:val="es-CO"/>
        </w:rPr>
      </w:pPr>
    </w:p>
    <w:p w14:paraId="62600A89"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1. Directorio y Gestión de Usuarios (CRUD Maestro de Cuentas)</w:t>
      </w:r>
    </w:p>
    <w:p w14:paraId="19810329"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Creación de usuarios individuales:</w:t>
      </w:r>
    </w:p>
    <w:p w14:paraId="05630A20" w14:textId="77777777" w:rsidR="00963488" w:rsidRPr="00AF168C" w:rsidRDefault="00AD3C65" w:rsidP="00AD3C6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lastRenderedPageBreak/>
        <w:t>Formulario para registrar: tipo de</w:t>
      </w:r>
      <w:r w:rsidRPr="00AF168C">
        <w:rPr>
          <w:rFonts w:eastAsia="Arial" w:cs="Arial"/>
          <w:color w:val="000000"/>
          <w:sz w:val="22"/>
          <w:lang w:val="es-CO"/>
        </w:rPr>
        <w:t xml:space="preserve"> documento (CC, CE, TI, PEP, PPT), número de documento, nombres, apellidos, correo electrónico institucional/personal y contraseña temporal.</w:t>
      </w:r>
    </w:p>
    <w:p w14:paraId="43881304" w14:textId="77777777" w:rsidR="00963488" w:rsidRPr="00AF168C" w:rsidRDefault="00AD3C65" w:rsidP="00AD3C6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Asignación de </w:t>
      </w:r>
      <w:r w:rsidRPr="00AF168C">
        <w:rPr>
          <w:rFonts w:eastAsia="Arial" w:cs="Arial"/>
          <w:b/>
          <w:color w:val="000000"/>
          <w:sz w:val="22"/>
          <w:lang w:val="es-CO"/>
        </w:rPr>
        <w:t>Rol base</w:t>
      </w:r>
      <w:r w:rsidRPr="00AF168C">
        <w:rPr>
          <w:rFonts w:eastAsia="Arial" w:cs="Arial"/>
          <w:color w:val="000000"/>
          <w:sz w:val="22"/>
          <w:lang w:val="es-CO"/>
        </w:rPr>
        <w:t xml:space="preserve"> (Administrador, Coordinador, Docente, Orientador, Secretaría, Estudiante, Acudiente).</w:t>
      </w:r>
    </w:p>
    <w:p w14:paraId="564E4C6E" w14:textId="77777777" w:rsidR="00963488" w:rsidRPr="00AF168C" w:rsidRDefault="00AD3C65" w:rsidP="00AD3C6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Asocia</w:t>
      </w:r>
      <w:r w:rsidRPr="00AF168C">
        <w:rPr>
          <w:rFonts w:eastAsia="Arial" w:cs="Arial"/>
          <w:color w:val="000000"/>
          <w:sz w:val="22"/>
          <w:lang w:val="es-CO"/>
        </w:rPr>
        <w:t xml:space="preserve">ción a la </w:t>
      </w:r>
      <w:r w:rsidRPr="00AF168C">
        <w:rPr>
          <w:rFonts w:eastAsia="Arial" w:cs="Arial"/>
          <w:b/>
          <w:color w:val="000000"/>
          <w:sz w:val="22"/>
          <w:lang w:val="es-CO"/>
        </w:rPr>
        <w:t>Institución</w:t>
      </w:r>
      <w:r w:rsidRPr="00AF168C">
        <w:rPr>
          <w:rFonts w:eastAsia="Arial" w:cs="Arial"/>
          <w:color w:val="000000"/>
          <w:sz w:val="22"/>
          <w:lang w:val="es-CO"/>
        </w:rPr>
        <w:t xml:space="preserve"> (</w:t>
      </w:r>
      <w:r w:rsidRPr="00AF168C">
        <w:rPr>
          <w:rFonts w:eastAsia="Arial" w:cs="Arial"/>
          <w:color w:val="188038"/>
          <w:sz w:val="22"/>
          <w:lang w:val="es-CO"/>
        </w:rPr>
        <w:t>core_institutions</w:t>
      </w:r>
      <w:r w:rsidRPr="00AF168C">
        <w:rPr>
          <w:rFonts w:eastAsia="Arial" w:cs="Arial"/>
          <w:color w:val="000000"/>
          <w:sz w:val="22"/>
          <w:lang w:val="es-CO"/>
        </w:rPr>
        <w:t>).</w:t>
      </w:r>
    </w:p>
    <w:p w14:paraId="14D6F8D9"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Asignación de contexto físico (Sedes autorizadas):</w:t>
      </w:r>
    </w:p>
    <w:p w14:paraId="16154AFE" w14:textId="77777777" w:rsidR="00963488" w:rsidRPr="00AF168C" w:rsidRDefault="00AD3C65" w:rsidP="00AD3C65">
      <w:pPr>
        <w:pStyle w:val="Prrafodelista"/>
        <w:numPr>
          <w:ilvl w:val="1"/>
          <w:numId w:val="40"/>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Poder vincular un usuario a una o varias sedes (</w:t>
      </w:r>
      <w:r w:rsidRPr="00AF168C">
        <w:rPr>
          <w:rFonts w:eastAsia="Arial" w:cs="Arial"/>
          <w:color w:val="188038"/>
          <w:sz w:val="22"/>
          <w:lang w:val="es-CO"/>
        </w:rPr>
        <w:t>core_campuses</w:t>
      </w:r>
      <w:r w:rsidRPr="00AF168C">
        <w:rPr>
          <w:rFonts w:eastAsia="Arial" w:cs="Arial"/>
          <w:color w:val="000000"/>
          <w:sz w:val="22"/>
          <w:lang w:val="es-CO"/>
        </w:rPr>
        <w:t>).</w:t>
      </w:r>
    </w:p>
    <w:p w14:paraId="49EAA18E" w14:textId="77777777" w:rsidR="00963488" w:rsidRPr="00AF168C" w:rsidRDefault="00AD3C65" w:rsidP="00AD3C65">
      <w:pPr>
        <w:pStyle w:val="Prrafodelista"/>
        <w:numPr>
          <w:ilvl w:val="1"/>
          <w:numId w:val="40"/>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Permitir que un Administrador tenga acceso global, pero que un Coordinador o Docente solo tenga alcance operativo en sus sedes asignadas.</w:t>
      </w:r>
    </w:p>
    <w:p w14:paraId="49448FAA"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Listado general y filtros:</w:t>
      </w:r>
    </w:p>
    <w:p w14:paraId="664846BF" w14:textId="77777777" w:rsidR="00963488" w:rsidRPr="00AF168C" w:rsidRDefault="00AD3C65" w:rsidP="00AD3C6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Tabla completa con paginación, avatar/iniciales, documento, nombres completos, correo, rol,</w:t>
      </w:r>
      <w:r w:rsidRPr="00AF168C">
        <w:rPr>
          <w:rFonts w:eastAsia="Arial" w:cs="Arial"/>
          <w:color w:val="000000"/>
          <w:sz w:val="22"/>
          <w:lang w:val="es-CO"/>
        </w:rPr>
        <w:t xml:space="preserve"> sedes asignadas y estado.</w:t>
      </w:r>
    </w:p>
    <w:p w14:paraId="7DCEECFE" w14:textId="77777777" w:rsidR="00963488" w:rsidRPr="00AF168C" w:rsidRDefault="00AD3C65" w:rsidP="00AD3C6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Buscador en tiempo real por texto (nombre, apellido, documento o correo).</w:t>
      </w:r>
    </w:p>
    <w:p w14:paraId="0666C3CA" w14:textId="77777777" w:rsidR="00963488" w:rsidRPr="00AF168C" w:rsidRDefault="00AD3C65" w:rsidP="00AD3C6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Filtros rápidos por: Rol, Sede física y Estado de cuenta.</w:t>
      </w:r>
    </w:p>
    <w:p w14:paraId="2F71C512"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Edición y actualización:</w:t>
      </w:r>
    </w:p>
    <w:p w14:paraId="3AA20F38" w14:textId="77777777" w:rsidR="00963488" w:rsidRPr="00AF168C" w:rsidRDefault="00AD3C65" w:rsidP="00AD3C65">
      <w:pPr>
        <w:pStyle w:val="Prrafodelista"/>
        <w:numPr>
          <w:ilvl w:val="1"/>
          <w:numId w:val="42"/>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Modificar información de contacto o corregir nombres y apellidos.</w:t>
      </w:r>
    </w:p>
    <w:p w14:paraId="762E9C5A" w14:textId="77777777" w:rsidR="00963488" w:rsidRPr="00AF168C" w:rsidRDefault="00AD3C65" w:rsidP="00AD3C65">
      <w:pPr>
        <w:pStyle w:val="Prrafodelista"/>
        <w:numPr>
          <w:ilvl w:val="1"/>
          <w:numId w:val="42"/>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Reasig</w:t>
      </w:r>
      <w:r w:rsidRPr="00AF168C">
        <w:rPr>
          <w:rFonts w:eastAsia="Arial" w:cs="Arial"/>
          <w:color w:val="000000"/>
          <w:sz w:val="22"/>
          <w:lang w:val="es-CO"/>
        </w:rPr>
        <w:t>nar sedes o cambiar el rol de la cuenta.</w:t>
      </w:r>
    </w:p>
    <w:p w14:paraId="75310DB2"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Gestión del ciclo de vida de la cuenta:</w:t>
      </w:r>
    </w:p>
    <w:p w14:paraId="75E7602B" w14:textId="77777777" w:rsidR="00963488" w:rsidRPr="00AF168C" w:rsidRDefault="00AD3C65" w:rsidP="00AD3C65">
      <w:pPr>
        <w:pStyle w:val="Prrafodelista"/>
        <w:numPr>
          <w:ilvl w:val="1"/>
          <w:numId w:val="4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Activar, Suspender o Bloquear cuentas.</w:t>
      </w:r>
    </w:p>
    <w:p w14:paraId="48615139" w14:textId="77777777" w:rsidR="00963488" w:rsidRPr="00AF168C" w:rsidRDefault="00AD3C65" w:rsidP="00AD3C65">
      <w:pPr>
        <w:pStyle w:val="Prrafodelista"/>
        <w:numPr>
          <w:ilvl w:val="1"/>
          <w:numId w:val="4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Prohibición de borrado físico:</w:t>
      </w:r>
      <w:r w:rsidRPr="00AF168C">
        <w:rPr>
          <w:rFonts w:eastAsia="Arial" w:cs="Arial"/>
          <w:color w:val="000000"/>
          <w:sz w:val="22"/>
          <w:lang w:val="es-CO"/>
        </w:rPr>
        <w:t xml:space="preserve"> Si el usuario ya tiene acciones registradas (asistencias, notas, matrículas), el sistema no debe permitir borrarlo (</w:t>
      </w:r>
      <w:r w:rsidRPr="00AF168C">
        <w:rPr>
          <w:rFonts w:eastAsia="Arial" w:cs="Arial"/>
          <w:color w:val="188038"/>
          <w:sz w:val="22"/>
          <w:lang w:val="es-CO"/>
        </w:rPr>
        <w:t>DELETE</w:t>
      </w:r>
      <w:r w:rsidRPr="00AF168C">
        <w:rPr>
          <w:rFonts w:eastAsia="Arial" w:cs="Arial"/>
          <w:color w:val="000000"/>
          <w:sz w:val="22"/>
          <w:lang w:val="es-CO"/>
        </w:rPr>
        <w:t>), únicamente inactivarlo para mantener la integridad histórica.</w:t>
      </w:r>
    </w:p>
    <w:p w14:paraId="5875DE6F"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Carga masiva de usuarios:</w:t>
      </w:r>
    </w:p>
    <w:p w14:paraId="3CE3234A" w14:textId="77777777" w:rsidR="00963488" w:rsidRPr="00AF168C" w:rsidRDefault="00AD3C65" w:rsidP="00AD3C65">
      <w:pPr>
        <w:pStyle w:val="Prrafodelista"/>
        <w:numPr>
          <w:ilvl w:val="1"/>
          <w:numId w:val="44"/>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Importación de usuarios mediante archivo (</w:t>
      </w:r>
      <w:r w:rsidRPr="00AF168C">
        <w:rPr>
          <w:rFonts w:eastAsia="Arial" w:cs="Arial"/>
          <w:color w:val="000000"/>
          <w:sz w:val="22"/>
          <w:lang w:val="es-CO"/>
        </w:rPr>
        <w:t>CSV o Excel) para crear docentes o personal administrativo por lotes.</w:t>
      </w:r>
    </w:p>
    <w:p w14:paraId="70CD94FD" w14:textId="77777777" w:rsidR="00963488" w:rsidRDefault="00AD3C65">
      <w:pPr>
        <w:pStyle w:val="Ttulo3"/>
        <w:pBdr>
          <w:top w:val="none" w:sz="4" w:space="0" w:color="000000"/>
          <w:left w:val="none" w:sz="4" w:space="0" w:color="000000"/>
          <w:bottom w:val="none" w:sz="4" w:space="0" w:color="000000"/>
          <w:right w:val="none" w:sz="4" w:space="0" w:color="000000"/>
        </w:pBdr>
        <w:spacing w:before="0" w:after="80" w:line="331" w:lineRule="auto"/>
      </w:pPr>
      <w:r>
        <w:rPr>
          <w:rFonts w:ascii="Arial" w:eastAsia="Arial" w:hAnsi="Arial" w:cs="Arial"/>
          <w:color w:val="000000"/>
          <w:sz w:val="26"/>
        </w:rPr>
        <w:t>2. Seguridad, Credenciales y Autenticación</w:t>
      </w:r>
    </w:p>
    <w:p w14:paraId="19D99637"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Restablecimiento de contraseñas:</w:t>
      </w:r>
    </w:p>
    <w:p w14:paraId="4B646976" w14:textId="77777777" w:rsidR="00963488" w:rsidRPr="00AF168C" w:rsidRDefault="00AD3C65" w:rsidP="00AD3C65">
      <w:pPr>
        <w:pStyle w:val="Prrafodelista"/>
        <w:numPr>
          <w:ilvl w:val="1"/>
          <w:numId w:val="4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Botón para que el Administrador genere una clave temporal autogenerada para el usuario.</w:t>
      </w:r>
    </w:p>
    <w:p w14:paraId="662EB785" w14:textId="77777777" w:rsidR="00963488" w:rsidRPr="00AF168C" w:rsidRDefault="00AD3C65" w:rsidP="00AD3C65">
      <w:pPr>
        <w:pStyle w:val="Prrafodelista"/>
        <w:numPr>
          <w:ilvl w:val="1"/>
          <w:numId w:val="4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Opción para forzar el cambio de contraseña en el primer inicio de sesión.</w:t>
      </w:r>
    </w:p>
    <w:p w14:paraId="2943597C"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Gestión del propio perfil (Mi Cuenta):</w:t>
      </w:r>
    </w:p>
    <w:p w14:paraId="17CCC0AB" w14:textId="77777777" w:rsidR="00963488" w:rsidRPr="00AF168C" w:rsidRDefault="00AD3C65" w:rsidP="00AD3C65">
      <w:pPr>
        <w:pStyle w:val="Prrafodelista"/>
        <w:numPr>
          <w:ilvl w:val="1"/>
          <w:numId w:val="4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lastRenderedPageBreak/>
        <w:t>Pantalla para que cualquier usuario autenticado consult</w:t>
      </w:r>
      <w:r w:rsidRPr="00AF168C">
        <w:rPr>
          <w:rFonts w:eastAsia="Arial" w:cs="Arial"/>
          <w:color w:val="000000"/>
          <w:sz w:val="22"/>
          <w:lang w:val="es-CO"/>
        </w:rPr>
        <w:t>e sus datos básicos, cambie su contraseña actual y actualice su teléfono o foto de perfil.</w:t>
      </w:r>
    </w:p>
    <w:p w14:paraId="250812B3"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Control de sesiones y bloqueos:</w:t>
      </w:r>
    </w:p>
    <w:p w14:paraId="41C227CE" w14:textId="77777777" w:rsidR="00963488" w:rsidRPr="00AF168C" w:rsidRDefault="00AD3C65" w:rsidP="00AD3C65">
      <w:pPr>
        <w:pStyle w:val="Prrafodelista"/>
        <w:numPr>
          <w:ilvl w:val="1"/>
          <w:numId w:val="47"/>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Detección de intentos fallidos consecutivos de contraseña y bloqueo temporal de seguridad.</w:t>
      </w:r>
    </w:p>
    <w:p w14:paraId="507DEE50" w14:textId="77777777" w:rsidR="00963488" w:rsidRPr="00AF168C" w:rsidRDefault="00AD3C65" w:rsidP="00AD3C65">
      <w:pPr>
        <w:pStyle w:val="Prrafodelista"/>
        <w:numPr>
          <w:ilvl w:val="1"/>
          <w:numId w:val="47"/>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Cierre forzado de sesiones activas (útil si se suspende una cuenta de inmediato).</w:t>
      </w:r>
    </w:p>
    <w:p w14:paraId="0A2C6329"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3. Matriz de Roles y Control de Acceso por Acciones</w:t>
      </w:r>
    </w:p>
    <w:p w14:paraId="63E4C52E" w14:textId="77777777" w:rsidR="00963488" w:rsidRPr="00AF168C" w:rsidRDefault="00AD3C65">
      <w:p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El sistema debe permitir parametrizar qué puede y qué no puede hacer cada rol en cada módulo:</w:t>
      </w:r>
    </w:p>
    <w:p w14:paraId="5A6D52C5"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Catálogo de Roles preconfigu</w:t>
      </w:r>
      <w:r>
        <w:rPr>
          <w:rFonts w:eastAsia="Arial" w:cs="Arial"/>
          <w:b/>
          <w:color w:val="000000"/>
          <w:sz w:val="22"/>
        </w:rPr>
        <w:t>rados:</w:t>
      </w:r>
    </w:p>
    <w:p w14:paraId="2F0D4056" w14:textId="77777777" w:rsidR="00963488" w:rsidRPr="00AF168C" w:rsidRDefault="00AD3C65" w:rsidP="00AD3C6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ADMIN</w:t>
      </w:r>
      <w:r w:rsidRPr="00AF168C">
        <w:rPr>
          <w:rFonts w:eastAsia="Arial" w:cs="Arial"/>
          <w:color w:val="000000"/>
          <w:sz w:val="22"/>
          <w:lang w:val="es-CO"/>
        </w:rPr>
        <w:t>: Acceso a configuración macro, reglas SIEE y auditoría.</w:t>
      </w:r>
    </w:p>
    <w:p w14:paraId="2A69E4E2" w14:textId="77777777" w:rsidR="00963488" w:rsidRPr="00AF168C" w:rsidRDefault="00AD3C65" w:rsidP="00AD3C6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COORDINATOR</w:t>
      </w:r>
      <w:r w:rsidRPr="00AF168C">
        <w:rPr>
          <w:rFonts w:eastAsia="Arial" w:cs="Arial"/>
          <w:color w:val="000000"/>
          <w:sz w:val="22"/>
          <w:lang w:val="es-CO"/>
        </w:rPr>
        <w:t>: Gestión académica, currículo, horarios y control de planillas.</w:t>
      </w:r>
    </w:p>
    <w:p w14:paraId="3B7E6A13" w14:textId="77777777" w:rsidR="00963488" w:rsidRPr="00AF168C" w:rsidRDefault="00AD3C65" w:rsidP="00AD3C6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TEACHER</w:t>
      </w:r>
      <w:r w:rsidRPr="00AF168C">
        <w:rPr>
          <w:rFonts w:eastAsia="Arial" w:cs="Arial"/>
          <w:color w:val="000000"/>
          <w:sz w:val="22"/>
          <w:lang w:val="es-CO"/>
        </w:rPr>
        <w:t>: Registro de actividades, notas, asistencia y desarrollos curriculares.</w:t>
      </w:r>
    </w:p>
    <w:p w14:paraId="7BB828AD" w14:textId="77777777" w:rsidR="00963488" w:rsidRPr="00AF168C" w:rsidRDefault="00AD3C65" w:rsidP="00AD3C6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COUNSELOR</w:t>
      </w:r>
      <w:r w:rsidRPr="00AF168C">
        <w:rPr>
          <w:rFonts w:eastAsia="Arial" w:cs="Arial"/>
          <w:color w:val="000000"/>
          <w:sz w:val="22"/>
          <w:lang w:val="es-CO"/>
        </w:rPr>
        <w:t xml:space="preserve"> (Orientación/Psicología): Acceso prioritario a PIAR y bienestar.</w:t>
      </w:r>
    </w:p>
    <w:p w14:paraId="62FD6384" w14:textId="77777777" w:rsidR="00963488" w:rsidRPr="00AF168C" w:rsidRDefault="00AD3C65" w:rsidP="00AD3C6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SECRETARY</w:t>
      </w:r>
      <w:r w:rsidRPr="00AF168C">
        <w:rPr>
          <w:rFonts w:eastAsia="Arial" w:cs="Arial"/>
          <w:color w:val="000000"/>
          <w:sz w:val="22"/>
          <w:lang w:val="es-CO"/>
        </w:rPr>
        <w:t>: Matrículas, expedición de certificados y archivo.</w:t>
      </w:r>
    </w:p>
    <w:p w14:paraId="2DDFA3BC" w14:textId="77777777" w:rsidR="00963488" w:rsidRPr="00AF168C" w:rsidRDefault="00AD3C65" w:rsidP="00AD3C6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STUDENT</w:t>
      </w:r>
      <w:r w:rsidRPr="00AF168C">
        <w:rPr>
          <w:rFonts w:eastAsia="Arial" w:cs="Arial"/>
          <w:color w:val="000000"/>
          <w:sz w:val="22"/>
          <w:lang w:val="es-CO"/>
        </w:rPr>
        <w:t>: Consulta de notas, tareas y horarios p</w:t>
      </w:r>
      <w:r w:rsidRPr="00AF168C">
        <w:rPr>
          <w:rFonts w:eastAsia="Arial" w:cs="Arial"/>
          <w:color w:val="000000"/>
          <w:sz w:val="22"/>
          <w:lang w:val="es-CO"/>
        </w:rPr>
        <w:t>ropios.</w:t>
      </w:r>
    </w:p>
    <w:p w14:paraId="77992289" w14:textId="77777777" w:rsidR="00963488" w:rsidRPr="00AF168C" w:rsidRDefault="00AD3C65" w:rsidP="00AD3C6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GUARDIAN</w:t>
      </w:r>
      <w:r w:rsidRPr="00AF168C">
        <w:rPr>
          <w:rFonts w:eastAsia="Arial" w:cs="Arial"/>
          <w:color w:val="000000"/>
          <w:sz w:val="22"/>
          <w:lang w:val="es-CO"/>
        </w:rPr>
        <w:t>: Consulta de notas, asistencia y justificaciones de sus acudidos.</w:t>
      </w:r>
    </w:p>
    <w:p w14:paraId="48CEC74C"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Matriz de Permisos Granulares:</w:t>
      </w:r>
    </w:p>
    <w:p w14:paraId="3FC08D3F" w14:textId="77777777" w:rsidR="00963488" w:rsidRPr="00AF168C" w:rsidRDefault="00AD3C65" w:rsidP="00AD3C65">
      <w:pPr>
        <w:pStyle w:val="Prrafodelista"/>
        <w:numPr>
          <w:ilvl w:val="1"/>
          <w:numId w:val="4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Configurar por módulo las acciones permitidas: </w:t>
      </w:r>
      <w:r w:rsidRPr="00AF168C">
        <w:rPr>
          <w:rFonts w:eastAsia="Arial" w:cs="Arial"/>
          <w:b/>
          <w:color w:val="000000"/>
          <w:sz w:val="22"/>
          <w:lang w:val="es-CO"/>
        </w:rPr>
        <w:t>Consultar (Read)</w:t>
      </w:r>
      <w:r w:rsidRPr="00AF168C">
        <w:rPr>
          <w:rFonts w:eastAsia="Arial" w:cs="Arial"/>
          <w:color w:val="000000"/>
          <w:sz w:val="22"/>
          <w:lang w:val="es-CO"/>
        </w:rPr>
        <w:t xml:space="preserve">, </w:t>
      </w:r>
      <w:r w:rsidRPr="00AF168C">
        <w:rPr>
          <w:rFonts w:eastAsia="Arial" w:cs="Arial"/>
          <w:b/>
          <w:color w:val="000000"/>
          <w:sz w:val="22"/>
          <w:lang w:val="es-CO"/>
        </w:rPr>
        <w:t>Crear (Create)</w:t>
      </w:r>
      <w:r w:rsidRPr="00AF168C">
        <w:rPr>
          <w:rFonts w:eastAsia="Arial" w:cs="Arial"/>
          <w:color w:val="000000"/>
          <w:sz w:val="22"/>
          <w:lang w:val="es-CO"/>
        </w:rPr>
        <w:t xml:space="preserve">, </w:t>
      </w:r>
      <w:r w:rsidRPr="00AF168C">
        <w:rPr>
          <w:rFonts w:eastAsia="Arial" w:cs="Arial"/>
          <w:b/>
          <w:color w:val="000000"/>
          <w:sz w:val="22"/>
          <w:lang w:val="es-CO"/>
        </w:rPr>
        <w:t>Editar (Update)</w:t>
      </w:r>
      <w:r w:rsidRPr="00AF168C">
        <w:rPr>
          <w:rFonts w:eastAsia="Arial" w:cs="Arial"/>
          <w:color w:val="000000"/>
          <w:sz w:val="22"/>
          <w:lang w:val="es-CO"/>
        </w:rPr>
        <w:t xml:space="preserve">, </w:t>
      </w:r>
      <w:r w:rsidRPr="00AF168C">
        <w:rPr>
          <w:rFonts w:eastAsia="Arial" w:cs="Arial"/>
          <w:b/>
          <w:color w:val="000000"/>
          <w:sz w:val="22"/>
          <w:lang w:val="es-CO"/>
        </w:rPr>
        <w:t>Eliminar/Anular (Delete)</w:t>
      </w:r>
      <w:r w:rsidRPr="00AF168C">
        <w:rPr>
          <w:rFonts w:eastAsia="Arial" w:cs="Arial"/>
          <w:color w:val="000000"/>
          <w:sz w:val="22"/>
          <w:lang w:val="es-CO"/>
        </w:rPr>
        <w:t xml:space="preserve"> y </w:t>
      </w:r>
      <w:r w:rsidRPr="00AF168C">
        <w:rPr>
          <w:rFonts w:eastAsia="Arial" w:cs="Arial"/>
          <w:b/>
          <w:color w:val="000000"/>
          <w:sz w:val="22"/>
          <w:lang w:val="es-CO"/>
        </w:rPr>
        <w:t>Aprobar/Cerrar (A</w:t>
      </w:r>
      <w:r w:rsidRPr="00AF168C">
        <w:rPr>
          <w:rFonts w:eastAsia="Arial" w:cs="Arial"/>
          <w:b/>
          <w:color w:val="000000"/>
          <w:sz w:val="22"/>
          <w:lang w:val="es-CO"/>
        </w:rPr>
        <w:t>pprove)</w:t>
      </w:r>
      <w:r w:rsidRPr="00AF168C">
        <w:rPr>
          <w:rFonts w:eastAsia="Arial" w:cs="Arial"/>
          <w:color w:val="000000"/>
          <w:sz w:val="22"/>
          <w:lang w:val="es-CO"/>
        </w:rPr>
        <w:t>.</w:t>
      </w:r>
    </w:p>
    <w:p w14:paraId="58F76D2C" w14:textId="77777777" w:rsidR="00963488" w:rsidRPr="00AF168C" w:rsidRDefault="00AD3C65" w:rsidP="00AD3C65">
      <w:pPr>
        <w:pStyle w:val="Prrafodelista"/>
        <w:numPr>
          <w:ilvl w:val="1"/>
          <w:numId w:val="4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i/>
          <w:color w:val="000000"/>
          <w:sz w:val="22"/>
          <w:lang w:val="es-CO"/>
        </w:rPr>
        <w:t>Ejemplo funcional:</w:t>
      </w:r>
      <w:r w:rsidRPr="00AF168C">
        <w:rPr>
          <w:rFonts w:eastAsia="Arial" w:cs="Arial"/>
          <w:color w:val="000000"/>
          <w:sz w:val="22"/>
          <w:lang w:val="es-CO"/>
        </w:rPr>
        <w:t xml:space="preserve"> El rol </w:t>
      </w:r>
      <w:r w:rsidRPr="00AF168C">
        <w:rPr>
          <w:rFonts w:eastAsia="Arial" w:cs="Arial"/>
          <w:color w:val="188038"/>
          <w:sz w:val="22"/>
          <w:lang w:val="es-CO"/>
        </w:rPr>
        <w:t>Docente</w:t>
      </w:r>
      <w:r w:rsidRPr="00AF168C">
        <w:rPr>
          <w:rFonts w:eastAsia="Arial" w:cs="Arial"/>
          <w:color w:val="000000"/>
          <w:sz w:val="22"/>
          <w:lang w:val="es-CO"/>
        </w:rPr>
        <w:t xml:space="preserve"> puede crear y editar notas en su aula, pero la acción </w:t>
      </w:r>
      <w:r w:rsidRPr="00AF168C">
        <w:rPr>
          <w:rFonts w:eastAsia="Arial" w:cs="Arial"/>
          <w:color w:val="188038"/>
          <w:sz w:val="22"/>
          <w:lang w:val="es-CO"/>
        </w:rPr>
        <w:t>Aprobar / Reabrir notas cerradas</w:t>
      </w:r>
      <w:r w:rsidRPr="00AF168C">
        <w:rPr>
          <w:rFonts w:eastAsia="Arial" w:cs="Arial"/>
          <w:color w:val="000000"/>
          <w:sz w:val="22"/>
          <w:lang w:val="es-CO"/>
        </w:rPr>
        <w:t xml:space="preserve"> solo la tiene habilitada el </w:t>
      </w:r>
      <w:r w:rsidRPr="00AF168C">
        <w:rPr>
          <w:rFonts w:eastAsia="Arial" w:cs="Arial"/>
          <w:color w:val="188038"/>
          <w:sz w:val="22"/>
          <w:lang w:val="es-CO"/>
        </w:rPr>
        <w:t>Coordinador</w:t>
      </w:r>
      <w:r w:rsidRPr="00AF168C">
        <w:rPr>
          <w:rFonts w:eastAsia="Arial" w:cs="Arial"/>
          <w:color w:val="000000"/>
          <w:sz w:val="22"/>
          <w:lang w:val="es-CO"/>
        </w:rPr>
        <w:t xml:space="preserve"> o </w:t>
      </w:r>
      <w:r w:rsidRPr="00AF168C">
        <w:rPr>
          <w:rFonts w:eastAsia="Arial" w:cs="Arial"/>
          <w:color w:val="188038"/>
          <w:sz w:val="22"/>
          <w:lang w:val="es-CO"/>
        </w:rPr>
        <w:t>Admin</w:t>
      </w:r>
      <w:r w:rsidRPr="00AF168C">
        <w:rPr>
          <w:rFonts w:eastAsia="Arial" w:cs="Arial"/>
          <w:color w:val="000000"/>
          <w:sz w:val="22"/>
          <w:lang w:val="es-CO"/>
        </w:rPr>
        <w:t>.</w:t>
      </w:r>
    </w:p>
    <w:p w14:paraId="27240F2C" w14:textId="77777777" w:rsidR="00963488" w:rsidRPr="00AF168C" w:rsidRDefault="00AD3C65" w:rsidP="00AD3C65">
      <w:pPr>
        <w:pStyle w:val="Prrafodelista"/>
        <w:numPr>
          <w:ilvl w:val="1"/>
          <w:numId w:val="49"/>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i/>
          <w:color w:val="000000"/>
          <w:sz w:val="22"/>
          <w:lang w:val="es-CO"/>
        </w:rPr>
        <w:t>Ejemplo funcional:</w:t>
      </w:r>
      <w:r w:rsidRPr="00AF168C">
        <w:rPr>
          <w:rFonts w:eastAsia="Arial" w:cs="Arial"/>
          <w:color w:val="000000"/>
          <w:sz w:val="22"/>
          <w:lang w:val="es-CO"/>
        </w:rPr>
        <w:t xml:space="preserve"> El módulo </w:t>
      </w:r>
      <w:r w:rsidRPr="00AF168C">
        <w:rPr>
          <w:rFonts w:eastAsia="Arial" w:cs="Arial"/>
          <w:color w:val="188038"/>
          <w:sz w:val="22"/>
          <w:lang w:val="es-CO"/>
        </w:rPr>
        <w:t>PIAR (M16)</w:t>
      </w:r>
      <w:r w:rsidRPr="00AF168C">
        <w:rPr>
          <w:rFonts w:eastAsia="Arial" w:cs="Arial"/>
          <w:color w:val="000000"/>
          <w:sz w:val="22"/>
          <w:lang w:val="es-CO"/>
        </w:rPr>
        <w:t xml:space="preserve"> solo puede ser consultado por Orientación, Administrador y los docentes directamente involucrados, bloqueándolo para el resto.</w:t>
      </w:r>
    </w:p>
    <w:p w14:paraId="2D66CAD3"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lastRenderedPageBreak/>
        <w:t>4. Permisos por Contexto y Propiedad de Datos (Reglas de Bloqueo)</w:t>
      </w:r>
    </w:p>
    <w:p w14:paraId="5B7FD133" w14:textId="77777777" w:rsidR="00963488" w:rsidRPr="00AF168C" w:rsidRDefault="00AD3C65">
      <w:p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 xml:space="preserve">Para cumplir con el requerimiento de </w:t>
      </w:r>
      <w:r w:rsidRPr="00AF168C">
        <w:rPr>
          <w:rFonts w:eastAsia="Arial" w:cs="Arial"/>
          <w:i/>
          <w:color w:val="000000"/>
          <w:sz w:val="22"/>
          <w:lang w:val="es-CO"/>
        </w:rPr>
        <w:t>"evitar que un usuario pu</w:t>
      </w:r>
      <w:r w:rsidRPr="00AF168C">
        <w:rPr>
          <w:rFonts w:eastAsia="Arial" w:cs="Arial"/>
          <w:i/>
          <w:color w:val="000000"/>
          <w:sz w:val="22"/>
          <w:lang w:val="es-CO"/>
        </w:rPr>
        <w:t>eda modificar información que solamente debe consultar"</w:t>
      </w:r>
      <w:r w:rsidRPr="00AF168C">
        <w:rPr>
          <w:rFonts w:eastAsia="Arial" w:cs="Arial"/>
          <w:color w:val="000000"/>
          <w:sz w:val="22"/>
          <w:lang w:val="es-CO"/>
        </w:rPr>
        <w:t>:</w:t>
      </w:r>
    </w:p>
    <w:p w14:paraId="5189757B"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Regla de Contexto Docente:</w:t>
      </w:r>
    </w:p>
    <w:p w14:paraId="216CD55D" w14:textId="77777777" w:rsidR="00963488" w:rsidRPr="00AF168C" w:rsidRDefault="00AD3C65" w:rsidP="00AD3C65">
      <w:pPr>
        <w:pStyle w:val="Prrafodelista"/>
        <w:numPr>
          <w:ilvl w:val="1"/>
          <w:numId w:val="50"/>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Un docente puede ver el listado de todos los cursos si es necesario, pero solo puede registrar calificaciones (</w:t>
      </w:r>
      <w:r w:rsidRPr="00AF168C">
        <w:rPr>
          <w:rFonts w:eastAsia="Arial" w:cs="Arial"/>
          <w:color w:val="188038"/>
          <w:sz w:val="22"/>
          <w:lang w:val="es-CO"/>
        </w:rPr>
        <w:t>M12</w:t>
      </w:r>
      <w:r w:rsidRPr="00AF168C">
        <w:rPr>
          <w:rFonts w:eastAsia="Arial" w:cs="Arial"/>
          <w:color w:val="000000"/>
          <w:sz w:val="22"/>
          <w:lang w:val="es-CO"/>
        </w:rPr>
        <w:t>) o tomar asistencia (</w:t>
      </w:r>
      <w:r w:rsidRPr="00AF168C">
        <w:rPr>
          <w:rFonts w:eastAsia="Arial" w:cs="Arial"/>
          <w:color w:val="188038"/>
          <w:sz w:val="22"/>
          <w:lang w:val="es-CO"/>
        </w:rPr>
        <w:t>M13</w:t>
      </w:r>
      <w:r w:rsidRPr="00AF168C">
        <w:rPr>
          <w:rFonts w:eastAsia="Arial" w:cs="Arial"/>
          <w:color w:val="000000"/>
          <w:sz w:val="22"/>
          <w:lang w:val="es-CO"/>
        </w:rPr>
        <w:t>) en las asignaturas y grupos asignados a su carga académica (</w:t>
      </w:r>
      <w:r w:rsidRPr="00AF168C">
        <w:rPr>
          <w:rFonts w:eastAsia="Arial" w:cs="Arial"/>
          <w:color w:val="188038"/>
          <w:sz w:val="22"/>
          <w:lang w:val="es-CO"/>
        </w:rPr>
        <w:t>M08</w:t>
      </w:r>
      <w:r w:rsidRPr="00AF168C">
        <w:rPr>
          <w:rFonts w:eastAsia="Arial" w:cs="Arial"/>
          <w:color w:val="000000"/>
          <w:sz w:val="22"/>
          <w:lang w:val="es-CO"/>
        </w:rPr>
        <w:t>). Si entra a otra materia, la interfaz se muestra e</w:t>
      </w:r>
      <w:r w:rsidRPr="00AF168C">
        <w:rPr>
          <w:rFonts w:eastAsia="Arial" w:cs="Arial"/>
          <w:color w:val="000000"/>
          <w:sz w:val="22"/>
          <w:lang w:val="es-CO"/>
        </w:rPr>
        <w:t>n modo solo lectura y deshabilita los botones de guardado.</w:t>
      </w:r>
    </w:p>
    <w:p w14:paraId="674216EA"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Regla de Contexto Coordinador:</w:t>
      </w:r>
    </w:p>
    <w:p w14:paraId="6D760FCF" w14:textId="77777777" w:rsidR="00963488" w:rsidRPr="00AF168C" w:rsidRDefault="00AD3C65" w:rsidP="00AD3C65">
      <w:pPr>
        <w:pStyle w:val="Prrafodelista"/>
        <w:numPr>
          <w:ilvl w:val="1"/>
          <w:numId w:val="5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Un coordinador asignado a la "Sede Primaria" no puede modificar horarios ni aprobar planes curriculares de la "Sede Bachillerato".</w:t>
      </w:r>
    </w:p>
    <w:p w14:paraId="65495B41" w14:textId="77777777" w:rsidR="00963488"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Regla de Contexto Familiar:</w:t>
      </w:r>
    </w:p>
    <w:p w14:paraId="4A3EAB8C" w14:textId="77777777" w:rsidR="00963488" w:rsidRPr="00AF168C" w:rsidRDefault="00AD3C65" w:rsidP="00AD3C65">
      <w:pPr>
        <w:pStyle w:val="Prrafodelista"/>
        <w:numPr>
          <w:ilvl w:val="1"/>
          <w:numId w:val="52"/>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Un estu</w:t>
      </w:r>
      <w:r w:rsidRPr="00AF168C">
        <w:rPr>
          <w:rFonts w:eastAsia="Arial" w:cs="Arial"/>
          <w:color w:val="000000"/>
          <w:sz w:val="22"/>
          <w:lang w:val="es-CO"/>
        </w:rPr>
        <w:t>diante o acudiente solo puede consultar información asociada a su propio ID o al de sus hijos (</w:t>
      </w:r>
      <w:r w:rsidRPr="00AF168C">
        <w:rPr>
          <w:rFonts w:eastAsia="Arial" w:cs="Arial"/>
          <w:color w:val="188038"/>
          <w:sz w:val="22"/>
          <w:lang w:val="es-CO"/>
        </w:rPr>
        <w:t>M03</w:t>
      </w:r>
      <w:r w:rsidRPr="00AF168C">
        <w:rPr>
          <w:rFonts w:eastAsia="Arial" w:cs="Arial"/>
          <w:color w:val="000000"/>
          <w:sz w:val="22"/>
          <w:lang w:val="es-CO"/>
        </w:rPr>
        <w:t xml:space="preserve">, </w:t>
      </w:r>
      <w:r w:rsidRPr="00AF168C">
        <w:rPr>
          <w:rFonts w:eastAsia="Arial" w:cs="Arial"/>
          <w:color w:val="188038"/>
          <w:sz w:val="22"/>
          <w:lang w:val="es-CO"/>
        </w:rPr>
        <w:t>M27</w:t>
      </w:r>
      <w:r w:rsidRPr="00AF168C">
        <w:rPr>
          <w:rFonts w:eastAsia="Arial" w:cs="Arial"/>
          <w:color w:val="000000"/>
          <w:sz w:val="22"/>
          <w:lang w:val="es-CO"/>
        </w:rPr>
        <w:t>). Cualquier intento de consultar datos de otro estudiante arroja un error de acceso no autorizado.</w:t>
      </w:r>
    </w:p>
    <w:p w14:paraId="6147F904"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5. Trazabilidad y Auditoría de Seguridad (Enlace con M31)</w:t>
      </w:r>
    </w:p>
    <w:p w14:paraId="21290285" w14:textId="77777777" w:rsidR="00963488" w:rsidRPr="00AF168C" w:rsidRDefault="00AD3C65">
      <w:p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Cada vez que se interactúe con el módulo de usuarios, el sistema debe registrar en segundo plano para auditoría:</w:t>
      </w:r>
    </w:p>
    <w:p w14:paraId="3D5269A8"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Fecha, hora y dirección IP del inicio de sesión.</w:t>
      </w:r>
    </w:p>
    <w:p w14:paraId="1DAC147F"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Quién creó cada nueva cuenta de usua</w:t>
      </w:r>
      <w:r w:rsidRPr="00AF168C">
        <w:rPr>
          <w:rFonts w:eastAsia="Arial" w:cs="Arial"/>
          <w:color w:val="000000"/>
          <w:sz w:val="22"/>
          <w:lang w:val="es-CO"/>
        </w:rPr>
        <w:t>rio y cuándo.</w:t>
      </w:r>
    </w:p>
    <w:p w14:paraId="6D9B0408"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Quién cambió el rol, los permisos o el estado de un usuario.</w:t>
      </w:r>
    </w:p>
    <w:p w14:paraId="6EF69413"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Quién solicitó o ejecutó el cambio o restablecimiento de contraseña.</w:t>
      </w:r>
    </w:p>
    <w:p w14:paraId="049B8FC5"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Registro de intentos fallidos o accesos no autorizados a rutas protegidas.</w:t>
      </w:r>
    </w:p>
    <w:p w14:paraId="5EE73D93" w14:textId="77777777" w:rsidR="00963488" w:rsidRPr="00AF168C" w:rsidRDefault="00963488">
      <w:pPr>
        <w:pBdr>
          <w:top w:val="none" w:sz="4" w:space="0" w:color="000000"/>
          <w:left w:val="none" w:sz="4" w:space="0" w:color="000000"/>
          <w:bottom w:val="none" w:sz="4" w:space="0" w:color="000000"/>
          <w:right w:val="none" w:sz="4" w:space="0" w:color="000000"/>
        </w:pBdr>
        <w:rPr>
          <w:lang w:val="es-CO"/>
        </w:rPr>
      </w:pPr>
    </w:p>
    <w:p w14:paraId="68321567" w14:textId="77777777" w:rsidR="00963488" w:rsidRPr="00AF168C" w:rsidRDefault="00AD3C65">
      <w:pPr>
        <w:pBdr>
          <w:top w:val="none" w:sz="4" w:space="0" w:color="000000"/>
          <w:left w:val="none" w:sz="4" w:space="0" w:color="000000"/>
          <w:bottom w:val="none" w:sz="4" w:space="0" w:color="000000"/>
          <w:right w:val="none" w:sz="4" w:space="0" w:color="000000"/>
        </w:pBdr>
        <w:spacing w:line="331" w:lineRule="auto"/>
        <w:rPr>
          <w:lang w:val="es-CO"/>
        </w:rPr>
      </w:pPr>
      <w:r w:rsidRPr="00AF168C">
        <w:rPr>
          <w:rFonts w:eastAsia="Arial" w:cs="Arial"/>
          <w:color w:val="000000"/>
          <w:sz w:val="22"/>
          <w:lang w:val="es-CO"/>
        </w:rPr>
        <w:t xml:space="preserve">MODULO INTERMEDIO </w:t>
      </w:r>
      <w:r w:rsidRPr="00AF168C">
        <w:rPr>
          <w:rFonts w:eastAsia="Arial" w:cs="Arial"/>
          <w:b/>
          <w:color w:val="000000"/>
          <w:sz w:val="26"/>
          <w:lang w:val="es-CO"/>
        </w:rPr>
        <w:t>1. Barra de Navegación Superior (</w:t>
      </w:r>
      <w:r w:rsidRPr="00AF168C">
        <w:rPr>
          <w:rFonts w:eastAsia="Arial" w:cs="Arial"/>
          <w:b/>
          <w:i/>
          <w:color w:val="000000"/>
          <w:sz w:val="26"/>
          <w:lang w:val="es-CO"/>
        </w:rPr>
        <w:t>Header / Navbar</w:t>
      </w:r>
      <w:r w:rsidRPr="00AF168C">
        <w:rPr>
          <w:rFonts w:eastAsia="Arial" w:cs="Arial"/>
          <w:b/>
          <w:color w:val="000000"/>
          <w:sz w:val="26"/>
          <w:lang w:val="es-CO"/>
        </w:rPr>
        <w:t>)</w:t>
      </w:r>
    </w:p>
    <w:p w14:paraId="646C0AEC"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Logo y Nombre de la Institución:</w:t>
      </w:r>
      <w:r w:rsidRPr="00AF168C">
        <w:rPr>
          <w:rFonts w:eastAsia="Arial" w:cs="Arial"/>
          <w:color w:val="000000"/>
          <w:sz w:val="22"/>
          <w:lang w:val="es-CO"/>
        </w:rPr>
        <w:t xml:space="preserve"> Cargado dinámicamente desde los datos de </w:t>
      </w:r>
      <w:r w:rsidRPr="00AF168C">
        <w:rPr>
          <w:rFonts w:eastAsia="Arial" w:cs="Arial"/>
          <w:color w:val="188038"/>
          <w:sz w:val="22"/>
          <w:lang w:val="es-CO"/>
        </w:rPr>
        <w:t>core_institutions</w:t>
      </w:r>
      <w:r w:rsidRPr="00AF168C">
        <w:rPr>
          <w:rFonts w:eastAsia="Arial" w:cs="Arial"/>
          <w:color w:val="000000"/>
          <w:sz w:val="22"/>
          <w:lang w:val="es-CO"/>
        </w:rPr>
        <w:t xml:space="preserve"> (</w:t>
      </w:r>
      <w:r w:rsidRPr="00AF168C">
        <w:rPr>
          <w:rFonts w:eastAsia="Arial" w:cs="Arial"/>
          <w:color w:val="188038"/>
          <w:sz w:val="22"/>
          <w:lang w:val="es-CO"/>
        </w:rPr>
        <w:t>M01</w:t>
      </w:r>
      <w:r w:rsidRPr="00AF168C">
        <w:rPr>
          <w:rFonts w:eastAsia="Arial" w:cs="Arial"/>
          <w:color w:val="000000"/>
          <w:sz w:val="22"/>
          <w:lang w:val="es-CO"/>
        </w:rPr>
        <w:t>) o el logo base de Klassy.</w:t>
      </w:r>
    </w:p>
    <w:p w14:paraId="1FEBFF44"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Enlaces de anclaje rápido:</w:t>
      </w:r>
      <w:r w:rsidRPr="00AF168C">
        <w:rPr>
          <w:rFonts w:eastAsia="Arial" w:cs="Arial"/>
          <w:color w:val="000000"/>
          <w:sz w:val="22"/>
          <w:lang w:val="es-CO"/>
        </w:rPr>
        <w:t xml:space="preserve"> Inicio, Admisiones, Oferta Académica, Trámites y Contacto.</w:t>
      </w:r>
    </w:p>
    <w:p w14:paraId="3BAC8D06"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lastRenderedPageBreak/>
        <w:t>Botón Principal de Acción (CTA):</w:t>
      </w:r>
      <w:r w:rsidRPr="00AF168C">
        <w:rPr>
          <w:rFonts w:eastAsia="Arial" w:cs="Arial"/>
          <w:color w:val="000000"/>
          <w:sz w:val="22"/>
          <w:lang w:val="es-CO"/>
        </w:rPr>
        <w:t xml:space="preserve"> Botón destacado </w:t>
      </w:r>
      <w:r w:rsidRPr="00AF168C">
        <w:rPr>
          <w:rFonts w:eastAsia="Arial" w:cs="Arial"/>
          <w:b/>
          <w:color w:val="000000"/>
          <w:sz w:val="22"/>
          <w:lang w:val="es-CO"/>
        </w:rPr>
        <w:t>«Iniciar Sesión»</w:t>
      </w:r>
      <w:r w:rsidRPr="00AF168C">
        <w:rPr>
          <w:rFonts w:eastAsia="Arial" w:cs="Arial"/>
          <w:color w:val="000000"/>
          <w:sz w:val="22"/>
          <w:lang w:val="es-CO"/>
        </w:rPr>
        <w:t xml:space="preserve"> (redirige al login de usuarios de </w:t>
      </w:r>
      <w:r w:rsidRPr="00AF168C">
        <w:rPr>
          <w:rFonts w:eastAsia="Arial" w:cs="Arial"/>
          <w:color w:val="188038"/>
          <w:sz w:val="22"/>
          <w:lang w:val="es-CO"/>
        </w:rPr>
        <w:t>M02</w:t>
      </w:r>
      <w:r w:rsidRPr="00AF168C">
        <w:rPr>
          <w:rFonts w:eastAsia="Arial" w:cs="Arial"/>
          <w:color w:val="000000"/>
          <w:sz w:val="22"/>
          <w:lang w:val="es-CO"/>
        </w:rPr>
        <w:t>).</w:t>
      </w:r>
    </w:p>
    <w:p w14:paraId="65AAF74B" w14:textId="77777777" w:rsidR="00963488" w:rsidRDefault="00AD3C65">
      <w:pPr>
        <w:pStyle w:val="Ttulo3"/>
        <w:pBdr>
          <w:top w:val="none" w:sz="4" w:space="0" w:color="000000"/>
          <w:left w:val="none" w:sz="4" w:space="0" w:color="000000"/>
          <w:bottom w:val="none" w:sz="4" w:space="0" w:color="000000"/>
          <w:right w:val="none" w:sz="4" w:space="0" w:color="000000"/>
        </w:pBdr>
        <w:spacing w:before="0" w:after="80" w:line="331" w:lineRule="auto"/>
      </w:pPr>
      <w:r>
        <w:rPr>
          <w:rFonts w:ascii="Arial" w:eastAsia="Arial" w:hAnsi="Arial" w:cs="Arial"/>
          <w:color w:val="000000"/>
          <w:sz w:val="26"/>
        </w:rPr>
        <w:t>2. Sección Principal (</w:t>
      </w:r>
      <w:r>
        <w:rPr>
          <w:rFonts w:ascii="Arial" w:eastAsia="Arial" w:hAnsi="Arial" w:cs="Arial"/>
          <w:i/>
          <w:color w:val="000000"/>
          <w:sz w:val="26"/>
        </w:rPr>
        <w:t>Hero Section</w:t>
      </w:r>
      <w:r>
        <w:rPr>
          <w:rFonts w:ascii="Arial" w:eastAsia="Arial" w:hAnsi="Arial" w:cs="Arial"/>
          <w:color w:val="000000"/>
          <w:sz w:val="26"/>
        </w:rPr>
        <w:t>)</w:t>
      </w:r>
    </w:p>
    <w:p w14:paraId="6ADDE976"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Titular institucional:</w:t>
      </w:r>
      <w:r w:rsidRPr="00AF168C">
        <w:rPr>
          <w:rFonts w:eastAsia="Arial" w:cs="Arial"/>
          <w:color w:val="000000"/>
          <w:sz w:val="22"/>
          <w:lang w:val="es-CO"/>
        </w:rPr>
        <w:t xml:space="preserve"> Nombre legal del colegio, lema o bienvenida oficial.</w:t>
      </w:r>
    </w:p>
    <w:p w14:paraId="5E523F50"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Subtítulo con aval normativo:</w:t>
      </w:r>
      <w:r w:rsidRPr="00AF168C">
        <w:rPr>
          <w:rFonts w:eastAsia="Arial" w:cs="Arial"/>
          <w:color w:val="000000"/>
          <w:sz w:val="22"/>
          <w:lang w:val="es-CO"/>
        </w:rPr>
        <w:t xml:space="preserve"> Cita breve con el Código DANE y la Resolución de Aprobación de la Secretaría de Educación (</w:t>
      </w:r>
      <w:r w:rsidRPr="00AF168C">
        <w:rPr>
          <w:rFonts w:eastAsia="Arial" w:cs="Arial"/>
          <w:color w:val="188038"/>
          <w:sz w:val="22"/>
          <w:lang w:val="es-CO"/>
        </w:rPr>
        <w:t>M01</w:t>
      </w:r>
      <w:r w:rsidRPr="00AF168C">
        <w:rPr>
          <w:rFonts w:eastAsia="Arial" w:cs="Arial"/>
          <w:color w:val="000000"/>
          <w:sz w:val="22"/>
          <w:lang w:val="es-CO"/>
        </w:rPr>
        <w:t>) para dar validez jurídica y credibilidad institucional.</w:t>
      </w:r>
    </w:p>
    <w:p w14:paraId="1453CC30"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Dos botones de acció</w:t>
      </w:r>
      <w:r w:rsidRPr="00AF168C">
        <w:rPr>
          <w:rFonts w:eastAsia="Arial" w:cs="Arial"/>
          <w:b/>
          <w:color w:val="000000"/>
          <w:sz w:val="22"/>
          <w:lang w:val="es-CO"/>
        </w:rPr>
        <w:t>n inmediata:</w:t>
      </w:r>
    </w:p>
    <w:p w14:paraId="6DCD0508" w14:textId="77777777" w:rsidR="00963488" w:rsidRPr="00AF168C" w:rsidRDefault="00AD3C65" w:rsidP="00AD3C65">
      <w:pPr>
        <w:pStyle w:val="Prrafodelista"/>
        <w:numPr>
          <w:ilvl w:val="1"/>
          <w:numId w:val="5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«Solicitar Cupo / Preinscripción» (Activo):</w:t>
      </w:r>
      <w:r w:rsidRPr="00AF168C">
        <w:rPr>
          <w:rFonts w:eastAsia="Arial" w:cs="Arial"/>
          <w:color w:val="000000"/>
          <w:sz w:val="22"/>
          <w:lang w:val="es-CO"/>
        </w:rPr>
        <w:t xml:space="preserve"> Lleva directo al formulario de admisión de </w:t>
      </w:r>
      <w:r w:rsidRPr="00AF168C">
        <w:rPr>
          <w:rFonts w:eastAsia="Arial" w:cs="Arial"/>
          <w:color w:val="188038"/>
          <w:sz w:val="22"/>
          <w:lang w:val="es-CO"/>
        </w:rPr>
        <w:t>M04</w:t>
      </w:r>
      <w:r w:rsidRPr="00AF168C">
        <w:rPr>
          <w:rFonts w:eastAsia="Arial" w:cs="Arial"/>
          <w:color w:val="000000"/>
          <w:sz w:val="22"/>
          <w:lang w:val="es-CO"/>
        </w:rPr>
        <w:t>.</w:t>
      </w:r>
    </w:p>
    <w:p w14:paraId="6D46FB90" w14:textId="77777777" w:rsidR="00963488" w:rsidRPr="00AF168C" w:rsidRDefault="00AD3C65" w:rsidP="00AD3C65">
      <w:pPr>
        <w:pStyle w:val="Prrafodelista"/>
        <w:numPr>
          <w:ilvl w:val="1"/>
          <w:numId w:val="53"/>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«Consultar Estado de Solicitud» (Activo):</w:t>
      </w:r>
      <w:r w:rsidRPr="00AF168C">
        <w:rPr>
          <w:rFonts w:eastAsia="Arial" w:cs="Arial"/>
          <w:color w:val="000000"/>
          <w:sz w:val="22"/>
          <w:lang w:val="es-CO"/>
        </w:rPr>
        <w:t xml:space="preserve"> Campo o modal rápido donde el acudiente ingresa el documento del aspirante para verificar si su cupo fue apro</w:t>
      </w:r>
      <w:r w:rsidRPr="00AF168C">
        <w:rPr>
          <w:rFonts w:eastAsia="Arial" w:cs="Arial"/>
          <w:color w:val="000000"/>
          <w:sz w:val="22"/>
          <w:lang w:val="es-CO"/>
        </w:rPr>
        <w:t>bado en secretaría.</w:t>
      </w:r>
    </w:p>
    <w:p w14:paraId="572DC6A9"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3. Módulo Central de Admisiones y Preinscripción (</w:t>
      </w:r>
      <w:r w:rsidRPr="00AF168C">
        <w:rPr>
          <w:rFonts w:ascii="Arial" w:eastAsia="Arial" w:hAnsi="Arial" w:cs="Arial"/>
          <w:color w:val="188038"/>
          <w:sz w:val="26"/>
          <w:lang w:val="es-CO"/>
        </w:rPr>
        <w:t>M04</w:t>
      </w:r>
      <w:r w:rsidRPr="00AF168C">
        <w:rPr>
          <w:rFonts w:ascii="Arial" w:eastAsia="Arial" w:hAnsi="Arial" w:cs="Arial"/>
          <w:color w:val="000000"/>
          <w:sz w:val="26"/>
          <w:lang w:val="es-CO"/>
        </w:rPr>
        <w:t>)</w:t>
      </w:r>
    </w:p>
    <w:p w14:paraId="122B2B45"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Información del proceso de matrícula:</w:t>
      </w:r>
      <w:r w:rsidRPr="00AF168C">
        <w:rPr>
          <w:rFonts w:eastAsia="Arial" w:cs="Arial"/>
          <w:color w:val="000000"/>
          <w:sz w:val="22"/>
          <w:lang w:val="es-CO"/>
        </w:rPr>
        <w:t xml:space="preserve"> Explicación sencilla de los requisitos mínimos y las fechas clave del calendario.</w:t>
      </w:r>
    </w:p>
    <w:p w14:paraId="1D27C2CC"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Aviso de inclusión y matrícula condicional:</w:t>
      </w:r>
      <w:r w:rsidRPr="00AF168C">
        <w:rPr>
          <w:rFonts w:eastAsia="Arial" w:cs="Arial"/>
          <w:color w:val="000000"/>
          <w:sz w:val="22"/>
          <w:lang w:val="es-CO"/>
        </w:rPr>
        <w:t xml:space="preserve"> Mensaje instituci</w:t>
      </w:r>
      <w:r w:rsidRPr="00AF168C">
        <w:rPr>
          <w:rFonts w:eastAsia="Arial" w:cs="Arial"/>
          <w:color w:val="000000"/>
          <w:sz w:val="22"/>
          <w:lang w:val="es-CO"/>
        </w:rPr>
        <w:t>onal recordando que el derecho al estudio es fundamental y que se reciben solicitudes con acta de compromiso documental.</w:t>
      </w:r>
    </w:p>
    <w:p w14:paraId="1968BF96"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Formulario o Acceso directo:</w:t>
      </w:r>
      <w:r w:rsidRPr="00AF168C">
        <w:rPr>
          <w:rFonts w:eastAsia="Arial" w:cs="Arial"/>
          <w:color w:val="000000"/>
          <w:sz w:val="22"/>
          <w:lang w:val="es-CO"/>
        </w:rPr>
        <w:t xml:space="preserve"> Botón amplio para diligenciar la preinscripción en línea.</w:t>
      </w:r>
    </w:p>
    <w:p w14:paraId="628AAF2A"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4. Accesos a Trámites y Servicios Futuros (Botones Deshabilitados / "Próximamente")</w:t>
      </w:r>
    </w:p>
    <w:p w14:paraId="7D6EB7A5" w14:textId="77777777" w:rsidR="00963488" w:rsidRPr="00AF168C" w:rsidRDefault="00AD3C65">
      <w:p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Esta cuadrícula de tarjetas (</w:t>
      </w:r>
      <w:r w:rsidRPr="00AF168C">
        <w:rPr>
          <w:rFonts w:eastAsia="Arial" w:cs="Arial"/>
          <w:i/>
          <w:color w:val="000000"/>
          <w:sz w:val="22"/>
          <w:lang w:val="es-CO"/>
        </w:rPr>
        <w:t>cards</w:t>
      </w:r>
      <w:r w:rsidRPr="00AF168C">
        <w:rPr>
          <w:rFonts w:eastAsia="Arial" w:cs="Arial"/>
          <w:color w:val="000000"/>
          <w:sz w:val="22"/>
          <w:lang w:val="es-CO"/>
        </w:rPr>
        <w:t>) proyecta el alcance de la plataforma. Los módulos no construidos tendrán un estado visual atenuado con una etiqueta (</w:t>
      </w:r>
      <w:r w:rsidRPr="00AF168C">
        <w:rPr>
          <w:rFonts w:eastAsia="Arial" w:cs="Arial"/>
          <w:i/>
          <w:color w:val="000000"/>
          <w:sz w:val="22"/>
          <w:lang w:val="es-CO"/>
        </w:rPr>
        <w:t>badge</w:t>
      </w:r>
      <w:r w:rsidRPr="00AF168C">
        <w:rPr>
          <w:rFonts w:eastAsia="Arial" w:cs="Arial"/>
          <w:color w:val="000000"/>
          <w:sz w:val="22"/>
          <w:lang w:val="es-CO"/>
        </w:rPr>
        <w:t xml:space="preserve">) de </w:t>
      </w:r>
      <w:r w:rsidRPr="00AF168C">
        <w:rPr>
          <w:rFonts w:eastAsia="Arial" w:cs="Arial"/>
          <w:b/>
          <w:color w:val="000000"/>
          <w:sz w:val="22"/>
          <w:lang w:val="es-CO"/>
        </w:rPr>
        <w:t>«Próximamente»</w:t>
      </w:r>
      <w:r w:rsidRPr="00AF168C">
        <w:rPr>
          <w:rFonts w:eastAsia="Arial" w:cs="Arial"/>
          <w:color w:val="000000"/>
          <w:sz w:val="22"/>
          <w:lang w:val="es-CO"/>
        </w:rPr>
        <w:t>:</w:t>
      </w: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115"/>
        <w:gridCol w:w="1590"/>
        <w:gridCol w:w="3960"/>
      </w:tblGrid>
      <w:tr w:rsidR="00963488" w14:paraId="53A59DE5" w14:textId="77777777">
        <w:trPr>
          <w:trHeight w:val="82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B882988"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Servicio / Módulo</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1AE1228"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Estado en el Home</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DFB7AE0"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Descripción para la comunidad</w:t>
            </w:r>
          </w:p>
        </w:tc>
      </w:tr>
      <w:tr w:rsidR="00963488" w:rsidRPr="00AF168C" w14:paraId="3185415C"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3A72EB7"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lastRenderedPageBreak/>
              <w:t>Portal de Acudientes (</w:t>
            </w:r>
            <w:r>
              <w:rPr>
                <w:rFonts w:eastAsia="Arial" w:cs="Arial"/>
                <w:b/>
                <w:color w:val="188038"/>
                <w:sz w:val="22"/>
              </w:rPr>
              <w:t>M27</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FB7D1C3"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i/>
                <w:color w:val="000000"/>
                <w:sz w:val="22"/>
              </w:rPr>
              <w:t>Inactivo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9F6F0EC" w14:textId="77777777" w:rsidR="00963488" w:rsidRPr="00AF168C" w:rsidRDefault="00AD3C65">
            <w:pPr>
              <w:pBdr>
                <w:top w:val="none" w:sz="4" w:space="0" w:color="000000"/>
                <w:left w:val="none" w:sz="4" w:space="0" w:color="000000"/>
                <w:bottom w:val="none" w:sz="4" w:space="0" w:color="000000"/>
                <w:right w:val="none" w:sz="4" w:space="0" w:color="000000"/>
              </w:pBdr>
              <w:spacing w:after="480" w:line="331" w:lineRule="auto"/>
              <w:rPr>
                <w:lang w:val="es-CO"/>
              </w:rPr>
            </w:pPr>
            <w:r w:rsidRPr="00AF168C">
              <w:rPr>
                <w:rFonts w:eastAsia="Arial" w:cs="Arial"/>
                <w:color w:val="000000"/>
                <w:sz w:val="22"/>
                <w:lang w:val="es-CO"/>
              </w:rPr>
              <w:t>Consulta de calificaciones, citaciones y justificación de inasistencias en línea.</w:t>
            </w:r>
          </w:p>
        </w:tc>
      </w:tr>
      <w:tr w:rsidR="00963488" w:rsidRPr="00AF168C" w14:paraId="0A5CF486"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0294607"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Validación de Certificados (</w:t>
            </w:r>
            <w:r>
              <w:rPr>
                <w:rFonts w:eastAsia="Arial" w:cs="Arial"/>
                <w:b/>
                <w:color w:val="188038"/>
                <w:sz w:val="22"/>
              </w:rPr>
              <w:t>M26</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70720E"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i/>
                <w:color w:val="000000"/>
                <w:sz w:val="22"/>
              </w:rPr>
              <w:t>Inactivo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6D45210" w14:textId="77777777" w:rsidR="00963488" w:rsidRPr="00AF168C" w:rsidRDefault="00AD3C65">
            <w:pPr>
              <w:pBdr>
                <w:top w:val="none" w:sz="4" w:space="0" w:color="000000"/>
                <w:left w:val="none" w:sz="4" w:space="0" w:color="000000"/>
                <w:bottom w:val="none" w:sz="4" w:space="0" w:color="000000"/>
                <w:right w:val="none" w:sz="4" w:space="0" w:color="000000"/>
              </w:pBdr>
              <w:spacing w:after="480" w:line="331" w:lineRule="auto"/>
              <w:rPr>
                <w:lang w:val="es-CO"/>
              </w:rPr>
            </w:pPr>
            <w:r w:rsidRPr="00AF168C">
              <w:rPr>
                <w:rFonts w:eastAsia="Arial" w:cs="Arial"/>
                <w:color w:val="000000"/>
                <w:sz w:val="22"/>
                <w:lang w:val="es-CO"/>
              </w:rPr>
              <w:t>Verificación de autenticidad de constancias y actas mediante código QR o número de folio.</w:t>
            </w:r>
          </w:p>
        </w:tc>
      </w:tr>
      <w:tr w:rsidR="00963488" w:rsidRPr="00AF168C" w14:paraId="685E22FB"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B1D81D0"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Aula Virtual / Tareas (</w:t>
            </w:r>
            <w:r>
              <w:rPr>
                <w:rFonts w:eastAsia="Arial" w:cs="Arial"/>
                <w:b/>
                <w:color w:val="188038"/>
                <w:sz w:val="22"/>
              </w:rPr>
              <w:t>M11</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09C6D4"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i/>
                <w:color w:val="000000"/>
                <w:sz w:val="22"/>
              </w:rPr>
              <w:t>Inactivo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01D8AAE" w14:textId="77777777" w:rsidR="00963488" w:rsidRPr="00AF168C" w:rsidRDefault="00AD3C65">
            <w:pPr>
              <w:pBdr>
                <w:top w:val="none" w:sz="4" w:space="0" w:color="000000"/>
                <w:left w:val="none" w:sz="4" w:space="0" w:color="000000"/>
                <w:bottom w:val="none" w:sz="4" w:space="0" w:color="000000"/>
                <w:right w:val="none" w:sz="4" w:space="0" w:color="000000"/>
              </w:pBdr>
              <w:spacing w:after="480" w:line="331" w:lineRule="auto"/>
              <w:rPr>
                <w:lang w:val="es-CO"/>
              </w:rPr>
            </w:pPr>
            <w:r w:rsidRPr="00AF168C">
              <w:rPr>
                <w:rFonts w:eastAsia="Arial" w:cs="Arial"/>
                <w:color w:val="000000"/>
                <w:sz w:val="22"/>
                <w:lang w:val="es-CO"/>
              </w:rPr>
              <w:t>Espacio para que los estudiantes consulten actividades y envíen evidencias.</w:t>
            </w:r>
          </w:p>
        </w:tc>
      </w:tr>
      <w:tr w:rsidR="00963488" w:rsidRPr="00AF168C" w14:paraId="306F7B56"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E70D4FE"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Calendario Institucional (</w:t>
            </w:r>
            <w:r>
              <w:rPr>
                <w:rFonts w:eastAsia="Arial" w:cs="Arial"/>
                <w:b/>
                <w:color w:val="188038"/>
                <w:sz w:val="22"/>
              </w:rPr>
              <w:t>M25</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9A7FDFF" w14:textId="77777777" w:rsidR="00963488" w:rsidRDefault="00AD3C65">
            <w:pPr>
              <w:pBdr>
                <w:top w:val="none" w:sz="4" w:space="0" w:color="000000"/>
                <w:left w:val="none" w:sz="4" w:space="0" w:color="000000"/>
                <w:bottom w:val="none" w:sz="4" w:space="0" w:color="000000"/>
                <w:right w:val="none" w:sz="4" w:space="0" w:color="000000"/>
              </w:pBdr>
              <w:spacing w:after="480" w:line="331" w:lineRule="auto"/>
            </w:pPr>
            <w:r>
              <w:rPr>
                <w:rFonts w:eastAsia="Arial" w:cs="Arial"/>
                <w:i/>
                <w:color w:val="000000"/>
                <w:sz w:val="22"/>
              </w:rPr>
              <w:t>Inacti</w:t>
            </w:r>
            <w:r>
              <w:rPr>
                <w:rFonts w:eastAsia="Arial" w:cs="Arial"/>
                <w:i/>
                <w:color w:val="000000"/>
                <w:sz w:val="22"/>
              </w:rPr>
              <w:t>vo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CC804DD" w14:textId="77777777" w:rsidR="00963488" w:rsidRPr="00AF168C" w:rsidRDefault="00AD3C65">
            <w:pPr>
              <w:pBdr>
                <w:top w:val="none" w:sz="4" w:space="0" w:color="000000"/>
                <w:left w:val="none" w:sz="4" w:space="0" w:color="000000"/>
                <w:bottom w:val="none" w:sz="4" w:space="0" w:color="000000"/>
                <w:right w:val="none" w:sz="4" w:space="0" w:color="000000"/>
              </w:pBdr>
              <w:spacing w:after="480" w:line="331" w:lineRule="auto"/>
              <w:rPr>
                <w:lang w:val="es-CO"/>
              </w:rPr>
            </w:pPr>
            <w:r w:rsidRPr="00AF168C">
              <w:rPr>
                <w:rFonts w:eastAsia="Arial" w:cs="Arial"/>
                <w:color w:val="000000"/>
                <w:sz w:val="22"/>
                <w:lang w:val="es-CO"/>
              </w:rPr>
              <w:t>Consulta pública de jornadas pedagógicas, recesos y eventos del colegio.</w:t>
            </w:r>
          </w:p>
        </w:tc>
      </w:tr>
    </w:tbl>
    <w:p w14:paraId="3FDB5F0B"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5. Resumen de Oferta Institucional (</w:t>
      </w:r>
      <w:r w:rsidRPr="00AF168C">
        <w:rPr>
          <w:rFonts w:ascii="Arial" w:eastAsia="Arial" w:hAnsi="Arial" w:cs="Arial"/>
          <w:color w:val="188038"/>
          <w:sz w:val="26"/>
          <w:lang w:val="es-CO"/>
        </w:rPr>
        <w:t>M01</w:t>
      </w:r>
      <w:r w:rsidRPr="00AF168C">
        <w:rPr>
          <w:rFonts w:ascii="Arial" w:eastAsia="Arial" w:hAnsi="Arial" w:cs="Arial"/>
          <w:color w:val="000000"/>
          <w:sz w:val="26"/>
          <w:lang w:val="es-CO"/>
        </w:rPr>
        <w:t>)</w:t>
      </w:r>
    </w:p>
    <w:p w14:paraId="5DDA09CD"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Sedes Habilitadas:</w:t>
      </w:r>
      <w:r w:rsidRPr="00AF168C">
        <w:rPr>
          <w:rFonts w:eastAsia="Arial" w:cs="Arial"/>
          <w:color w:val="000000"/>
          <w:sz w:val="22"/>
          <w:lang w:val="es-CO"/>
        </w:rPr>
        <w:t xml:space="preserve"> Listado de sedes físicas con dirección y teléfono de atención.</w:t>
      </w:r>
    </w:p>
    <w:p w14:paraId="10B6F164"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Niveles Educativos:</w:t>
      </w:r>
      <w:r w:rsidRPr="00AF168C">
        <w:rPr>
          <w:rFonts w:eastAsia="Arial" w:cs="Arial"/>
          <w:color w:val="000000"/>
          <w:sz w:val="22"/>
          <w:lang w:val="es-CO"/>
        </w:rPr>
        <w:t xml:space="preserve"> Bloques informativos indicando si la institución ofrece Preescolar, Básica Primaria, Básica Secundaria o Media Técnica.</w:t>
      </w:r>
    </w:p>
    <w:p w14:paraId="55573CBA"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Jornadas disponibles:</w:t>
      </w:r>
      <w:r w:rsidRPr="00AF168C">
        <w:rPr>
          <w:rFonts w:eastAsia="Arial" w:cs="Arial"/>
          <w:color w:val="000000"/>
          <w:sz w:val="22"/>
          <w:lang w:val="es-CO"/>
        </w:rPr>
        <w:t xml:space="preserve"> Indicadores visuales de jornad</w:t>
      </w:r>
      <w:r w:rsidRPr="00AF168C">
        <w:rPr>
          <w:rFonts w:eastAsia="Arial" w:cs="Arial"/>
          <w:color w:val="000000"/>
          <w:sz w:val="22"/>
          <w:lang w:val="es-CO"/>
        </w:rPr>
        <w:t>as (Mañana, Tarde, Única) por cada sede.</w:t>
      </w:r>
    </w:p>
    <w:p w14:paraId="0EC19CA4"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6. Pie de Página Institucional (</w:t>
      </w:r>
      <w:r w:rsidRPr="00AF168C">
        <w:rPr>
          <w:rFonts w:ascii="Arial" w:eastAsia="Arial" w:hAnsi="Arial" w:cs="Arial"/>
          <w:i/>
          <w:color w:val="000000"/>
          <w:sz w:val="26"/>
          <w:lang w:val="es-CO"/>
        </w:rPr>
        <w:t>Footer</w:t>
      </w:r>
      <w:r w:rsidRPr="00AF168C">
        <w:rPr>
          <w:rFonts w:ascii="Arial" w:eastAsia="Arial" w:hAnsi="Arial" w:cs="Arial"/>
          <w:color w:val="000000"/>
          <w:sz w:val="26"/>
          <w:lang w:val="es-CO"/>
        </w:rPr>
        <w:t>)</w:t>
      </w:r>
    </w:p>
    <w:p w14:paraId="34A2F6BA"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Datos legales completos:</w:t>
      </w:r>
      <w:r w:rsidRPr="00AF168C">
        <w:rPr>
          <w:rFonts w:eastAsia="Arial" w:cs="Arial"/>
          <w:color w:val="000000"/>
          <w:sz w:val="22"/>
          <w:lang w:val="es-CO"/>
        </w:rPr>
        <w:t xml:space="preserve"> Razón social, NIT, Código DANE central y sedes, teléfonos y correo de secretaría académica.</w:t>
      </w:r>
    </w:p>
    <w:p w14:paraId="6AE00B6B"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Horarios de atención en ventanilla:</w:t>
      </w:r>
      <w:r w:rsidRPr="00AF168C">
        <w:rPr>
          <w:rFonts w:eastAsia="Arial" w:cs="Arial"/>
          <w:color w:val="000000"/>
          <w:sz w:val="22"/>
          <w:lang w:val="es-CO"/>
        </w:rPr>
        <w:t xml:space="preserve"> Horarios físicos de secretaría y coordinación para trámites presenciales.</w:t>
      </w:r>
    </w:p>
    <w:p w14:paraId="3022FD83" w14:textId="77777777" w:rsidR="00963488" w:rsidRPr="00AF168C" w:rsidRDefault="00AD3C65" w:rsidP="00AD3C6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Créditos de la plataforma:</w:t>
      </w:r>
      <w:r w:rsidRPr="00AF168C">
        <w:rPr>
          <w:rFonts w:eastAsia="Arial" w:cs="Arial"/>
          <w:color w:val="000000"/>
          <w:sz w:val="22"/>
          <w:lang w:val="es-CO"/>
        </w:rPr>
        <w:t xml:space="preserve"> Indicador de versión de </w:t>
      </w:r>
      <w:r w:rsidRPr="00AF168C">
        <w:rPr>
          <w:rFonts w:eastAsia="Arial" w:cs="Arial"/>
          <w:i/>
          <w:color w:val="000000"/>
          <w:sz w:val="22"/>
          <w:lang w:val="es-CO"/>
        </w:rPr>
        <w:t>Kl</w:t>
      </w:r>
      <w:r w:rsidRPr="00AF168C">
        <w:rPr>
          <w:rFonts w:eastAsia="Arial" w:cs="Arial"/>
          <w:i/>
          <w:color w:val="000000"/>
          <w:sz w:val="22"/>
          <w:lang w:val="es-CO"/>
        </w:rPr>
        <w:t>assy</w:t>
      </w:r>
      <w:r w:rsidRPr="00AF168C">
        <w:rPr>
          <w:rFonts w:eastAsia="Arial" w:cs="Arial"/>
          <w:color w:val="000000"/>
          <w:sz w:val="22"/>
          <w:lang w:val="es-CO"/>
        </w:rPr>
        <w:t>.</w:t>
      </w:r>
    </w:p>
    <w:p w14:paraId="496444F5" w14:textId="77777777" w:rsidR="00963488" w:rsidRPr="00AF168C" w:rsidRDefault="00963488">
      <w:pPr>
        <w:pStyle w:val="Listaconvietas"/>
        <w:numPr>
          <w:ilvl w:val="0"/>
          <w:numId w:val="0"/>
        </w:numPr>
        <w:rPr>
          <w:rFonts w:cs="Arial"/>
          <w:color w:val="000000" w:themeColor="text1"/>
          <w:sz w:val="24"/>
          <w:szCs w:val="24"/>
          <w:lang w:val="es-CO"/>
        </w:rPr>
      </w:pPr>
    </w:p>
    <w:p w14:paraId="26B657F4" w14:textId="77777777" w:rsidR="00963488" w:rsidRPr="00AF168C" w:rsidRDefault="00963488">
      <w:pPr>
        <w:pStyle w:val="Listaconvietas"/>
        <w:numPr>
          <w:ilvl w:val="0"/>
          <w:numId w:val="0"/>
        </w:numPr>
        <w:rPr>
          <w:rFonts w:cs="Arial"/>
          <w:color w:val="000000" w:themeColor="text1"/>
          <w:sz w:val="24"/>
          <w:szCs w:val="24"/>
          <w:lang w:val="es-CO"/>
        </w:rPr>
      </w:pPr>
    </w:p>
    <w:p w14:paraId="3C58E32A"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M03. Estudiantes, acudientes e historial</w:t>
      </w:r>
    </w:p>
    <w:p w14:paraId="390F8C9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Hoja de vida y datos básicos del estudiante.</w:t>
      </w:r>
    </w:p>
    <w:p w14:paraId="2491378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Relación con acudientes y contactos autorizados.</w:t>
      </w:r>
    </w:p>
    <w:p w14:paraId="720BF222"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Historial de matrículas, grupos, resultados, recuperaciones, promociones y retiros.</w:t>
      </w:r>
    </w:p>
    <w:p w14:paraId="4F54F61D"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Consulta longitudinal de la trayectoria escolar.</w:t>
      </w:r>
    </w:p>
    <w:p w14:paraId="0972A8CE" w14:textId="77777777" w:rsidR="00963488" w:rsidRPr="00AF168C" w:rsidRDefault="00963488">
      <w:pPr>
        <w:pStyle w:val="Listaconvietas"/>
        <w:numPr>
          <w:ilvl w:val="0"/>
          <w:numId w:val="0"/>
        </w:numPr>
        <w:rPr>
          <w:rFonts w:cs="Arial"/>
          <w:color w:val="000000" w:themeColor="text1"/>
          <w:sz w:val="24"/>
          <w:szCs w:val="24"/>
          <w:lang w:val="es-CO"/>
        </w:rPr>
      </w:pPr>
    </w:p>
    <w:p w14:paraId="0EC29A64"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1. Expediente y Hoja de Vida del Estudiante (Datos Maestros)</w:t>
      </w:r>
    </w:p>
    <w:p w14:paraId="5AA9A09B" w14:textId="77777777" w:rsidR="00963488" w:rsidRDefault="00AD3C65">
      <w:pPr>
        <w:pBdr>
          <w:top w:val="none" w:sz="4" w:space="0" w:color="000000"/>
          <w:left w:val="none" w:sz="4" w:space="0" w:color="000000"/>
          <w:bottom w:val="none" w:sz="4" w:space="0" w:color="000000"/>
          <w:right w:val="none" w:sz="4" w:space="0" w:color="000000"/>
        </w:pBdr>
      </w:pPr>
      <w:r w:rsidRPr="00AF168C">
        <w:rPr>
          <w:rFonts w:eastAsia="Arial" w:cs="Arial"/>
          <w:color w:val="000000"/>
          <w:sz w:val="24"/>
          <w:lang w:val="es-CO"/>
        </w:rPr>
        <w:t xml:space="preserve">Es la ficha central del alumno. </w:t>
      </w:r>
      <w:r>
        <w:rPr>
          <w:rFonts w:eastAsia="Arial" w:cs="Arial"/>
          <w:color w:val="000000"/>
          <w:sz w:val="24"/>
        </w:rPr>
        <w:t xml:space="preserve">Debe contener: </w:t>
      </w:r>
    </w:p>
    <w:p w14:paraId="38832F94" w14:textId="77777777" w:rsidR="00963488"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pPr>
      <w:r>
        <w:rPr>
          <w:rFonts w:eastAsia="Arial" w:cs="Arial"/>
          <w:b/>
          <w:color w:val="000000"/>
          <w:sz w:val="24"/>
        </w:rPr>
        <w:t>Identificación Oficial (Estándar Colombia):</w:t>
      </w:r>
    </w:p>
    <w:p w14:paraId="1BC50F5E" w14:textId="77777777" w:rsidR="00963488" w:rsidRPr="00AF168C" w:rsidRDefault="00AD3C65" w:rsidP="00AD3C65">
      <w:pPr>
        <w:pStyle w:val="Prrafodelista"/>
        <w:numPr>
          <w:ilvl w:val="1"/>
          <w:numId w:val="56"/>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Tipo de documento: Registro Civil (RC), Tarjeta de Identidad (TI), Cédula de Ciudadanía (CC), Permiso por Protección Temporal (PPT), Cédula de Extranjería (CE) o Número Establecido por la Secretaría (NES).</w:t>
      </w:r>
    </w:p>
    <w:p w14:paraId="71EB5160" w14:textId="77777777" w:rsidR="00963488" w:rsidRPr="00AF168C" w:rsidRDefault="00AD3C65" w:rsidP="00AD3C65">
      <w:pPr>
        <w:pStyle w:val="Prrafodelista"/>
        <w:numPr>
          <w:ilvl w:val="1"/>
          <w:numId w:val="56"/>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Número</w:t>
      </w:r>
      <w:r w:rsidRPr="00AF168C">
        <w:rPr>
          <w:rFonts w:eastAsia="Arial" w:cs="Arial"/>
          <w:color w:val="000000"/>
          <w:sz w:val="24"/>
          <w:lang w:val="es-CO"/>
        </w:rPr>
        <w:t xml:space="preserve"> de documento, lugar de expedición y fecha de nacimiento.</w:t>
      </w:r>
    </w:p>
    <w:p w14:paraId="6B9DD3F9" w14:textId="77777777" w:rsidR="00963488"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pPr>
      <w:r>
        <w:rPr>
          <w:rFonts w:eastAsia="Arial" w:cs="Arial"/>
          <w:b/>
          <w:color w:val="000000"/>
          <w:sz w:val="24"/>
        </w:rPr>
        <w:t>Información Personal y Sociodemográfica:</w:t>
      </w:r>
    </w:p>
    <w:p w14:paraId="20D9DA4A" w14:textId="77777777" w:rsidR="00963488" w:rsidRDefault="00AD3C65" w:rsidP="00AD3C65">
      <w:pPr>
        <w:pStyle w:val="Prrafodelista"/>
        <w:numPr>
          <w:ilvl w:val="1"/>
          <w:numId w:val="57"/>
        </w:numPr>
        <w:pBdr>
          <w:top w:val="none" w:sz="4" w:space="0" w:color="000000"/>
          <w:left w:val="none" w:sz="4" w:space="0" w:color="000000"/>
          <w:bottom w:val="none" w:sz="4" w:space="0" w:color="000000"/>
          <w:right w:val="none" w:sz="4" w:space="0" w:color="000000"/>
        </w:pBdr>
      </w:pPr>
      <w:r>
        <w:rPr>
          <w:rFonts w:eastAsia="Arial" w:cs="Arial"/>
          <w:color w:val="000000"/>
          <w:sz w:val="24"/>
        </w:rPr>
        <w:t>Nombres y apellidos completos.</w:t>
      </w:r>
    </w:p>
    <w:p w14:paraId="609812D6" w14:textId="77777777" w:rsidR="00963488" w:rsidRPr="00AF168C" w:rsidRDefault="00AD3C65" w:rsidP="00AD3C6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Género / Sexo, grupo sanguíneo y factor RH.</w:t>
      </w:r>
    </w:p>
    <w:p w14:paraId="4517804C" w14:textId="77777777" w:rsidR="00963488" w:rsidRPr="00AF168C" w:rsidRDefault="00AD3C65" w:rsidP="00AD3C6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Dirección de residencia, barrio/vereda, municipio y estrato socioeconómico.</w:t>
      </w:r>
    </w:p>
    <w:p w14:paraId="31A1B44F" w14:textId="77777777" w:rsidR="00963488" w:rsidRPr="00AF168C" w:rsidRDefault="00AD3C65" w:rsidP="00AD3C6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Información médica y de salud: EPS, régimen de salud, alergias o condiciones médicas relevantes.</w:t>
      </w:r>
    </w:p>
    <w:p w14:paraId="238F063B" w14:textId="77777777" w:rsidR="00963488" w:rsidRPr="00AF168C"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Campos de Población y Vulnerabilidad:</w:t>
      </w:r>
    </w:p>
    <w:p w14:paraId="40EEBC82" w14:textId="77777777" w:rsidR="00963488" w:rsidRPr="00AF168C" w:rsidRDefault="00AD3C65" w:rsidP="00AD3C6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Grupo étnico (indígena, afrodescendiente, rom</w:t>
      </w:r>
      <w:r w:rsidRPr="00AF168C">
        <w:rPr>
          <w:rFonts w:eastAsia="Arial" w:cs="Arial"/>
          <w:color w:val="000000"/>
          <w:sz w:val="24"/>
          <w:lang w:val="es-CO"/>
        </w:rPr>
        <w:t>, etc.).</w:t>
      </w:r>
    </w:p>
    <w:p w14:paraId="21C28E1C" w14:textId="77777777" w:rsidR="00963488" w:rsidRPr="00AF168C" w:rsidRDefault="00AD3C65" w:rsidP="00AD3C6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Víctima del conflicto o desplazamiento forzado.</w:t>
      </w:r>
    </w:p>
    <w:p w14:paraId="3FD29B91" w14:textId="77777777" w:rsidR="00963488" w:rsidRPr="00AF168C" w:rsidRDefault="00AD3C65" w:rsidP="00AD3C6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Discapacidad o talento excepcional (bandera clave que se conectará con </w:t>
      </w:r>
      <w:r w:rsidRPr="00AF168C">
        <w:rPr>
          <w:rFonts w:eastAsia="Arial" w:cs="Arial"/>
          <w:b/>
          <w:color w:val="000000"/>
          <w:sz w:val="24"/>
          <w:lang w:val="es-CO"/>
        </w:rPr>
        <w:t>M16 PIAR</w:t>
      </w:r>
      <w:r w:rsidRPr="00AF168C">
        <w:rPr>
          <w:rFonts w:eastAsia="Arial" w:cs="Arial"/>
          <w:color w:val="000000"/>
          <w:sz w:val="24"/>
          <w:lang w:val="es-CO"/>
        </w:rPr>
        <w:t xml:space="preserve">). </w:t>
      </w:r>
    </w:p>
    <w:p w14:paraId="0DA6E9E3" w14:textId="77777777" w:rsidR="00963488" w:rsidRPr="00AF168C"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Foto de perfil:</w:t>
      </w:r>
      <w:r w:rsidRPr="00AF168C">
        <w:rPr>
          <w:rFonts w:eastAsia="Arial" w:cs="Arial"/>
          <w:color w:val="000000"/>
          <w:sz w:val="24"/>
          <w:lang w:val="es-CO"/>
        </w:rPr>
        <w:t xml:space="preserve"> Para el carné estudiantil, hojas de vida y listas de clase.</w:t>
      </w:r>
    </w:p>
    <w:p w14:paraId="576765A2"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2. Gestión de Acudientes y Relaciones Fa</w:t>
      </w:r>
      <w:r w:rsidRPr="00AF168C">
        <w:rPr>
          <w:rFonts w:ascii="Arial" w:eastAsia="Arial" w:hAnsi="Arial" w:cs="Arial"/>
          <w:color w:val="000000"/>
          <w:sz w:val="28"/>
          <w:lang w:val="es-CO"/>
        </w:rPr>
        <w:t>miliares (Red de Apoyo)</w:t>
      </w:r>
    </w:p>
    <w:p w14:paraId="34B2CC39" w14:textId="77777777" w:rsidR="00963488" w:rsidRPr="00AF168C" w:rsidRDefault="00AD3C65">
      <w:p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En Colombia un estudiante puede tener varios contactos, pero solo uno o dos ejercen representación legal: </w:t>
      </w:r>
    </w:p>
    <w:p w14:paraId="4A516E6A" w14:textId="77777777" w:rsidR="00963488"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pPr>
      <w:r>
        <w:rPr>
          <w:rFonts w:eastAsia="Arial" w:cs="Arial"/>
          <w:b/>
          <w:color w:val="000000"/>
          <w:sz w:val="24"/>
        </w:rPr>
        <w:t>Ficha del Acudiente / Familiar:</w:t>
      </w:r>
    </w:p>
    <w:p w14:paraId="3105ABD4" w14:textId="77777777" w:rsidR="00963488" w:rsidRPr="00AF168C" w:rsidRDefault="00AD3C65" w:rsidP="00AD3C65">
      <w:pPr>
        <w:pStyle w:val="Prrafodelista"/>
        <w:numPr>
          <w:ilvl w:val="1"/>
          <w:numId w:val="59"/>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Tipo y número de identificación, nombres, apellidos, teléfono principal, teléfono secundario, correo y ocupación.</w:t>
      </w:r>
    </w:p>
    <w:p w14:paraId="419DBD41" w14:textId="77777777" w:rsidR="00963488" w:rsidRPr="00AF168C" w:rsidRDefault="00AD3C65" w:rsidP="00AD3C65">
      <w:pPr>
        <w:pStyle w:val="Prrafodelista"/>
        <w:numPr>
          <w:ilvl w:val="1"/>
          <w:numId w:val="59"/>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Dirección de residencia o lugar de trabajo.</w:t>
      </w:r>
    </w:p>
    <w:p w14:paraId="5B724D44" w14:textId="77777777" w:rsidR="00963488" w:rsidRPr="00AF168C"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lastRenderedPageBreak/>
        <w:t>Vínculo Estudiante–Acudiente (Relación $N:M$):</w:t>
      </w:r>
    </w:p>
    <w:p w14:paraId="4B0AFDB3" w14:textId="77777777" w:rsidR="00963488" w:rsidRPr="00AF168C" w:rsidRDefault="00AD3C65" w:rsidP="00AD3C6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Parentesco:</w:t>
      </w:r>
      <w:r w:rsidRPr="00AF168C">
        <w:rPr>
          <w:rFonts w:eastAsia="Arial" w:cs="Arial"/>
          <w:color w:val="000000"/>
          <w:sz w:val="24"/>
          <w:lang w:val="es-CO"/>
        </w:rPr>
        <w:t xml:space="preserve"> Padre, Madre, Abuelo/a, Tío/a, Hermano/</w:t>
      </w:r>
      <w:r w:rsidRPr="00AF168C">
        <w:rPr>
          <w:rFonts w:eastAsia="Arial" w:cs="Arial"/>
          <w:color w:val="000000"/>
          <w:sz w:val="24"/>
          <w:lang w:val="es-CO"/>
        </w:rPr>
        <w:t>a, Tutor Legal.</w:t>
      </w:r>
    </w:p>
    <w:p w14:paraId="7FB38740" w14:textId="77777777" w:rsidR="00963488" w:rsidRPr="00AF168C" w:rsidRDefault="00AD3C65" w:rsidP="00AD3C6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Acudiente Principal / Responsable Legal (Booleano):</w:t>
      </w:r>
      <w:r w:rsidRPr="00AF168C">
        <w:rPr>
          <w:rFonts w:eastAsia="Arial" w:cs="Arial"/>
          <w:color w:val="000000"/>
          <w:sz w:val="24"/>
          <w:lang w:val="es-CO"/>
        </w:rPr>
        <w:t xml:space="preserve"> Es quien tiene la firma legal de matrícula, recibe citaciones oficiales y tiene cuenta de portal en </w:t>
      </w:r>
      <w:r w:rsidRPr="00AF168C">
        <w:rPr>
          <w:rFonts w:eastAsia="Arial" w:cs="Arial"/>
          <w:b/>
          <w:color w:val="000000"/>
          <w:sz w:val="24"/>
          <w:lang w:val="es-CO"/>
        </w:rPr>
        <w:t>M27</w:t>
      </w:r>
      <w:r w:rsidRPr="00AF168C">
        <w:rPr>
          <w:rFonts w:eastAsia="Arial" w:cs="Arial"/>
          <w:color w:val="000000"/>
          <w:sz w:val="24"/>
          <w:lang w:val="es-CO"/>
        </w:rPr>
        <w:t xml:space="preserve">. </w:t>
      </w:r>
    </w:p>
    <w:p w14:paraId="2558B08A" w14:textId="77777777" w:rsidR="00963488" w:rsidRPr="00AF168C" w:rsidRDefault="00AD3C65" w:rsidP="00AD3C6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Contacto de Emergencia / Retiro Autorizado:</w:t>
      </w:r>
      <w:r w:rsidRPr="00AF168C">
        <w:rPr>
          <w:rFonts w:eastAsia="Arial" w:cs="Arial"/>
          <w:color w:val="000000"/>
          <w:sz w:val="24"/>
          <w:lang w:val="es-CO"/>
        </w:rPr>
        <w:t xml:space="preserve"> Personas autorizadas para retirar al e</w:t>
      </w:r>
      <w:r w:rsidRPr="00AF168C">
        <w:rPr>
          <w:rFonts w:eastAsia="Arial" w:cs="Arial"/>
          <w:color w:val="000000"/>
          <w:sz w:val="24"/>
          <w:lang w:val="es-CO"/>
        </w:rPr>
        <w:t>studiante de la sede o recibir llamadas en caso de urgencia médica.</w:t>
      </w:r>
    </w:p>
    <w:p w14:paraId="56797593" w14:textId="77777777" w:rsidR="00963488" w:rsidRPr="00AF168C" w:rsidRDefault="00AD3C65" w:rsidP="00AD3C6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AF168C">
        <w:rPr>
          <w:rFonts w:eastAsia="Arial" w:cs="Arial"/>
          <w:i/>
          <w:color w:val="000000"/>
          <w:sz w:val="24"/>
          <w:lang w:val="es-CO"/>
        </w:rPr>
        <w:t>Soporte familiar:</w:t>
      </w:r>
      <w:r w:rsidRPr="00AF168C">
        <w:rPr>
          <w:rFonts w:eastAsia="Arial" w:cs="Arial"/>
          <w:color w:val="000000"/>
          <w:sz w:val="24"/>
          <w:lang w:val="es-CO"/>
        </w:rPr>
        <w:t xml:space="preserve"> Un padre o madre registrado una sola vez puede estar vinculado a varios hijos en diferentes grados y grupos sin duplicar sus datos. </w:t>
      </w:r>
    </w:p>
    <w:p w14:paraId="0CA06145"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3. Historial Escolar Longitudinal</w:t>
      </w:r>
    </w:p>
    <w:p w14:paraId="7FC057DF" w14:textId="77777777" w:rsidR="00963488" w:rsidRPr="00AF168C" w:rsidRDefault="00AD3C65">
      <w:p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El módulo debe actuar como el expediente acumulativo del estudiante a lo largo de los años lectivos: </w:t>
      </w:r>
    </w:p>
    <w:p w14:paraId="10F814FA" w14:textId="77777777" w:rsidR="00963488"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pPr>
      <w:r>
        <w:rPr>
          <w:rFonts w:eastAsia="Arial" w:cs="Arial"/>
          <w:b/>
          <w:color w:val="000000"/>
          <w:sz w:val="24"/>
        </w:rPr>
        <w:t>Trazabilidad de Trayectoria Institucional:</w:t>
      </w:r>
    </w:p>
    <w:p w14:paraId="1849842E" w14:textId="77777777" w:rsidR="00963488" w:rsidRPr="00AF168C" w:rsidRDefault="00AD3C65" w:rsidP="00AD3C65">
      <w:pPr>
        <w:pStyle w:val="Prrafodelista"/>
        <w:numPr>
          <w:ilvl w:val="1"/>
          <w:numId w:val="61"/>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Historial de los grados cursados en la institución. </w:t>
      </w:r>
    </w:p>
    <w:p w14:paraId="57608584" w14:textId="77777777" w:rsidR="00963488" w:rsidRPr="00AF168C" w:rsidRDefault="00AD3C65" w:rsidP="00AD3C65">
      <w:pPr>
        <w:pStyle w:val="Prrafodelista"/>
        <w:numPr>
          <w:ilvl w:val="1"/>
          <w:numId w:val="61"/>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Registro de institución </w:t>
      </w:r>
      <w:r w:rsidRPr="00AF168C">
        <w:rPr>
          <w:rFonts w:eastAsia="Arial" w:cs="Arial"/>
          <w:color w:val="000000"/>
          <w:sz w:val="24"/>
          <w:lang w:val="es-CO"/>
        </w:rPr>
        <w:t>de procedencia (para estudiantes nuevos).</w:t>
      </w:r>
    </w:p>
    <w:p w14:paraId="2CEF0A9F" w14:textId="77777777" w:rsidR="00963488" w:rsidRPr="00AF168C"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Vistas de Consulta Histórica (Prepara la conexión con módulos posteriores):</w:t>
      </w:r>
    </w:p>
    <w:p w14:paraId="69773E4A" w14:textId="77777777" w:rsidR="00963488" w:rsidRPr="00AF168C" w:rsidRDefault="00AD3C65" w:rsidP="00AD3C6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Pestaña de </w:t>
      </w:r>
      <w:r w:rsidRPr="00AF168C">
        <w:rPr>
          <w:rFonts w:eastAsia="Arial" w:cs="Arial"/>
          <w:b/>
          <w:color w:val="000000"/>
          <w:sz w:val="24"/>
          <w:lang w:val="es-CO"/>
        </w:rPr>
        <w:t>Matrículas anteriores</w:t>
      </w:r>
      <w:r w:rsidRPr="00AF168C">
        <w:rPr>
          <w:rFonts w:eastAsia="Arial" w:cs="Arial"/>
          <w:color w:val="000000"/>
          <w:sz w:val="24"/>
          <w:lang w:val="es-CO"/>
        </w:rPr>
        <w:t xml:space="preserve">: histórico de grupos y años cursados en el colegio. </w:t>
      </w:r>
    </w:p>
    <w:p w14:paraId="1E9D967E" w14:textId="77777777" w:rsidR="00963488" w:rsidRPr="00AF168C" w:rsidRDefault="00AD3C65" w:rsidP="00AD3C6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Pestaña de </w:t>
      </w:r>
      <w:r w:rsidRPr="00AF168C">
        <w:rPr>
          <w:rFonts w:eastAsia="Arial" w:cs="Arial"/>
          <w:b/>
          <w:color w:val="000000"/>
          <w:sz w:val="24"/>
          <w:lang w:val="es-CO"/>
        </w:rPr>
        <w:t>Resultados Académicos</w:t>
      </w:r>
      <w:r w:rsidRPr="00AF168C">
        <w:rPr>
          <w:rFonts w:eastAsia="Arial" w:cs="Arial"/>
          <w:color w:val="000000"/>
          <w:sz w:val="24"/>
          <w:lang w:val="es-CO"/>
        </w:rPr>
        <w:t xml:space="preserve">: consulta de calificaciones pasadas, recuperaciones y boletines históricos. </w:t>
      </w:r>
    </w:p>
    <w:p w14:paraId="1EA3320C" w14:textId="77777777" w:rsidR="00963488" w:rsidRPr="00AF168C" w:rsidRDefault="00AD3C65" w:rsidP="00AD3C6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Pestaña de </w:t>
      </w:r>
      <w:r w:rsidRPr="00AF168C">
        <w:rPr>
          <w:rFonts w:eastAsia="Arial" w:cs="Arial"/>
          <w:b/>
          <w:color w:val="000000"/>
          <w:sz w:val="24"/>
          <w:lang w:val="es-CO"/>
        </w:rPr>
        <w:t>Situación Final</w:t>
      </w:r>
      <w:r w:rsidRPr="00AF168C">
        <w:rPr>
          <w:rFonts w:eastAsia="Arial" w:cs="Arial"/>
          <w:color w:val="000000"/>
          <w:sz w:val="24"/>
          <w:lang w:val="es-CO"/>
        </w:rPr>
        <w:t xml:space="preserve">: registro de años aprobados, reprobados, promovidos por recuperación o retiros. </w:t>
      </w:r>
    </w:p>
    <w:p w14:paraId="75C3BAC4"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4. Funciones y Operaciones de la Pantalla (Experi</w:t>
      </w:r>
      <w:r w:rsidRPr="00AF168C">
        <w:rPr>
          <w:rFonts w:ascii="Arial" w:eastAsia="Arial" w:hAnsi="Arial" w:cs="Arial"/>
          <w:color w:val="000000"/>
          <w:sz w:val="28"/>
          <w:lang w:val="es-CO"/>
        </w:rPr>
        <w:t>encia de Usuario)</w:t>
      </w:r>
    </w:p>
    <w:p w14:paraId="70E0EB2F" w14:textId="77777777" w:rsidR="00963488" w:rsidRPr="00AF168C"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Buscador y Directorio de Estudiantes:</w:t>
      </w:r>
    </w:p>
    <w:p w14:paraId="7FAB5F2F" w14:textId="77777777" w:rsidR="00963488" w:rsidRPr="00AF168C" w:rsidRDefault="00AD3C65" w:rsidP="00AD3C6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Listado general con paginación, avatar, documento, nombres completos, estado (Activo, Inactivo, Retirado, Graduado), acudiente principal y teléfono de contacto.</w:t>
      </w:r>
    </w:p>
    <w:p w14:paraId="6C6F8AAD" w14:textId="77777777" w:rsidR="00963488" w:rsidRPr="00AF168C" w:rsidRDefault="00AD3C65" w:rsidP="00AD3C6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Búsqueda predictiva por nombre, apellid</w:t>
      </w:r>
      <w:r w:rsidRPr="00AF168C">
        <w:rPr>
          <w:rFonts w:eastAsia="Arial" w:cs="Arial"/>
          <w:color w:val="000000"/>
          <w:sz w:val="24"/>
          <w:lang w:val="es-CO"/>
        </w:rPr>
        <w:t>o o documento de identidad.</w:t>
      </w:r>
    </w:p>
    <w:p w14:paraId="0E2811C0" w14:textId="77777777" w:rsidR="00963488" w:rsidRPr="00AF168C" w:rsidRDefault="00AD3C65" w:rsidP="00AD3C6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Filtros rápidos: por estado, por EPS, por condición de inclusión/discapacidad.</w:t>
      </w:r>
    </w:p>
    <w:p w14:paraId="323DB2D1" w14:textId="77777777" w:rsidR="00963488" w:rsidRPr="00AF168C"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Ficha Detallada (Vista 360° del Estudiante):</w:t>
      </w:r>
    </w:p>
    <w:p w14:paraId="0401BB05" w14:textId="77777777" w:rsidR="00963488" w:rsidRDefault="00AD3C65" w:rsidP="00AD3C65">
      <w:pPr>
        <w:pStyle w:val="Prrafodelista"/>
        <w:numPr>
          <w:ilvl w:val="1"/>
          <w:numId w:val="64"/>
        </w:numPr>
        <w:pBdr>
          <w:top w:val="none" w:sz="4" w:space="0" w:color="000000"/>
          <w:left w:val="none" w:sz="4" w:space="0" w:color="000000"/>
          <w:bottom w:val="none" w:sz="4" w:space="0" w:color="000000"/>
          <w:right w:val="none" w:sz="4" w:space="0" w:color="000000"/>
        </w:pBdr>
      </w:pPr>
      <w:r>
        <w:rPr>
          <w:rFonts w:eastAsia="Arial" w:cs="Arial"/>
          <w:color w:val="000000"/>
          <w:sz w:val="24"/>
        </w:rPr>
        <w:t>Una vista con pestañas:</w:t>
      </w:r>
    </w:p>
    <w:p w14:paraId="5170600B" w14:textId="77777777" w:rsidR="00963488" w:rsidRDefault="00AD3C65" w:rsidP="00AD3C65">
      <w:pPr>
        <w:pStyle w:val="Prrafodelista"/>
        <w:numPr>
          <w:ilvl w:val="2"/>
          <w:numId w:val="65"/>
        </w:numPr>
        <w:pBdr>
          <w:top w:val="none" w:sz="4" w:space="0" w:color="000000"/>
          <w:left w:val="none" w:sz="4" w:space="0" w:color="000000"/>
          <w:bottom w:val="none" w:sz="4" w:space="0" w:color="000000"/>
          <w:right w:val="none" w:sz="4" w:space="0" w:color="000000"/>
        </w:pBdr>
      </w:pPr>
      <w:r>
        <w:rPr>
          <w:rFonts w:eastAsia="Arial" w:cs="Arial"/>
          <w:i/>
          <w:color w:val="000000"/>
          <w:sz w:val="24"/>
        </w:rPr>
        <w:lastRenderedPageBreak/>
        <w:t>Datos Generales y Médicos.</w:t>
      </w:r>
    </w:p>
    <w:p w14:paraId="5F216CCC" w14:textId="77777777" w:rsidR="00963488" w:rsidRPr="00AF168C" w:rsidRDefault="00AD3C65" w:rsidP="00AD3C65">
      <w:pPr>
        <w:pStyle w:val="Prrafodelista"/>
        <w:numPr>
          <w:ilvl w:val="2"/>
          <w:numId w:val="65"/>
        </w:numPr>
        <w:pBdr>
          <w:top w:val="none" w:sz="4" w:space="0" w:color="000000"/>
          <w:left w:val="none" w:sz="4" w:space="0" w:color="000000"/>
          <w:bottom w:val="none" w:sz="4" w:space="0" w:color="000000"/>
          <w:right w:val="none" w:sz="4" w:space="0" w:color="000000"/>
        </w:pBdr>
        <w:rPr>
          <w:lang w:val="es-CO"/>
        </w:rPr>
      </w:pPr>
      <w:r w:rsidRPr="00AF168C">
        <w:rPr>
          <w:rFonts w:eastAsia="Arial" w:cs="Arial"/>
          <w:i/>
          <w:color w:val="000000"/>
          <w:sz w:val="24"/>
          <w:lang w:val="es-CO"/>
        </w:rPr>
        <w:t>Núcleo Familiar y Acudientes</w:t>
      </w:r>
      <w:r w:rsidRPr="00AF168C">
        <w:rPr>
          <w:rFonts w:eastAsia="Arial" w:cs="Arial"/>
          <w:color w:val="000000"/>
          <w:sz w:val="24"/>
          <w:lang w:val="es-CO"/>
        </w:rPr>
        <w:t xml:space="preserve"> (con botón para asociar acudiente existente o registrar uno nuevo).</w:t>
      </w:r>
    </w:p>
    <w:p w14:paraId="2057B00B" w14:textId="77777777" w:rsidR="00963488" w:rsidRDefault="00AD3C65" w:rsidP="00AD3C65">
      <w:pPr>
        <w:pStyle w:val="Prrafodelista"/>
        <w:numPr>
          <w:ilvl w:val="2"/>
          <w:numId w:val="65"/>
        </w:numPr>
        <w:pBdr>
          <w:top w:val="none" w:sz="4" w:space="0" w:color="000000"/>
          <w:left w:val="none" w:sz="4" w:space="0" w:color="000000"/>
          <w:bottom w:val="none" w:sz="4" w:space="0" w:color="000000"/>
          <w:right w:val="none" w:sz="4" w:space="0" w:color="000000"/>
        </w:pBdr>
      </w:pPr>
      <w:r>
        <w:rPr>
          <w:rFonts w:eastAsia="Arial" w:cs="Arial"/>
          <w:i/>
          <w:color w:val="000000"/>
          <w:sz w:val="24"/>
        </w:rPr>
        <w:t>Historial Académico y Matrículas</w:t>
      </w:r>
      <w:r>
        <w:rPr>
          <w:rFonts w:eastAsia="Arial" w:cs="Arial"/>
          <w:color w:val="000000"/>
          <w:sz w:val="24"/>
        </w:rPr>
        <w:t xml:space="preserve">. </w:t>
      </w:r>
    </w:p>
    <w:p w14:paraId="5F0958FB" w14:textId="77777777" w:rsidR="00963488" w:rsidRPr="00AF168C" w:rsidRDefault="00AD3C65" w:rsidP="00AD3C65">
      <w:pPr>
        <w:pStyle w:val="Prrafodelista"/>
        <w:numPr>
          <w:ilvl w:val="2"/>
          <w:numId w:val="65"/>
        </w:numPr>
        <w:pBdr>
          <w:top w:val="none" w:sz="4" w:space="0" w:color="000000"/>
          <w:left w:val="none" w:sz="4" w:space="0" w:color="000000"/>
          <w:bottom w:val="none" w:sz="4" w:space="0" w:color="000000"/>
          <w:right w:val="none" w:sz="4" w:space="0" w:color="000000"/>
        </w:pBdr>
        <w:rPr>
          <w:lang w:val="es-CO"/>
        </w:rPr>
      </w:pPr>
      <w:r w:rsidRPr="00AF168C">
        <w:rPr>
          <w:rFonts w:eastAsia="Arial" w:cs="Arial"/>
          <w:i/>
          <w:color w:val="000000"/>
          <w:sz w:val="24"/>
          <w:lang w:val="es-CO"/>
        </w:rPr>
        <w:t>Observador y Bienestar</w:t>
      </w:r>
      <w:r w:rsidRPr="00AF168C">
        <w:rPr>
          <w:rFonts w:eastAsia="Arial" w:cs="Arial"/>
          <w:color w:val="000000"/>
          <w:sz w:val="24"/>
          <w:lang w:val="es-CO"/>
        </w:rPr>
        <w:t xml:space="preserve"> (dejará listo el contenedor para </w:t>
      </w:r>
      <w:r w:rsidRPr="00AF168C">
        <w:rPr>
          <w:rFonts w:eastAsia="Arial" w:cs="Arial"/>
          <w:b/>
          <w:color w:val="000000"/>
          <w:sz w:val="24"/>
          <w:lang w:val="es-CO"/>
        </w:rPr>
        <w:t>M14 Convivencia</w:t>
      </w:r>
      <w:r w:rsidRPr="00AF168C">
        <w:rPr>
          <w:rFonts w:eastAsia="Arial" w:cs="Arial"/>
          <w:color w:val="000000"/>
          <w:sz w:val="24"/>
          <w:lang w:val="es-CO"/>
        </w:rPr>
        <w:t xml:space="preserve"> y </w:t>
      </w:r>
      <w:r w:rsidRPr="00AF168C">
        <w:rPr>
          <w:rFonts w:eastAsia="Arial" w:cs="Arial"/>
          <w:b/>
          <w:color w:val="000000"/>
          <w:sz w:val="24"/>
          <w:lang w:val="es-CO"/>
        </w:rPr>
        <w:t>M16 PIAR</w:t>
      </w:r>
      <w:r w:rsidRPr="00AF168C">
        <w:rPr>
          <w:rFonts w:eastAsia="Arial" w:cs="Arial"/>
          <w:color w:val="000000"/>
          <w:sz w:val="24"/>
          <w:lang w:val="es-CO"/>
        </w:rPr>
        <w:t xml:space="preserve">). </w:t>
      </w:r>
    </w:p>
    <w:p w14:paraId="04A77DDD" w14:textId="77777777" w:rsidR="00963488"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pPr>
      <w:r>
        <w:rPr>
          <w:rFonts w:eastAsia="Arial" w:cs="Arial"/>
          <w:b/>
          <w:color w:val="000000"/>
          <w:sz w:val="24"/>
        </w:rPr>
        <w:t>Formulario de Registro / Edición:</w:t>
      </w:r>
    </w:p>
    <w:p w14:paraId="2894313F" w14:textId="77777777" w:rsidR="00963488" w:rsidRPr="00AF168C" w:rsidRDefault="00AD3C65" w:rsidP="00AD3C65">
      <w:pPr>
        <w:pStyle w:val="Prrafodelista"/>
        <w:numPr>
          <w:ilvl w:val="1"/>
          <w:numId w:val="66"/>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Form</w:t>
      </w:r>
      <w:r w:rsidRPr="00AF168C">
        <w:rPr>
          <w:rFonts w:eastAsia="Arial" w:cs="Arial"/>
          <w:color w:val="000000"/>
          <w:sz w:val="24"/>
          <w:lang w:val="es-CO"/>
        </w:rPr>
        <w:t xml:space="preserve">ulario por secciones para no abrumar al usuario: </w:t>
      </w:r>
      <w:r w:rsidRPr="00AF168C">
        <w:rPr>
          <w:rFonts w:eastAsia="Arial" w:cs="Arial"/>
          <w:i/>
          <w:color w:val="000000"/>
          <w:sz w:val="24"/>
          <w:lang w:val="es-CO"/>
        </w:rPr>
        <w:t>1. Identificación $\rightarrow$ 2. Ubicación y Contacto $\rightarrow$ 3. Salud y Vulnerabilidad $\rightarrow$ 4. Acudiente.</w:t>
      </w:r>
    </w:p>
    <w:p w14:paraId="58320CEF" w14:textId="77777777" w:rsidR="00963488" w:rsidRDefault="00AD3C65" w:rsidP="00AD3C65">
      <w:pPr>
        <w:pStyle w:val="Prrafodelista"/>
        <w:numPr>
          <w:ilvl w:val="0"/>
          <w:numId w:val="55"/>
        </w:numPr>
        <w:pBdr>
          <w:top w:val="none" w:sz="4" w:space="0" w:color="000000"/>
          <w:left w:val="none" w:sz="4" w:space="0" w:color="000000"/>
          <w:bottom w:val="none" w:sz="4" w:space="0" w:color="000000"/>
          <w:right w:val="none" w:sz="4" w:space="0" w:color="000000"/>
        </w:pBdr>
      </w:pPr>
      <w:r>
        <w:rPr>
          <w:rFonts w:eastAsia="Arial" w:cs="Arial"/>
          <w:b/>
          <w:color w:val="000000"/>
          <w:sz w:val="24"/>
        </w:rPr>
        <w:t>Importador Masivo:</w:t>
      </w:r>
    </w:p>
    <w:p w14:paraId="13271EDE" w14:textId="77777777" w:rsidR="00963488" w:rsidRPr="00AF168C" w:rsidRDefault="00AD3C65" w:rsidP="00AD3C65">
      <w:pPr>
        <w:pStyle w:val="Prrafodelista"/>
        <w:numPr>
          <w:ilvl w:val="1"/>
          <w:numId w:val="67"/>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Carga inicial de estudiantes y acudientes mediante archivo Excel/CSV con validación de documentos repetidos. </w:t>
      </w:r>
    </w:p>
    <w:p w14:paraId="5ED7EFA8"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5. Reglas de Negocio Clave para que Claude Code no se confunda</w:t>
      </w:r>
    </w:p>
    <w:p w14:paraId="1D11E509" w14:textId="77777777" w:rsidR="00963488" w:rsidRPr="00AF168C" w:rsidRDefault="00AD3C65" w:rsidP="00AD3C6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Separar la Persona de la Matrícula:</w:t>
      </w:r>
    </w:p>
    <w:p w14:paraId="528C5E6A" w14:textId="77777777" w:rsidR="00963488" w:rsidRPr="00AF168C" w:rsidRDefault="00AD3C65" w:rsidP="00AD3C6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El estudiante existe como persona en </w:t>
      </w:r>
      <w:r w:rsidRPr="00AF168C">
        <w:rPr>
          <w:rFonts w:eastAsia="Arial" w:cs="Arial"/>
          <w:b/>
          <w:color w:val="000000"/>
          <w:sz w:val="24"/>
          <w:lang w:val="es-CO"/>
        </w:rPr>
        <w:t>M03</w:t>
      </w:r>
      <w:r w:rsidRPr="00AF168C">
        <w:rPr>
          <w:rFonts w:eastAsia="Arial" w:cs="Arial"/>
          <w:color w:val="000000"/>
          <w:sz w:val="24"/>
          <w:lang w:val="es-CO"/>
        </w:rPr>
        <w:t xml:space="preserve"> con su</w:t>
      </w:r>
      <w:r w:rsidRPr="00AF168C">
        <w:rPr>
          <w:rFonts w:eastAsia="Arial" w:cs="Arial"/>
          <w:color w:val="000000"/>
          <w:sz w:val="24"/>
          <w:lang w:val="es-CO"/>
        </w:rPr>
        <w:t xml:space="preserve"> historia clínica y personal. El hecho de cursar un año específico (2026) en un grupo específico (10°A) se gestiona en </w:t>
      </w:r>
      <w:r w:rsidRPr="00AF168C">
        <w:rPr>
          <w:rFonts w:eastAsia="Arial" w:cs="Arial"/>
          <w:b/>
          <w:color w:val="000000"/>
          <w:sz w:val="24"/>
          <w:lang w:val="es-CO"/>
        </w:rPr>
        <w:t>M04</w:t>
      </w:r>
      <w:r w:rsidRPr="00AF168C">
        <w:rPr>
          <w:rFonts w:eastAsia="Arial" w:cs="Arial"/>
          <w:color w:val="000000"/>
          <w:sz w:val="24"/>
          <w:lang w:val="es-CO"/>
        </w:rPr>
        <w:t xml:space="preserve">. Si el estudiante se retira a mitad de año, la persona sigue existiendo en M03 en estado inactivo. </w:t>
      </w:r>
    </w:p>
    <w:p w14:paraId="6E0EE1AC" w14:textId="77777777" w:rsidR="00963488" w:rsidRPr="00AF168C" w:rsidRDefault="00AD3C65" w:rsidP="00AD3C6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 xml:space="preserve">No vincular obligatoriamente una </w:t>
      </w:r>
      <w:r w:rsidRPr="00AF168C">
        <w:rPr>
          <w:rFonts w:eastAsia="Arial" w:cs="Arial"/>
          <w:b/>
          <w:color w:val="000000"/>
          <w:sz w:val="24"/>
          <w:lang w:val="es-CO"/>
        </w:rPr>
        <w:t>cuenta de usuario a cada alumno:</w:t>
      </w:r>
    </w:p>
    <w:p w14:paraId="4BF4632B" w14:textId="77777777" w:rsidR="00963488" w:rsidRPr="00AF168C" w:rsidRDefault="00AD3C65" w:rsidP="00AD3C6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Un niño de primero de primaria tiene expediente en M03, pero no necesariamente tiene una cuenta de login (usr_users). Deja el campo de usuario como opcional (user_id NULL), conectándose con M02 solo si la institución le hab</w:t>
      </w:r>
      <w:r w:rsidRPr="00AF168C">
        <w:rPr>
          <w:rFonts w:eastAsia="Arial" w:cs="Arial"/>
          <w:color w:val="000000"/>
          <w:sz w:val="24"/>
          <w:lang w:val="es-CO"/>
        </w:rPr>
        <w:t xml:space="preserve">ilita acceso al portal. </w:t>
      </w:r>
    </w:p>
    <w:p w14:paraId="798D40CF" w14:textId="77777777" w:rsidR="00963488" w:rsidRDefault="00AD3C65" w:rsidP="00AD3C65">
      <w:pPr>
        <w:pStyle w:val="Prrafodelista"/>
        <w:numPr>
          <w:ilvl w:val="0"/>
          <w:numId w:val="68"/>
        </w:numPr>
        <w:pBdr>
          <w:top w:val="none" w:sz="4" w:space="0" w:color="000000"/>
          <w:left w:val="none" w:sz="4" w:space="0" w:color="000000"/>
          <w:bottom w:val="none" w:sz="4" w:space="0" w:color="000000"/>
          <w:right w:val="none" w:sz="4" w:space="0" w:color="000000"/>
        </w:pBdr>
      </w:pPr>
      <w:r>
        <w:rPr>
          <w:rFonts w:eastAsia="Arial" w:cs="Arial"/>
          <w:b/>
          <w:color w:val="000000"/>
          <w:sz w:val="24"/>
        </w:rPr>
        <w:t>Unicidad Documental:</w:t>
      </w:r>
    </w:p>
    <w:p w14:paraId="3AFC3D63" w14:textId="77777777" w:rsidR="00963488" w:rsidRPr="00AF168C" w:rsidRDefault="00AD3C65" w:rsidP="00AD3C6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No pueden existir dos estudiantes con la misma combinación de tipo_documento y numero_documento dentro de la institución.</w:t>
      </w:r>
    </w:p>
    <w:p w14:paraId="79CBBFED" w14:textId="77777777" w:rsidR="00963488" w:rsidRPr="00AF168C" w:rsidRDefault="00963488">
      <w:pPr>
        <w:pStyle w:val="Listaconvietas"/>
        <w:numPr>
          <w:ilvl w:val="0"/>
          <w:numId w:val="0"/>
        </w:numPr>
        <w:rPr>
          <w:rFonts w:cs="Arial"/>
          <w:color w:val="000000" w:themeColor="text1"/>
          <w:sz w:val="24"/>
          <w:szCs w:val="24"/>
          <w:lang w:val="es-CO"/>
        </w:rPr>
      </w:pPr>
    </w:p>
    <w:p w14:paraId="188ED372"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M04. Admisiones, matrículas y cupos</w:t>
      </w:r>
    </w:p>
    <w:p w14:paraId="3A52891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Preinscripción, admisión, matrícula, renovación, traslado y retiro.</w:t>
      </w:r>
    </w:p>
    <w:p w14:paraId="0B61240D"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Control de cupos por grado y grupo.</w:t>
      </w:r>
    </w:p>
    <w:p w14:paraId="28B0B62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Documentación asociada a la matrícula.</w:t>
      </w:r>
    </w:p>
    <w:p w14:paraId="1E48CF2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Alimentar automáticamente las listas utilizadas por notas, asistencia y demás módulos.</w:t>
      </w:r>
    </w:p>
    <w:p w14:paraId="6A410FD2" w14:textId="77777777" w:rsidR="00963488" w:rsidRPr="00AF168C" w:rsidRDefault="00963488">
      <w:pPr>
        <w:pStyle w:val="Listaconvietas"/>
        <w:numPr>
          <w:ilvl w:val="0"/>
          <w:numId w:val="0"/>
        </w:numPr>
        <w:rPr>
          <w:rFonts w:cs="Arial"/>
          <w:color w:val="000000" w:themeColor="text1"/>
          <w:sz w:val="24"/>
          <w:szCs w:val="24"/>
          <w:lang w:val="es-CO"/>
        </w:rPr>
      </w:pPr>
    </w:p>
    <w:p w14:paraId="5D08CBA5" w14:textId="77777777" w:rsidR="00963488" w:rsidRPr="00AF168C" w:rsidRDefault="00AD3C65">
      <w:pPr>
        <w:pBdr>
          <w:top w:val="none" w:sz="4" w:space="0" w:color="000000"/>
          <w:left w:val="none" w:sz="4" w:space="0" w:color="000000"/>
          <w:bottom w:val="none" w:sz="4" w:space="0" w:color="000000"/>
          <w:right w:val="none" w:sz="4" w:space="0" w:color="000000"/>
        </w:pBdr>
        <w:spacing w:line="331" w:lineRule="auto"/>
        <w:rPr>
          <w:lang w:val="es-CO"/>
        </w:rPr>
      </w:pPr>
      <w:r w:rsidRPr="00AF168C">
        <w:rPr>
          <w:rFonts w:eastAsia="Arial" w:cs="Arial"/>
          <w:b/>
          <w:color w:val="000000"/>
          <w:sz w:val="26"/>
          <w:lang w:val="es-CO"/>
        </w:rPr>
        <w:t>1. Funcionalidades y Ciclos de Operación (Qué debe hacer M04)</w:t>
      </w:r>
    </w:p>
    <w:p w14:paraId="35796969" w14:textId="77777777" w:rsidR="00963488" w:rsidRPr="00AF168C" w:rsidRDefault="00AD3C6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AF168C">
        <w:rPr>
          <w:rFonts w:ascii="Arial" w:eastAsia="Arial" w:hAnsi="Arial" w:cs="Arial"/>
          <w:color w:val="000000"/>
          <w:sz w:val="22"/>
          <w:lang w:val="es-CO"/>
        </w:rPr>
        <w:lastRenderedPageBreak/>
        <w:t>A. Gestión de Cupos y Preinscripción</w:t>
      </w:r>
    </w:p>
    <w:p w14:paraId="0DCDAD46"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Monitoreo de disponibilidad en tiempo real:</w:t>
      </w:r>
      <w:r w:rsidRPr="00AF168C">
        <w:rPr>
          <w:rFonts w:eastAsia="Arial" w:cs="Arial"/>
          <w:color w:val="000000"/>
          <w:sz w:val="22"/>
          <w:lang w:val="es-CO"/>
        </w:rPr>
        <w:t xml:space="preserve"> Visualización por Sede, Jornada, Grado y Grupo del balance de cupos: $$\text{Cupos Disponibles} = \text{max\_capa</w:t>
      </w:r>
      <w:r w:rsidRPr="00AF168C">
        <w:rPr>
          <w:rFonts w:eastAsia="Arial" w:cs="Arial"/>
          <w:color w:val="000000"/>
          <w:sz w:val="22"/>
          <w:lang w:val="es-CO"/>
        </w:rPr>
        <w:t>city (M01)} - \text{Matriculados Activos} \text{[cite: 5]}$$</w:t>
      </w:r>
    </w:p>
    <w:p w14:paraId="267D1EE3"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Preinscripción / Solicitud de Admisión:</w:t>
      </w:r>
      <w:r w:rsidRPr="00AF168C">
        <w:rPr>
          <w:rFonts w:eastAsia="Arial" w:cs="Arial"/>
          <w:color w:val="000000"/>
          <w:sz w:val="22"/>
          <w:lang w:val="es-CO"/>
        </w:rPr>
        <w:t xml:space="preserve"> Formulario simplificado para registrar al aspirante como potencial estudiante antes de formalizar la matrícula.</w:t>
      </w:r>
    </w:p>
    <w:p w14:paraId="2916B6BE"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Alerta de sobrecupo (</w:t>
      </w:r>
      <w:r w:rsidRPr="00AF168C">
        <w:rPr>
          <w:rFonts w:eastAsia="Arial" w:cs="Arial"/>
          <w:b/>
          <w:i/>
          <w:color w:val="000000"/>
          <w:sz w:val="22"/>
          <w:lang w:val="es-CO"/>
        </w:rPr>
        <w:t>Hard Constraint</w:t>
      </w:r>
      <w:r w:rsidRPr="00AF168C">
        <w:rPr>
          <w:rFonts w:eastAsia="Arial" w:cs="Arial"/>
          <w:b/>
          <w:color w:val="000000"/>
          <w:sz w:val="22"/>
          <w:lang w:val="es-CO"/>
        </w:rPr>
        <w:t>):</w:t>
      </w:r>
      <w:r w:rsidRPr="00AF168C">
        <w:rPr>
          <w:rFonts w:eastAsia="Arial" w:cs="Arial"/>
          <w:color w:val="000000"/>
          <w:sz w:val="22"/>
          <w:lang w:val="es-CO"/>
        </w:rPr>
        <w:t xml:space="preserve"> El s</w:t>
      </w:r>
      <w:r w:rsidRPr="00AF168C">
        <w:rPr>
          <w:rFonts w:eastAsia="Arial" w:cs="Arial"/>
          <w:color w:val="000000"/>
          <w:sz w:val="22"/>
          <w:lang w:val="es-CO"/>
        </w:rPr>
        <w:t xml:space="preserve">istema debe impedir matricular por encima de </w:t>
      </w:r>
      <w:r w:rsidRPr="00AF168C">
        <w:rPr>
          <w:rFonts w:eastAsia="Arial" w:cs="Arial"/>
          <w:color w:val="188038"/>
          <w:sz w:val="22"/>
          <w:lang w:val="es-CO"/>
        </w:rPr>
        <w:t>max_capacity</w:t>
      </w:r>
      <w:r w:rsidRPr="00AF168C">
        <w:rPr>
          <w:rFonts w:eastAsia="Arial" w:cs="Arial"/>
          <w:color w:val="000000"/>
          <w:sz w:val="22"/>
          <w:lang w:val="es-CO"/>
        </w:rPr>
        <w:t xml:space="preserve"> salvo que un </w:t>
      </w:r>
      <w:r w:rsidRPr="00AF168C">
        <w:rPr>
          <w:rFonts w:eastAsia="Arial" w:cs="Arial"/>
          <w:color w:val="188038"/>
          <w:sz w:val="22"/>
          <w:lang w:val="es-CO"/>
        </w:rPr>
        <w:t>ADMIN</w:t>
      </w:r>
      <w:r w:rsidRPr="00AF168C">
        <w:rPr>
          <w:rFonts w:eastAsia="Arial" w:cs="Arial"/>
          <w:color w:val="000000"/>
          <w:sz w:val="22"/>
          <w:lang w:val="es-CO"/>
        </w:rPr>
        <w:t xml:space="preserve"> autorice explícitamente una excepción.</w:t>
      </w:r>
    </w:p>
    <w:p w14:paraId="676D6D6A" w14:textId="77777777" w:rsidR="00963488" w:rsidRPr="00AF168C" w:rsidRDefault="00AD3C6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AF168C">
        <w:rPr>
          <w:rFonts w:ascii="Arial" w:eastAsia="Arial" w:hAnsi="Arial" w:cs="Arial"/>
          <w:color w:val="000000"/>
          <w:sz w:val="22"/>
          <w:lang w:val="es-CO"/>
        </w:rPr>
        <w:t>B. Registro y Formalización de Matrícula</w:t>
      </w:r>
    </w:p>
    <w:p w14:paraId="6C0B65E7"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Vinculación del estudiante:</w:t>
      </w:r>
      <w:r w:rsidRPr="00AF168C">
        <w:rPr>
          <w:rFonts w:eastAsia="Arial" w:cs="Arial"/>
          <w:color w:val="000000"/>
          <w:sz w:val="22"/>
          <w:lang w:val="es-CO"/>
        </w:rPr>
        <w:t xml:space="preserve"> Selección de la persona creada en </w:t>
      </w:r>
      <w:r w:rsidRPr="00AF168C">
        <w:rPr>
          <w:rFonts w:eastAsia="Arial" w:cs="Arial"/>
          <w:color w:val="188038"/>
          <w:sz w:val="22"/>
          <w:lang w:val="es-CO"/>
        </w:rPr>
        <w:t>M03</w:t>
      </w:r>
      <w:r w:rsidRPr="00AF168C">
        <w:rPr>
          <w:rFonts w:eastAsia="Arial" w:cs="Arial"/>
          <w:color w:val="000000"/>
          <w:sz w:val="22"/>
          <w:lang w:val="es-CO"/>
        </w:rPr>
        <w:t xml:space="preserve"> (o registro exprés).</w:t>
      </w:r>
    </w:p>
    <w:p w14:paraId="0C514C6D"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Asignación a</w:t>
      </w:r>
      <w:r w:rsidRPr="00AF168C">
        <w:rPr>
          <w:rFonts w:eastAsia="Arial" w:cs="Arial"/>
          <w:b/>
          <w:color w:val="000000"/>
          <w:sz w:val="22"/>
          <w:lang w:val="es-CO"/>
        </w:rPr>
        <w:t>cadémica:</w:t>
      </w:r>
      <w:r w:rsidRPr="00AF168C">
        <w:rPr>
          <w:rFonts w:eastAsia="Arial" w:cs="Arial"/>
          <w:color w:val="000000"/>
          <w:sz w:val="22"/>
          <w:lang w:val="es-CO"/>
        </w:rPr>
        <w:t xml:space="preserve"> Sede, Jornada, Grado y Grupo para el año lectivo activo (</w:t>
      </w:r>
      <w:r w:rsidRPr="00AF168C">
        <w:rPr>
          <w:rFonts w:eastAsia="Arial" w:cs="Arial"/>
          <w:color w:val="188038"/>
          <w:sz w:val="22"/>
          <w:lang w:val="es-CO"/>
        </w:rPr>
        <w:t>M01</w:t>
      </w:r>
      <w:r w:rsidRPr="00AF168C">
        <w:rPr>
          <w:rFonts w:eastAsia="Arial" w:cs="Arial"/>
          <w:color w:val="000000"/>
          <w:sz w:val="22"/>
          <w:lang w:val="es-CO"/>
        </w:rPr>
        <w:t xml:space="preserve"> / </w:t>
      </w:r>
      <w:r w:rsidRPr="00AF168C">
        <w:rPr>
          <w:rFonts w:eastAsia="Arial" w:cs="Arial"/>
          <w:color w:val="188038"/>
          <w:sz w:val="22"/>
          <w:lang w:val="es-CO"/>
        </w:rPr>
        <w:t>M05</w:t>
      </w:r>
      <w:r w:rsidRPr="00AF168C">
        <w:rPr>
          <w:rFonts w:eastAsia="Arial" w:cs="Arial"/>
          <w:color w:val="000000"/>
          <w:sz w:val="22"/>
          <w:lang w:val="es-CO"/>
        </w:rPr>
        <w:t>).</w:t>
      </w:r>
    </w:p>
    <w:p w14:paraId="25EDAEAB"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Clasificación del tipo de ingreso:</w:t>
      </w:r>
    </w:p>
    <w:p w14:paraId="2A528B06" w14:textId="77777777" w:rsidR="00963488" w:rsidRPr="00AF168C" w:rsidRDefault="00AD3C65" w:rsidP="00AD3C6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i/>
          <w:color w:val="000000"/>
          <w:sz w:val="22"/>
          <w:lang w:val="es-CO"/>
        </w:rPr>
        <w:t>Estudiante Antiguo (Renovación):</w:t>
      </w:r>
      <w:r w:rsidRPr="00AF168C">
        <w:rPr>
          <w:rFonts w:eastAsia="Arial" w:cs="Arial"/>
          <w:color w:val="000000"/>
          <w:sz w:val="22"/>
          <w:lang w:val="es-CO"/>
        </w:rPr>
        <w:t xml:space="preserve"> Pasa de grado tras la promoción de </w:t>
      </w:r>
      <w:r w:rsidRPr="00AF168C">
        <w:rPr>
          <w:rFonts w:eastAsia="Arial" w:cs="Arial"/>
          <w:color w:val="188038"/>
          <w:sz w:val="22"/>
          <w:lang w:val="es-CO"/>
        </w:rPr>
        <w:t>M19</w:t>
      </w:r>
      <w:r w:rsidRPr="00AF168C">
        <w:rPr>
          <w:rFonts w:eastAsia="Arial" w:cs="Arial"/>
          <w:color w:val="000000"/>
          <w:sz w:val="22"/>
          <w:lang w:val="es-CO"/>
        </w:rPr>
        <w:t>.</w:t>
      </w:r>
    </w:p>
    <w:p w14:paraId="3BAC21CC" w14:textId="77777777" w:rsidR="00963488" w:rsidRPr="00AF168C" w:rsidRDefault="00AD3C65" w:rsidP="00AD3C6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i/>
          <w:color w:val="000000"/>
          <w:sz w:val="22"/>
          <w:lang w:val="es-CO"/>
        </w:rPr>
        <w:t>Nuevo:</w:t>
      </w:r>
      <w:r w:rsidRPr="00AF168C">
        <w:rPr>
          <w:rFonts w:eastAsia="Arial" w:cs="Arial"/>
          <w:color w:val="000000"/>
          <w:sz w:val="22"/>
          <w:lang w:val="es-CO"/>
        </w:rPr>
        <w:t xml:space="preserve"> Ingresa por primera vez a la institución.</w:t>
      </w:r>
    </w:p>
    <w:p w14:paraId="559966ED" w14:textId="77777777" w:rsidR="00963488" w:rsidRPr="00AF168C" w:rsidRDefault="00AD3C65" w:rsidP="00AD3C6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i/>
          <w:color w:val="000000"/>
          <w:sz w:val="22"/>
          <w:lang w:val="es-CO"/>
        </w:rPr>
        <w:t>Traslado:</w:t>
      </w:r>
      <w:r w:rsidRPr="00AF168C">
        <w:rPr>
          <w:rFonts w:eastAsia="Arial" w:cs="Arial"/>
          <w:color w:val="000000"/>
          <w:sz w:val="22"/>
          <w:lang w:val="es-CO"/>
        </w:rPr>
        <w:t xml:space="preserve"> Viene de otra institución educativa.</w:t>
      </w:r>
    </w:p>
    <w:p w14:paraId="790E6770" w14:textId="77777777" w:rsidR="00963488" w:rsidRPr="00AF168C" w:rsidRDefault="00AD3C65" w:rsidP="00AD3C6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i/>
          <w:color w:val="000000"/>
          <w:sz w:val="22"/>
          <w:lang w:val="es-CO"/>
        </w:rPr>
        <w:t>Reiniciante / Repitente:</w:t>
      </w:r>
      <w:r w:rsidRPr="00AF168C">
        <w:rPr>
          <w:rFonts w:eastAsia="Arial" w:cs="Arial"/>
          <w:color w:val="000000"/>
          <w:sz w:val="22"/>
          <w:lang w:val="es-CO"/>
        </w:rPr>
        <w:t xml:space="preserve"> Repite el grado cursado el año lectivo anterior.</w:t>
      </w:r>
    </w:p>
    <w:p w14:paraId="38A32F9F"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Generación de folios reglamentarios:</w:t>
      </w:r>
      <w:r w:rsidRPr="00AF168C">
        <w:rPr>
          <w:rFonts w:eastAsia="Arial" w:cs="Arial"/>
          <w:color w:val="000000"/>
          <w:sz w:val="22"/>
          <w:lang w:val="es-CO"/>
        </w:rPr>
        <w:t xml:space="preserve"> Asignación automática o manual del </w:t>
      </w:r>
      <w:r w:rsidRPr="00AF168C">
        <w:rPr>
          <w:rFonts w:eastAsia="Arial" w:cs="Arial"/>
          <w:b/>
          <w:color w:val="000000"/>
          <w:sz w:val="22"/>
          <w:lang w:val="es-CO"/>
        </w:rPr>
        <w:t>Número de Libro</w:t>
      </w:r>
      <w:r w:rsidRPr="00AF168C">
        <w:rPr>
          <w:rFonts w:eastAsia="Arial" w:cs="Arial"/>
          <w:color w:val="000000"/>
          <w:sz w:val="22"/>
          <w:lang w:val="es-CO"/>
        </w:rPr>
        <w:t xml:space="preserve"> y </w:t>
      </w:r>
      <w:r w:rsidRPr="00AF168C">
        <w:rPr>
          <w:rFonts w:eastAsia="Arial" w:cs="Arial"/>
          <w:b/>
          <w:color w:val="000000"/>
          <w:sz w:val="22"/>
          <w:lang w:val="es-CO"/>
        </w:rPr>
        <w:t>Nú</w:t>
      </w:r>
      <w:r w:rsidRPr="00AF168C">
        <w:rPr>
          <w:rFonts w:eastAsia="Arial" w:cs="Arial"/>
          <w:b/>
          <w:color w:val="000000"/>
          <w:sz w:val="22"/>
          <w:lang w:val="es-CO"/>
        </w:rPr>
        <w:t>mero de Folio</w:t>
      </w:r>
      <w:r w:rsidRPr="00AF168C">
        <w:rPr>
          <w:rFonts w:eastAsia="Arial" w:cs="Arial"/>
          <w:color w:val="000000"/>
          <w:sz w:val="22"/>
          <w:lang w:val="es-CO"/>
        </w:rPr>
        <w:t xml:space="preserve"> para dar cumplimiento legal a </w:t>
      </w:r>
      <w:r w:rsidRPr="00AF168C">
        <w:rPr>
          <w:rFonts w:eastAsia="Arial" w:cs="Arial"/>
          <w:color w:val="188038"/>
          <w:sz w:val="22"/>
          <w:lang w:val="es-CO"/>
        </w:rPr>
        <w:t>CU-SEC-03: Generar y Custodiar Libro de Matrícula</w:t>
      </w:r>
      <w:r w:rsidRPr="00AF168C">
        <w:rPr>
          <w:rFonts w:eastAsia="Arial" w:cs="Arial"/>
          <w:color w:val="000000"/>
          <w:sz w:val="22"/>
          <w:lang w:val="es-CO"/>
        </w:rPr>
        <w:t>.</w:t>
      </w:r>
    </w:p>
    <w:p w14:paraId="6766AB05" w14:textId="77777777" w:rsidR="00963488" w:rsidRPr="00AF168C" w:rsidRDefault="00AD3C6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AF168C">
        <w:rPr>
          <w:rFonts w:ascii="Arial" w:eastAsia="Arial" w:hAnsi="Arial" w:cs="Arial"/>
          <w:color w:val="000000"/>
          <w:sz w:val="22"/>
          <w:lang w:val="es-CO"/>
        </w:rPr>
        <w:t>C. Matrícula Parcial y Checklist Documental (Norma Colombiana)</w:t>
      </w:r>
    </w:p>
    <w:p w14:paraId="68BBCADC"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Checklist dinámico según el ciclo escolar:</w:t>
      </w:r>
      <w:r w:rsidRPr="00AF168C">
        <w:rPr>
          <w:rFonts w:eastAsia="Arial" w:cs="Arial"/>
          <w:color w:val="000000"/>
          <w:sz w:val="22"/>
          <w:lang w:val="es-CO"/>
        </w:rPr>
        <w:t xml:space="preserve"> Verificación de requisitos documentales según el nivel </w:t>
      </w:r>
      <w:r w:rsidRPr="00AF168C">
        <w:rPr>
          <w:rFonts w:eastAsia="Arial" w:cs="Arial"/>
          <w:color w:val="000000"/>
          <w:sz w:val="22"/>
          <w:lang w:val="es-CO"/>
        </w:rPr>
        <w:t>(Preescolar, Primaria, Secundaria, Media).</w:t>
      </w:r>
    </w:p>
    <w:p w14:paraId="07625748"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Máquina de estados de la matrícula:</w:t>
      </w:r>
    </w:p>
    <w:p w14:paraId="62BB1436" w14:textId="77777777" w:rsidR="00963488" w:rsidRPr="00AF168C" w:rsidRDefault="00AD3C65" w:rsidP="00AD3C6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PREINSCRITO</w:t>
      </w:r>
      <w:r w:rsidRPr="00AF168C">
        <w:rPr>
          <w:rFonts w:eastAsia="Arial" w:cs="Arial"/>
          <w:color w:val="000000"/>
          <w:sz w:val="22"/>
          <w:lang w:val="es-CO"/>
        </w:rPr>
        <w:t>: Cupo reservado pero sin formalizar.</w:t>
      </w:r>
    </w:p>
    <w:p w14:paraId="3E033827" w14:textId="77777777" w:rsidR="00963488" w:rsidRPr="00AF168C" w:rsidRDefault="00AD3C65" w:rsidP="00AD3C6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MATRICULADO_CONDICIONAL</w:t>
      </w:r>
      <w:r w:rsidRPr="00AF168C">
        <w:rPr>
          <w:rFonts w:eastAsia="Arial" w:cs="Arial"/>
          <w:color w:val="000000"/>
          <w:sz w:val="22"/>
          <w:lang w:val="es-CO"/>
        </w:rPr>
        <w:t>: Matriculado con documentos faltantes y acta de compromiso con fecha límite.</w:t>
      </w:r>
    </w:p>
    <w:p w14:paraId="1C8E1686" w14:textId="77777777" w:rsidR="00963488" w:rsidRPr="00AF168C" w:rsidRDefault="00AD3C65" w:rsidP="00AD3C6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MATRICULADO_DEFINITIVO</w:t>
      </w:r>
      <w:r w:rsidRPr="00AF168C">
        <w:rPr>
          <w:rFonts w:eastAsia="Arial" w:cs="Arial"/>
          <w:color w:val="000000"/>
          <w:sz w:val="22"/>
          <w:lang w:val="es-CO"/>
        </w:rPr>
        <w:t>: 100% de la documentación validada y asentada.</w:t>
      </w:r>
    </w:p>
    <w:p w14:paraId="1202CACE" w14:textId="77777777" w:rsidR="00963488" w:rsidRPr="00AF168C" w:rsidRDefault="00AD3C65" w:rsidP="00AD3C6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RETIRADO</w:t>
      </w:r>
      <w:r w:rsidRPr="00AF168C">
        <w:rPr>
          <w:rFonts w:eastAsia="Arial" w:cs="Arial"/>
          <w:color w:val="000000"/>
          <w:sz w:val="22"/>
          <w:lang w:val="es-CO"/>
        </w:rPr>
        <w:t>: El estudiante canceló o fue liberado del sistema.</w:t>
      </w:r>
    </w:p>
    <w:p w14:paraId="102AF630" w14:textId="77777777" w:rsidR="00963488" w:rsidRPr="00AF168C" w:rsidRDefault="00AD3C65" w:rsidP="00AD3C6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ANULADO</w:t>
      </w:r>
      <w:r w:rsidRPr="00AF168C">
        <w:rPr>
          <w:rFonts w:eastAsia="Arial" w:cs="Arial"/>
          <w:color w:val="000000"/>
          <w:sz w:val="22"/>
          <w:lang w:val="es-CO"/>
        </w:rPr>
        <w:t>: Registro cancelado por error administra</w:t>
      </w:r>
      <w:r w:rsidRPr="00AF168C">
        <w:rPr>
          <w:rFonts w:eastAsia="Arial" w:cs="Arial"/>
          <w:color w:val="000000"/>
          <w:sz w:val="22"/>
          <w:lang w:val="es-CO"/>
        </w:rPr>
        <w:t>tivo.</w:t>
      </w:r>
    </w:p>
    <w:p w14:paraId="5B334F80"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lastRenderedPageBreak/>
        <w:t>Acta de Compromiso Digital:</w:t>
      </w:r>
      <w:r w:rsidRPr="00AF168C">
        <w:rPr>
          <w:rFonts w:eastAsia="Arial" w:cs="Arial"/>
          <w:color w:val="000000"/>
          <w:sz w:val="22"/>
          <w:lang w:val="es-CO"/>
        </w:rPr>
        <w:t xml:space="preserve"> Generación de un comprobante en PDF con los documentos pendientes y la fecha límite acordada con el acudiente.</w:t>
      </w:r>
    </w:p>
    <w:p w14:paraId="5A7DC6F4"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Bandeja de validación de documentos:</w:t>
      </w:r>
      <w:r w:rsidRPr="00AF168C">
        <w:rPr>
          <w:rFonts w:eastAsia="Arial" w:cs="Arial"/>
          <w:color w:val="000000"/>
          <w:sz w:val="22"/>
          <w:lang w:val="es-CO"/>
        </w:rPr>
        <w:t xml:space="preserve"> Interfaz para que secretaría apruebe o rechace con comentarios los archivo</w:t>
      </w:r>
      <w:r w:rsidRPr="00AF168C">
        <w:rPr>
          <w:rFonts w:eastAsia="Arial" w:cs="Arial"/>
          <w:color w:val="000000"/>
          <w:sz w:val="22"/>
          <w:lang w:val="es-CO"/>
        </w:rPr>
        <w:t>s cargados por el acudiente.</w:t>
      </w:r>
    </w:p>
    <w:p w14:paraId="2646563C" w14:textId="77777777" w:rsidR="00963488" w:rsidRDefault="00AD3C65">
      <w:pPr>
        <w:pStyle w:val="Ttulo4"/>
        <w:pBdr>
          <w:top w:val="none" w:sz="4" w:space="0" w:color="000000"/>
          <w:left w:val="none" w:sz="4" w:space="0" w:color="000000"/>
          <w:bottom w:val="none" w:sz="4" w:space="0" w:color="000000"/>
          <w:right w:val="none" w:sz="4" w:space="0" w:color="000000"/>
        </w:pBdr>
        <w:spacing w:before="0" w:after="40" w:line="331" w:lineRule="auto"/>
      </w:pPr>
      <w:r>
        <w:rPr>
          <w:rFonts w:ascii="Arial" w:eastAsia="Arial" w:hAnsi="Arial" w:cs="Arial"/>
          <w:color w:val="000000"/>
          <w:sz w:val="22"/>
        </w:rPr>
        <w:t>D. Novedades de Matrícula</w:t>
      </w:r>
    </w:p>
    <w:p w14:paraId="7366FC3B"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Reasignación / Cambio de Grupo:</w:t>
      </w:r>
      <w:r w:rsidRPr="00AF168C">
        <w:rPr>
          <w:rFonts w:eastAsia="Arial" w:cs="Arial"/>
          <w:color w:val="000000"/>
          <w:sz w:val="22"/>
          <w:lang w:val="es-CO"/>
        </w:rPr>
        <w:t xml:space="preserve"> Mover a un estudiante de </w:t>
      </w:r>
      <w:r w:rsidRPr="00AF168C">
        <w:rPr>
          <w:rFonts w:eastAsia="Arial" w:cs="Arial"/>
          <w:color w:val="188038"/>
          <w:sz w:val="22"/>
          <w:lang w:val="es-CO"/>
        </w:rPr>
        <w:t>10°A</w:t>
      </w:r>
      <w:r w:rsidRPr="00AF168C">
        <w:rPr>
          <w:rFonts w:eastAsia="Arial" w:cs="Arial"/>
          <w:color w:val="000000"/>
          <w:sz w:val="22"/>
          <w:lang w:val="es-CO"/>
        </w:rPr>
        <w:t xml:space="preserve"> a </w:t>
      </w:r>
      <w:r w:rsidRPr="00AF168C">
        <w:rPr>
          <w:rFonts w:eastAsia="Arial" w:cs="Arial"/>
          <w:color w:val="188038"/>
          <w:sz w:val="22"/>
          <w:lang w:val="es-CO"/>
        </w:rPr>
        <w:t>10°B</w:t>
      </w:r>
      <w:r w:rsidRPr="00AF168C">
        <w:rPr>
          <w:rFonts w:eastAsia="Arial" w:cs="Arial"/>
          <w:color w:val="000000"/>
          <w:sz w:val="22"/>
          <w:lang w:val="es-CO"/>
        </w:rPr>
        <w:t xml:space="preserve"> conservando la integridad de sus registros previos.</w:t>
      </w:r>
    </w:p>
    <w:p w14:paraId="50E76BBA" w14:textId="77777777" w:rsidR="00963488" w:rsidRPr="00AF168C" w:rsidRDefault="00AD3C65" w:rsidP="00AD3C6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Cancelación y Retiro:</w:t>
      </w:r>
      <w:r w:rsidRPr="00AF168C">
        <w:rPr>
          <w:rFonts w:eastAsia="Arial" w:cs="Arial"/>
          <w:color w:val="000000"/>
          <w:sz w:val="22"/>
          <w:lang w:val="es-CO"/>
        </w:rPr>
        <w:t xml:space="preserve"> Registro del motivo de retiro (cambio de ciudad, deserción, traslado) y liberación automática del cupo en el grupo.</w:t>
      </w:r>
    </w:p>
    <w:p w14:paraId="591CA7FE"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2. Aspectos Clave a Considerar para el Futuro (Blindaje Técnico)</w:t>
      </w:r>
    </w:p>
    <w:p w14:paraId="3B65AAEB" w14:textId="77777777" w:rsidR="00963488" w:rsidRPr="00AF168C" w:rsidRDefault="00AD3C65">
      <w:p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Para no tener que reescribir código en los módulos posteriores, debes tener en cuenta los siguientes puntos desde este momento:</w:t>
      </w:r>
    </w:p>
    <w:p w14:paraId="465AC593" w14:textId="77777777" w:rsidR="00963488" w:rsidRPr="00AF168C" w:rsidRDefault="00AD3C65" w:rsidP="00AD3C6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La matrícula es la lista viva del aula (</w:t>
      </w:r>
      <w:r w:rsidRPr="00AF168C">
        <w:rPr>
          <w:rFonts w:eastAsia="Arial" w:cs="Arial"/>
          <w:b/>
          <w:color w:val="188038"/>
          <w:sz w:val="22"/>
          <w:lang w:val="es-CO"/>
        </w:rPr>
        <w:t>M12</w:t>
      </w:r>
      <w:r w:rsidRPr="00AF168C">
        <w:rPr>
          <w:rFonts w:eastAsia="Arial" w:cs="Arial"/>
          <w:b/>
          <w:color w:val="000000"/>
          <w:sz w:val="22"/>
          <w:lang w:val="es-CO"/>
        </w:rPr>
        <w:t xml:space="preserve"> y </w:t>
      </w:r>
      <w:r w:rsidRPr="00AF168C">
        <w:rPr>
          <w:rFonts w:eastAsia="Arial" w:cs="Arial"/>
          <w:b/>
          <w:color w:val="188038"/>
          <w:sz w:val="22"/>
          <w:lang w:val="es-CO"/>
        </w:rPr>
        <w:t>M13</w:t>
      </w:r>
      <w:r w:rsidRPr="00AF168C">
        <w:rPr>
          <w:rFonts w:eastAsia="Arial" w:cs="Arial"/>
          <w:b/>
          <w:color w:val="000000"/>
          <w:sz w:val="22"/>
          <w:lang w:val="es-CO"/>
        </w:rPr>
        <w:t>):</w:t>
      </w:r>
      <w:r w:rsidRPr="00AF168C">
        <w:rPr>
          <w:rFonts w:eastAsia="Arial" w:cs="Arial"/>
          <w:color w:val="000000"/>
          <w:sz w:val="22"/>
          <w:lang w:val="es-CO"/>
        </w:rPr>
        <w:t xml:space="preserve">Los módulos de </w:t>
      </w:r>
      <w:r w:rsidRPr="00AF168C">
        <w:rPr>
          <w:rFonts w:eastAsia="Arial" w:cs="Arial"/>
          <w:b/>
          <w:color w:val="000000"/>
          <w:sz w:val="22"/>
          <w:lang w:val="es-CO"/>
        </w:rPr>
        <w:t>Notas (</w:t>
      </w:r>
      <w:r w:rsidRPr="00AF168C">
        <w:rPr>
          <w:rFonts w:eastAsia="Arial" w:cs="Arial"/>
          <w:b/>
          <w:color w:val="188038"/>
          <w:sz w:val="22"/>
          <w:lang w:val="es-CO"/>
        </w:rPr>
        <w:t>M12</w:t>
      </w:r>
      <w:r w:rsidRPr="00AF168C">
        <w:rPr>
          <w:rFonts w:eastAsia="Arial" w:cs="Arial"/>
          <w:b/>
          <w:color w:val="000000"/>
          <w:sz w:val="22"/>
          <w:lang w:val="es-CO"/>
        </w:rPr>
        <w:t>)</w:t>
      </w:r>
      <w:r w:rsidRPr="00AF168C">
        <w:rPr>
          <w:rFonts w:eastAsia="Arial" w:cs="Arial"/>
          <w:color w:val="000000"/>
          <w:sz w:val="22"/>
          <w:lang w:val="es-CO"/>
        </w:rPr>
        <w:t xml:space="preserve"> y </w:t>
      </w:r>
      <w:r w:rsidRPr="00AF168C">
        <w:rPr>
          <w:rFonts w:eastAsia="Arial" w:cs="Arial"/>
          <w:b/>
          <w:color w:val="000000"/>
          <w:sz w:val="22"/>
          <w:lang w:val="es-CO"/>
        </w:rPr>
        <w:t>Asistencia (</w:t>
      </w:r>
      <w:r w:rsidRPr="00AF168C">
        <w:rPr>
          <w:rFonts w:eastAsia="Arial" w:cs="Arial"/>
          <w:b/>
          <w:color w:val="188038"/>
          <w:sz w:val="22"/>
          <w:lang w:val="es-CO"/>
        </w:rPr>
        <w:t>M13</w:t>
      </w:r>
      <w:r w:rsidRPr="00AF168C">
        <w:rPr>
          <w:rFonts w:eastAsia="Arial" w:cs="Arial"/>
          <w:b/>
          <w:color w:val="000000"/>
          <w:sz w:val="22"/>
          <w:lang w:val="es-CO"/>
        </w:rPr>
        <w:t>)</w:t>
      </w:r>
      <w:r w:rsidRPr="00AF168C">
        <w:rPr>
          <w:rFonts w:eastAsia="Arial" w:cs="Arial"/>
          <w:color w:val="000000"/>
          <w:sz w:val="22"/>
          <w:lang w:val="es-CO"/>
        </w:rPr>
        <w:t xml:space="preserve"> no deben consultar directamente</w:t>
      </w:r>
      <w:r w:rsidRPr="00AF168C">
        <w:rPr>
          <w:rFonts w:eastAsia="Arial" w:cs="Arial"/>
          <w:color w:val="000000"/>
          <w:sz w:val="22"/>
          <w:lang w:val="es-CO"/>
        </w:rPr>
        <w:t xml:space="preserve"> la tabla de estudiantes (</w:t>
      </w:r>
      <w:r w:rsidRPr="00AF168C">
        <w:rPr>
          <w:rFonts w:eastAsia="Arial" w:cs="Arial"/>
          <w:color w:val="188038"/>
          <w:sz w:val="22"/>
          <w:lang w:val="es-CO"/>
        </w:rPr>
        <w:t>usr_students</w:t>
      </w:r>
      <w:r w:rsidRPr="00AF168C">
        <w:rPr>
          <w:rFonts w:eastAsia="Arial" w:cs="Arial"/>
          <w:color w:val="000000"/>
          <w:sz w:val="22"/>
          <w:lang w:val="es-CO"/>
        </w:rPr>
        <w:t xml:space="preserve">); deben consultar a los estudiantes con una </w:t>
      </w:r>
      <w:r w:rsidRPr="00AF168C">
        <w:rPr>
          <w:rFonts w:eastAsia="Arial" w:cs="Arial"/>
          <w:b/>
          <w:color w:val="000000"/>
          <w:sz w:val="22"/>
          <w:lang w:val="es-CO"/>
        </w:rPr>
        <w:t>matrícula activa en ese grupo y vigencia</w:t>
      </w:r>
      <w:r w:rsidRPr="00AF168C">
        <w:rPr>
          <w:rFonts w:eastAsia="Arial" w:cs="Arial"/>
          <w:color w:val="000000"/>
          <w:sz w:val="22"/>
          <w:lang w:val="es-CO"/>
        </w:rPr>
        <w:t xml:space="preserve"> (</w:t>
      </w:r>
      <w:r w:rsidRPr="00AF168C">
        <w:rPr>
          <w:rFonts w:eastAsia="Arial" w:cs="Arial"/>
          <w:color w:val="188038"/>
          <w:sz w:val="22"/>
          <w:lang w:val="es-CO"/>
        </w:rPr>
        <w:t>core_enrollments</w:t>
      </w:r>
      <w:r w:rsidRPr="00AF168C">
        <w:rPr>
          <w:rFonts w:eastAsia="Arial" w:cs="Arial"/>
          <w:color w:val="000000"/>
          <w:sz w:val="22"/>
          <w:lang w:val="es-CO"/>
        </w:rPr>
        <w:t xml:space="preserve"> con </w:t>
      </w:r>
      <w:r w:rsidRPr="00AF168C">
        <w:rPr>
          <w:rFonts w:eastAsia="Arial" w:cs="Arial"/>
          <w:color w:val="188038"/>
          <w:sz w:val="22"/>
          <w:lang w:val="es-CO"/>
        </w:rPr>
        <w:t>status IN ('MATRICULADO_DEFINITIVO', 'MATRICULADO_CONDICIONAL')</w:t>
      </w:r>
      <w:r w:rsidRPr="00AF168C">
        <w:rPr>
          <w:rFonts w:eastAsia="Arial" w:cs="Arial"/>
          <w:color w:val="000000"/>
          <w:sz w:val="22"/>
          <w:lang w:val="es-CO"/>
        </w:rPr>
        <w:t>). Si un estudiante se retira, no se borra: sim</w:t>
      </w:r>
      <w:r w:rsidRPr="00AF168C">
        <w:rPr>
          <w:rFonts w:eastAsia="Arial" w:cs="Arial"/>
          <w:color w:val="000000"/>
          <w:sz w:val="22"/>
          <w:lang w:val="es-CO"/>
        </w:rPr>
        <w:t xml:space="preserve">plemente su matrícula cambia a </w:t>
      </w:r>
      <w:r w:rsidRPr="00AF168C">
        <w:rPr>
          <w:rFonts w:eastAsia="Arial" w:cs="Arial"/>
          <w:color w:val="188038"/>
          <w:sz w:val="22"/>
          <w:lang w:val="es-CO"/>
        </w:rPr>
        <w:t>RETIRADO</w:t>
      </w:r>
      <w:r w:rsidRPr="00AF168C">
        <w:rPr>
          <w:rFonts w:eastAsia="Arial" w:cs="Arial"/>
          <w:color w:val="000000"/>
          <w:sz w:val="22"/>
          <w:lang w:val="es-CO"/>
        </w:rPr>
        <w:t xml:space="preserve"> y deja de figurar en las planillas activas.</w:t>
      </w:r>
    </w:p>
    <w:p w14:paraId="235A67D4" w14:textId="77777777" w:rsidR="00963488" w:rsidRPr="00AF168C" w:rsidRDefault="00AD3C65" w:rsidP="00AD3C6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Historial y no sobreescritura:</w:t>
      </w:r>
      <w:r w:rsidRPr="00AF168C">
        <w:rPr>
          <w:rFonts w:eastAsia="Arial" w:cs="Arial"/>
          <w:color w:val="000000"/>
          <w:sz w:val="22"/>
          <w:lang w:val="es-CO"/>
        </w:rPr>
        <w:t>Un estudiante tendrá múltiples matrículas a lo largo de su vida escolar (una por cada año que curse en Klassy). Por ello, la relación entre el</w:t>
      </w:r>
      <w:r w:rsidRPr="00AF168C">
        <w:rPr>
          <w:rFonts w:eastAsia="Arial" w:cs="Arial"/>
          <w:color w:val="000000"/>
          <w:sz w:val="22"/>
          <w:lang w:val="es-CO"/>
        </w:rPr>
        <w:t xml:space="preserve"> estudiante y el grupo nunca debe guardarse como un campo fijo en la tabla de personas (</w:t>
      </w:r>
      <w:r w:rsidRPr="00AF168C">
        <w:rPr>
          <w:rFonts w:eastAsia="Arial" w:cs="Arial"/>
          <w:color w:val="188038"/>
          <w:sz w:val="22"/>
          <w:lang w:val="es-CO"/>
        </w:rPr>
        <w:t>usr_students</w:t>
      </w:r>
      <w:r w:rsidRPr="00AF168C">
        <w:rPr>
          <w:rFonts w:eastAsia="Arial" w:cs="Arial"/>
          <w:color w:val="000000"/>
          <w:sz w:val="22"/>
          <w:lang w:val="es-CO"/>
        </w:rPr>
        <w:t>), sino en la tabla puente de matrículas.</w:t>
      </w:r>
    </w:p>
    <w:p w14:paraId="5E4DF82C" w14:textId="77777777" w:rsidR="00963488" w:rsidRPr="00AF168C" w:rsidRDefault="00AD3C65" w:rsidP="00AD3C6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Puntos de enganche con otros módulos:</w:t>
      </w:r>
    </w:p>
    <w:p w14:paraId="703686C0" w14:textId="77777777" w:rsidR="00963488" w:rsidRPr="00AF168C" w:rsidRDefault="00AD3C65" w:rsidP="00AD3C65">
      <w:pPr>
        <w:pStyle w:val="Prrafodelista"/>
        <w:numPr>
          <w:ilvl w:val="1"/>
          <w:numId w:val="37"/>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 xml:space="preserve">Con </w:t>
      </w:r>
      <w:r w:rsidRPr="00AF168C">
        <w:rPr>
          <w:rFonts w:eastAsia="Arial" w:cs="Arial"/>
          <w:b/>
          <w:color w:val="188038"/>
          <w:sz w:val="22"/>
          <w:lang w:val="es-CO"/>
        </w:rPr>
        <w:t>M26</w:t>
      </w:r>
      <w:r w:rsidRPr="00AF168C">
        <w:rPr>
          <w:rFonts w:eastAsia="Arial" w:cs="Arial"/>
          <w:b/>
          <w:color w:val="000000"/>
          <w:sz w:val="22"/>
          <w:lang w:val="es-CO"/>
        </w:rPr>
        <w:t xml:space="preserve"> (Secretaría):</w:t>
      </w:r>
      <w:r w:rsidRPr="00AF168C">
        <w:rPr>
          <w:rFonts w:eastAsia="Arial" w:cs="Arial"/>
          <w:color w:val="000000"/>
          <w:sz w:val="22"/>
          <w:lang w:val="es-CO"/>
        </w:rPr>
        <w:t xml:space="preserve"> Todo estudiante matriculado debe poder generar de inmediato su </w:t>
      </w:r>
      <w:r w:rsidRPr="00AF168C">
        <w:rPr>
          <w:rFonts w:eastAsia="Arial" w:cs="Arial"/>
          <w:i/>
          <w:color w:val="000000"/>
          <w:sz w:val="22"/>
          <w:lang w:val="es-CO"/>
        </w:rPr>
        <w:t>Constancia de Estudio</w:t>
      </w:r>
      <w:r w:rsidRPr="00AF168C">
        <w:rPr>
          <w:rFonts w:eastAsia="Arial" w:cs="Arial"/>
          <w:color w:val="000000"/>
          <w:sz w:val="22"/>
          <w:lang w:val="es-CO"/>
        </w:rPr>
        <w:t xml:space="preserve"> o </w:t>
      </w:r>
      <w:r w:rsidRPr="00AF168C">
        <w:rPr>
          <w:rFonts w:eastAsia="Arial" w:cs="Arial"/>
          <w:i/>
          <w:color w:val="000000"/>
          <w:sz w:val="22"/>
          <w:lang w:val="es-CO"/>
        </w:rPr>
        <w:t>Certificado de Matrícula</w:t>
      </w:r>
      <w:r w:rsidRPr="00AF168C">
        <w:rPr>
          <w:rFonts w:eastAsia="Arial" w:cs="Arial"/>
          <w:color w:val="000000"/>
          <w:sz w:val="22"/>
          <w:lang w:val="es-CO"/>
        </w:rPr>
        <w:t>.</w:t>
      </w:r>
    </w:p>
    <w:p w14:paraId="76DC5AA0" w14:textId="77777777" w:rsidR="00963488" w:rsidRPr="00AF168C" w:rsidRDefault="00AD3C65" w:rsidP="00AD3C65">
      <w:pPr>
        <w:pStyle w:val="Prrafodelista"/>
        <w:numPr>
          <w:ilvl w:val="1"/>
          <w:numId w:val="37"/>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 xml:space="preserve">Con </w:t>
      </w:r>
      <w:r w:rsidRPr="00AF168C">
        <w:rPr>
          <w:rFonts w:eastAsia="Arial" w:cs="Arial"/>
          <w:b/>
          <w:color w:val="188038"/>
          <w:sz w:val="22"/>
          <w:lang w:val="es-CO"/>
        </w:rPr>
        <w:t>M27</w:t>
      </w:r>
      <w:r w:rsidRPr="00AF168C">
        <w:rPr>
          <w:rFonts w:eastAsia="Arial" w:cs="Arial"/>
          <w:b/>
          <w:color w:val="000000"/>
          <w:sz w:val="22"/>
          <w:lang w:val="es-CO"/>
        </w:rPr>
        <w:t xml:space="preserve"> / </w:t>
      </w:r>
      <w:r w:rsidRPr="00AF168C">
        <w:rPr>
          <w:rFonts w:eastAsia="Arial" w:cs="Arial"/>
          <w:b/>
          <w:color w:val="188038"/>
          <w:sz w:val="22"/>
          <w:lang w:val="es-CO"/>
        </w:rPr>
        <w:t>M28</w:t>
      </w:r>
      <w:r w:rsidRPr="00AF168C">
        <w:rPr>
          <w:rFonts w:eastAsia="Arial" w:cs="Arial"/>
          <w:b/>
          <w:color w:val="000000"/>
          <w:sz w:val="22"/>
          <w:lang w:val="es-CO"/>
        </w:rPr>
        <w:t xml:space="preserve"> (Portal y Notificaciones):</w:t>
      </w:r>
      <w:r w:rsidRPr="00AF168C">
        <w:rPr>
          <w:rFonts w:eastAsia="Arial" w:cs="Arial"/>
          <w:color w:val="000000"/>
          <w:sz w:val="22"/>
          <w:lang w:val="es-CO"/>
        </w:rPr>
        <w:t xml:space="preserve"> Dejar preparado el disparador (</w:t>
      </w:r>
      <w:r w:rsidRPr="00AF168C">
        <w:rPr>
          <w:rFonts w:eastAsia="Arial" w:cs="Arial"/>
          <w:color w:val="188038"/>
          <w:sz w:val="22"/>
          <w:lang w:val="es-CO"/>
        </w:rPr>
        <w:t>trigger</w:t>
      </w:r>
      <w:r w:rsidRPr="00AF168C">
        <w:rPr>
          <w:rFonts w:eastAsia="Arial" w:cs="Arial"/>
          <w:color w:val="000000"/>
          <w:sz w:val="22"/>
          <w:lang w:val="es-CO"/>
        </w:rPr>
        <w:t>/evento) para enviar la alerta de documentos pendientes al acud</w:t>
      </w:r>
      <w:r w:rsidRPr="00AF168C">
        <w:rPr>
          <w:rFonts w:eastAsia="Arial" w:cs="Arial"/>
          <w:color w:val="000000"/>
          <w:sz w:val="22"/>
          <w:lang w:val="es-CO"/>
        </w:rPr>
        <w:t>iente al guardar una matrícula condicional.</w:t>
      </w:r>
    </w:p>
    <w:p w14:paraId="7E8D9519" w14:textId="77777777" w:rsidR="00963488" w:rsidRPr="00AF168C" w:rsidRDefault="00AD3C65" w:rsidP="00AD3C65">
      <w:pPr>
        <w:pStyle w:val="Prrafodelista"/>
        <w:numPr>
          <w:ilvl w:val="1"/>
          <w:numId w:val="37"/>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 xml:space="preserve">Con </w:t>
      </w:r>
      <w:r w:rsidRPr="00AF168C">
        <w:rPr>
          <w:rFonts w:eastAsia="Arial" w:cs="Arial"/>
          <w:b/>
          <w:color w:val="188038"/>
          <w:sz w:val="22"/>
          <w:lang w:val="es-CO"/>
        </w:rPr>
        <w:t>M19</w:t>
      </w:r>
      <w:r w:rsidRPr="00AF168C">
        <w:rPr>
          <w:rFonts w:eastAsia="Arial" w:cs="Arial"/>
          <w:b/>
          <w:color w:val="000000"/>
          <w:sz w:val="22"/>
          <w:lang w:val="es-CO"/>
        </w:rPr>
        <w:t xml:space="preserve"> (Promoción y Cierre):</w:t>
      </w:r>
      <w:r w:rsidRPr="00AF168C">
        <w:rPr>
          <w:rFonts w:eastAsia="Arial" w:cs="Arial"/>
          <w:color w:val="000000"/>
          <w:sz w:val="22"/>
          <w:lang w:val="es-CO"/>
        </w:rPr>
        <w:t xml:space="preserve"> Al finalizar el año, el proceso de matrícula de alumnos antiguos se automatiza: el sistema leerá los promovidos en </w:t>
      </w:r>
      <w:r w:rsidRPr="00AF168C">
        <w:rPr>
          <w:rFonts w:eastAsia="Arial" w:cs="Arial"/>
          <w:color w:val="188038"/>
          <w:sz w:val="22"/>
          <w:lang w:val="es-CO"/>
        </w:rPr>
        <w:t>M19</w:t>
      </w:r>
      <w:r w:rsidRPr="00AF168C">
        <w:rPr>
          <w:rFonts w:eastAsia="Arial" w:cs="Arial"/>
          <w:color w:val="000000"/>
          <w:sz w:val="22"/>
          <w:lang w:val="es-CO"/>
        </w:rPr>
        <w:t xml:space="preserve"> y permitirá "promover en lote" al grado siguiente para el nuevo año lectivo.</w:t>
      </w:r>
    </w:p>
    <w:p w14:paraId="189DCC5B" w14:textId="77777777" w:rsidR="00963488" w:rsidRPr="00AF168C" w:rsidRDefault="00AD3C65" w:rsidP="00AD3C65">
      <w:pPr>
        <w:pStyle w:val="Prrafodelista"/>
        <w:numPr>
          <w:ilvl w:val="1"/>
          <w:numId w:val="37"/>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lastRenderedPageBreak/>
        <w:t xml:space="preserve">Con </w:t>
      </w:r>
      <w:r w:rsidRPr="00AF168C">
        <w:rPr>
          <w:rFonts w:eastAsia="Arial" w:cs="Arial"/>
          <w:b/>
          <w:color w:val="188038"/>
          <w:sz w:val="22"/>
          <w:lang w:val="es-CO"/>
        </w:rPr>
        <w:t>M31</w:t>
      </w:r>
      <w:r w:rsidRPr="00AF168C">
        <w:rPr>
          <w:rFonts w:eastAsia="Arial" w:cs="Arial"/>
          <w:b/>
          <w:color w:val="000000"/>
          <w:sz w:val="22"/>
          <w:lang w:val="es-CO"/>
        </w:rPr>
        <w:t xml:space="preserve"> (Auditoría):</w:t>
      </w:r>
      <w:r w:rsidRPr="00AF168C">
        <w:rPr>
          <w:rFonts w:eastAsia="Arial" w:cs="Arial"/>
          <w:color w:val="000000"/>
          <w:sz w:val="22"/>
          <w:lang w:val="es-CO"/>
        </w:rPr>
        <w:t xml:space="preserve"> Todo cambio de grupo, cambio de estado de matrícula o retiro debe registrar obligatoriamente el usuario responsable y la fecha/hora en la bitácora institucio</w:t>
      </w:r>
      <w:r w:rsidRPr="00AF168C">
        <w:rPr>
          <w:rFonts w:eastAsia="Arial" w:cs="Arial"/>
          <w:color w:val="000000"/>
          <w:sz w:val="22"/>
          <w:lang w:val="es-CO"/>
        </w:rPr>
        <w:t>nal</w:t>
      </w:r>
    </w:p>
    <w:p w14:paraId="78B584AA" w14:textId="77777777" w:rsidR="00963488" w:rsidRPr="00AF168C" w:rsidRDefault="00963488">
      <w:pPr>
        <w:pStyle w:val="Listaconvietas"/>
        <w:numPr>
          <w:ilvl w:val="0"/>
          <w:numId w:val="0"/>
        </w:numPr>
        <w:rPr>
          <w:rFonts w:cs="Arial"/>
          <w:color w:val="000000" w:themeColor="text1"/>
          <w:sz w:val="24"/>
          <w:szCs w:val="24"/>
          <w:lang w:val="es-CO"/>
        </w:rPr>
      </w:pPr>
    </w:p>
    <w:p w14:paraId="66AF6424"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M05. Calendario académico y periodos</w:t>
      </w:r>
    </w:p>
    <w:p w14:paraId="71A1B8F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Soporte para calendarios A y B.</w:t>
      </w:r>
    </w:p>
    <w:p w14:paraId="6442515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Definir año lectivo, periodos, semanas, vacaciones, recesos, cierres y fechas de recuperación.</w:t>
      </w:r>
    </w:p>
    <w:p w14:paraId="5F3786FE"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Controlar fechas de apertura y cierre de notas.</w:t>
      </w:r>
    </w:p>
    <w:p w14:paraId="704298E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Servir como referencia temporal para bo</w:t>
      </w:r>
      <w:r w:rsidRPr="00AF168C">
        <w:rPr>
          <w:rFonts w:eastAsia="Arial" w:cs="Arial"/>
          <w:color w:val="000000" w:themeColor="text1"/>
          <w:sz w:val="24"/>
          <w:szCs w:val="24"/>
          <w:lang w:val="es-CO"/>
        </w:rPr>
        <w:t>letines, actividades, recuperaciones y promoción.</w:t>
      </w:r>
    </w:p>
    <w:p w14:paraId="45F200C9"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1. Gestión del Año Lectivo / Vigencia Académica</w:t>
      </w:r>
    </w:p>
    <w:p w14:paraId="7014F183" w14:textId="77777777" w:rsidR="00963488" w:rsidRPr="00AF168C"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Creación y parametrización del Año Escolar:</w:t>
      </w:r>
    </w:p>
    <w:p w14:paraId="6E822E44" w14:textId="77777777" w:rsidR="00963488" w:rsidRPr="00AF168C" w:rsidRDefault="00AD3C65" w:rsidP="00AD3C6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Definición del año civil de la vigencia (por ejemplo, </w:t>
      </w:r>
      <w:r w:rsidRPr="00AF168C">
        <w:rPr>
          <w:rFonts w:eastAsia="Arial" w:cs="Arial"/>
          <w:color w:val="188038"/>
          <w:sz w:val="22"/>
          <w:lang w:val="es-CO"/>
        </w:rPr>
        <w:t>2026</w:t>
      </w:r>
      <w:r w:rsidRPr="00AF168C">
        <w:rPr>
          <w:rFonts w:eastAsia="Arial" w:cs="Arial"/>
          <w:color w:val="000000"/>
          <w:sz w:val="22"/>
          <w:lang w:val="es-CO"/>
        </w:rPr>
        <w:t>).</w:t>
      </w:r>
    </w:p>
    <w:p w14:paraId="1335D454" w14:textId="77777777" w:rsidR="00963488" w:rsidRPr="00AF168C" w:rsidRDefault="00AD3C65" w:rsidP="00AD3C6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Tipo de régimen/calendario colombiano: </w:t>
      </w:r>
      <w:r w:rsidRPr="00AF168C">
        <w:rPr>
          <w:rFonts w:eastAsia="Arial" w:cs="Arial"/>
          <w:b/>
          <w:color w:val="000000"/>
          <w:sz w:val="22"/>
          <w:lang w:val="es-CO"/>
        </w:rPr>
        <w:t>Calendario A</w:t>
      </w:r>
      <w:r w:rsidRPr="00AF168C">
        <w:rPr>
          <w:rFonts w:eastAsia="Arial" w:cs="Arial"/>
          <w:color w:val="000000"/>
          <w:sz w:val="22"/>
          <w:lang w:val="es-CO"/>
        </w:rPr>
        <w:t xml:space="preserve"> (año regular de febrero a noviembre) o </w:t>
      </w:r>
      <w:r w:rsidRPr="00AF168C">
        <w:rPr>
          <w:rFonts w:eastAsia="Arial" w:cs="Arial"/>
          <w:b/>
          <w:color w:val="000000"/>
          <w:sz w:val="22"/>
          <w:lang w:val="es-CO"/>
        </w:rPr>
        <w:t>Calendario B</w:t>
      </w:r>
      <w:r w:rsidRPr="00AF168C">
        <w:rPr>
          <w:rFonts w:eastAsia="Arial" w:cs="Arial"/>
          <w:color w:val="000000"/>
          <w:sz w:val="22"/>
          <w:lang w:val="es-CO"/>
        </w:rPr>
        <w:t xml:space="preserve"> (agosto a junio).</w:t>
      </w:r>
    </w:p>
    <w:p w14:paraId="131F441B" w14:textId="77777777" w:rsidR="00963488" w:rsidRPr="00AF168C" w:rsidRDefault="00AD3C65" w:rsidP="00AD3C6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Fecha formal de inicio y fin del año escolar.</w:t>
      </w:r>
    </w:p>
    <w:p w14:paraId="31846C04" w14:textId="77777777" w:rsidR="00963488" w:rsidRPr="00AF168C"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Vigencia Activa Única por Institución:</w:t>
      </w:r>
    </w:p>
    <w:p w14:paraId="4030B5BC" w14:textId="77777777" w:rsidR="00963488" w:rsidRPr="00AF168C" w:rsidRDefault="00AD3C65" w:rsidP="00AD3C65">
      <w:pPr>
        <w:pStyle w:val="Prrafodelista"/>
        <w:numPr>
          <w:ilvl w:val="1"/>
          <w:numId w:val="17"/>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Un colegio solo puede tener </w:t>
      </w:r>
      <w:r w:rsidRPr="00AF168C">
        <w:rPr>
          <w:rFonts w:eastAsia="Arial" w:cs="Arial"/>
          <w:b/>
          <w:color w:val="000000"/>
          <w:sz w:val="22"/>
          <w:lang w:val="es-CO"/>
        </w:rPr>
        <w:t>un año escolar en est</w:t>
      </w:r>
      <w:r w:rsidRPr="00AF168C">
        <w:rPr>
          <w:rFonts w:eastAsia="Arial" w:cs="Arial"/>
          <w:b/>
          <w:color w:val="000000"/>
          <w:sz w:val="22"/>
          <w:lang w:val="es-CO"/>
        </w:rPr>
        <w:t xml:space="preserve">ado </w:t>
      </w:r>
      <w:r w:rsidRPr="00AF168C">
        <w:rPr>
          <w:rFonts w:eastAsia="Arial" w:cs="Arial"/>
          <w:b/>
          <w:color w:val="188038"/>
          <w:sz w:val="22"/>
          <w:lang w:val="es-CO"/>
        </w:rPr>
        <w:t>ACTIVO</w:t>
      </w:r>
      <w:r w:rsidRPr="00AF168C">
        <w:rPr>
          <w:rFonts w:eastAsia="Arial" w:cs="Arial"/>
          <w:color w:val="000000"/>
          <w:sz w:val="22"/>
          <w:lang w:val="es-CO"/>
        </w:rPr>
        <w:t xml:space="preserve"> simultáneamente (evita que los docentes califiquen por error en vigencias pasadas).</w:t>
      </w:r>
    </w:p>
    <w:p w14:paraId="27B8D6CC" w14:textId="77777777" w:rsidR="00963488" w:rsidRPr="00AF168C" w:rsidRDefault="00AD3C65" w:rsidP="00AD3C65">
      <w:pPr>
        <w:pStyle w:val="Prrafodelista"/>
        <w:numPr>
          <w:ilvl w:val="1"/>
          <w:numId w:val="17"/>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Capacidad de alternar el visor de la plataforma para consultar años en estado </w:t>
      </w:r>
      <w:r w:rsidRPr="00AF168C">
        <w:rPr>
          <w:rFonts w:eastAsia="Arial" w:cs="Arial"/>
          <w:color w:val="188038"/>
          <w:sz w:val="22"/>
          <w:lang w:val="es-CO"/>
        </w:rPr>
        <w:t>CERRADO</w:t>
      </w:r>
      <w:r w:rsidRPr="00AF168C">
        <w:rPr>
          <w:rFonts w:eastAsia="Arial" w:cs="Arial"/>
          <w:color w:val="000000"/>
          <w:sz w:val="22"/>
          <w:lang w:val="es-CO"/>
        </w:rPr>
        <w:t xml:space="preserve"> o </w:t>
      </w:r>
      <w:r w:rsidRPr="00AF168C">
        <w:rPr>
          <w:rFonts w:eastAsia="Arial" w:cs="Arial"/>
          <w:color w:val="188038"/>
          <w:sz w:val="22"/>
          <w:lang w:val="es-CO"/>
        </w:rPr>
        <w:t>HISTÓRICO</w:t>
      </w:r>
      <w:r w:rsidRPr="00AF168C">
        <w:rPr>
          <w:rFonts w:eastAsia="Arial" w:cs="Arial"/>
          <w:color w:val="000000"/>
          <w:sz w:val="22"/>
          <w:lang w:val="es-CO"/>
        </w:rPr>
        <w:t xml:space="preserve"> en modo solo lectura.</w:t>
      </w:r>
    </w:p>
    <w:p w14:paraId="7915205B" w14:textId="77777777" w:rsidR="00963488"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Semana académica de referencia:</w:t>
      </w:r>
    </w:p>
    <w:p w14:paraId="3A873181" w14:textId="77777777" w:rsidR="00963488" w:rsidRPr="00AF168C" w:rsidRDefault="00AD3C65" w:rsidP="00AD3C65">
      <w:pPr>
        <w:pStyle w:val="Prrafodelista"/>
        <w:numPr>
          <w:ilvl w:val="1"/>
          <w:numId w:val="18"/>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Contador y divisor automático de las 40 semanas mínimas de trabajo académico reglamentadas en Colombia.</w:t>
      </w:r>
    </w:p>
    <w:p w14:paraId="6F82F1CF"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2. Estructuración y Control de Periodos Académicos</w:t>
      </w:r>
    </w:p>
    <w:p w14:paraId="0D838B23" w14:textId="77777777" w:rsidR="00963488" w:rsidRDefault="00AD3C65">
      <w:pPr>
        <w:pBdr>
          <w:top w:val="none" w:sz="4" w:space="0" w:color="000000"/>
          <w:left w:val="none" w:sz="4" w:space="0" w:color="000000"/>
          <w:bottom w:val="none" w:sz="4" w:space="0" w:color="000000"/>
          <w:right w:val="none" w:sz="4" w:space="0" w:color="000000"/>
        </w:pBdr>
        <w:spacing w:after="240" w:line="331" w:lineRule="auto"/>
      </w:pPr>
      <w:r w:rsidRPr="00AF168C">
        <w:rPr>
          <w:rFonts w:eastAsia="Arial" w:cs="Arial"/>
          <w:color w:val="000000"/>
          <w:sz w:val="22"/>
          <w:lang w:val="es-CO"/>
        </w:rPr>
        <w:t>Un colegio puede trabajar a 3 o 4 periodos según su SIEE (</w:t>
      </w:r>
      <w:r w:rsidRPr="00AF168C">
        <w:rPr>
          <w:rFonts w:eastAsia="Arial" w:cs="Arial"/>
          <w:color w:val="188038"/>
          <w:sz w:val="22"/>
          <w:lang w:val="es-CO"/>
        </w:rPr>
        <w:t>M32</w:t>
      </w:r>
      <w:r w:rsidRPr="00AF168C">
        <w:rPr>
          <w:rFonts w:eastAsia="Arial" w:cs="Arial"/>
          <w:color w:val="000000"/>
          <w:sz w:val="22"/>
          <w:lang w:val="es-CO"/>
        </w:rPr>
        <w:t xml:space="preserve">). </w:t>
      </w:r>
      <w:r>
        <w:rPr>
          <w:rFonts w:eastAsia="Arial" w:cs="Arial"/>
          <w:color w:val="000000"/>
          <w:sz w:val="22"/>
        </w:rPr>
        <w:t>M05 debe permitir:</w:t>
      </w:r>
    </w:p>
    <w:p w14:paraId="0A7D77CA" w14:textId="77777777" w:rsidR="00963488"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Configuración de Periodos:</w:t>
      </w:r>
    </w:p>
    <w:p w14:paraId="0A692B18" w14:textId="77777777" w:rsidR="00963488" w:rsidRPr="00AF168C" w:rsidRDefault="00AD3C65" w:rsidP="00AD3C6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Nombre o número del periodo (Periodo 1, Periodo 2, Periodo 3, Periodo 4).</w:t>
      </w:r>
    </w:p>
    <w:p w14:paraId="7FA6FFB9" w14:textId="77777777" w:rsidR="00963488" w:rsidRPr="00AF168C" w:rsidRDefault="00AD3C65" w:rsidP="00AD3C6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Fecha de inicio y fecha de finalización académica (dictado de clases).</w:t>
      </w:r>
    </w:p>
    <w:p w14:paraId="44AD4B67" w14:textId="77777777" w:rsidR="00963488" w:rsidRPr="00AF168C" w:rsidRDefault="00AD3C65" w:rsidP="00AD3C6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lastRenderedPageBreak/>
        <w:t>P</w:t>
      </w:r>
      <w:r w:rsidRPr="00AF168C">
        <w:rPr>
          <w:rFonts w:eastAsia="Arial" w:cs="Arial"/>
          <w:b/>
          <w:color w:val="000000"/>
          <w:sz w:val="22"/>
          <w:lang w:val="es-CO"/>
        </w:rPr>
        <w:t>onderación o Peso porcentual:</w:t>
      </w:r>
      <w:r w:rsidRPr="00AF168C">
        <w:rPr>
          <w:rFonts w:eastAsia="Arial" w:cs="Arial"/>
          <w:color w:val="000000"/>
          <w:sz w:val="22"/>
          <w:lang w:val="es-CO"/>
        </w:rPr>
        <w:t xml:space="preserve"> Porcentaje con el que el periodo aporta a la nota final acumulada del año (ej. cuatro periodos de 25% c/u, o 20% - 20% - 30% - 30%). Debe validar que la suma de los periodos dé exactamente 100%.</w:t>
      </w:r>
    </w:p>
    <w:p w14:paraId="4732772C" w14:textId="77777777" w:rsidR="00963488" w:rsidRPr="00AF168C"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Ventanas de Calificación y Cier</w:t>
      </w:r>
      <w:r w:rsidRPr="00AF168C">
        <w:rPr>
          <w:rFonts w:eastAsia="Arial" w:cs="Arial"/>
          <w:b/>
          <w:color w:val="000000"/>
          <w:sz w:val="22"/>
          <w:lang w:val="es-CO"/>
        </w:rPr>
        <w:t>re de Planillas (</w:t>
      </w:r>
      <w:r w:rsidRPr="00AF168C">
        <w:rPr>
          <w:rFonts w:eastAsia="Arial" w:cs="Arial"/>
          <w:b/>
          <w:color w:val="188038"/>
          <w:sz w:val="22"/>
          <w:lang w:val="es-CO"/>
        </w:rPr>
        <w:t>CU-CRD-05</w:t>
      </w:r>
      <w:r w:rsidRPr="00AF168C">
        <w:rPr>
          <w:rFonts w:eastAsia="Arial" w:cs="Arial"/>
          <w:b/>
          <w:color w:val="000000"/>
          <w:sz w:val="22"/>
          <w:lang w:val="es-CO"/>
        </w:rPr>
        <w:t>):</w:t>
      </w:r>
    </w:p>
    <w:p w14:paraId="7612BB22" w14:textId="77777777" w:rsidR="00963488" w:rsidRPr="00AF168C" w:rsidRDefault="00AD3C65" w:rsidP="00AD3C65">
      <w:pPr>
        <w:pStyle w:val="Prrafodelista"/>
        <w:numPr>
          <w:ilvl w:val="1"/>
          <w:numId w:val="20"/>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Fecha de apertura y cierre para que los docentes digiten notas.</w:t>
      </w:r>
    </w:p>
    <w:p w14:paraId="47A1F39F" w14:textId="77777777" w:rsidR="00963488" w:rsidRPr="00AF168C" w:rsidRDefault="00AD3C65" w:rsidP="00AD3C65">
      <w:pPr>
        <w:pStyle w:val="Prrafodelista"/>
        <w:numPr>
          <w:ilvl w:val="1"/>
          <w:numId w:val="20"/>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Semáforo de estado del periodo:</w:t>
      </w:r>
    </w:p>
    <w:p w14:paraId="2B0C06BC" w14:textId="77777777" w:rsidR="00963488" w:rsidRPr="00AF168C" w:rsidRDefault="00AD3C65" w:rsidP="00AD3C6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PROGRAMADO</w:t>
      </w:r>
      <w:r w:rsidRPr="00AF168C">
        <w:rPr>
          <w:rFonts w:eastAsia="Arial" w:cs="Arial"/>
          <w:color w:val="000000"/>
          <w:sz w:val="22"/>
          <w:lang w:val="es-CO"/>
        </w:rPr>
        <w:t>: El periodo aún no ha iniciado.</w:t>
      </w:r>
    </w:p>
    <w:p w14:paraId="076B2A53" w14:textId="77777777" w:rsidR="00963488" w:rsidRPr="00AF168C" w:rsidRDefault="00AD3C65" w:rsidP="00AD3C6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ABIERTO / EN CURSO</w:t>
      </w:r>
      <w:r w:rsidRPr="00AF168C">
        <w:rPr>
          <w:rFonts w:eastAsia="Arial" w:cs="Arial"/>
          <w:color w:val="000000"/>
          <w:sz w:val="22"/>
          <w:lang w:val="es-CO"/>
        </w:rPr>
        <w:t>: Las clases se dictan, los docentes suben actividades y notas.</w:t>
      </w:r>
    </w:p>
    <w:p w14:paraId="35436554" w14:textId="77777777" w:rsidR="00963488" w:rsidRPr="00AF168C" w:rsidRDefault="00AD3C65" w:rsidP="00AD3C6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EN DIGITACIÓN / CIERRE</w:t>
      </w:r>
      <w:r w:rsidRPr="00AF168C">
        <w:rPr>
          <w:rFonts w:eastAsia="Arial" w:cs="Arial"/>
          <w:color w:val="000000"/>
          <w:sz w:val="22"/>
          <w:lang w:val="es-CO"/>
        </w:rPr>
        <w:t>: Clases terminadas, ventana final para que los docentes completen planillas.</w:t>
      </w:r>
    </w:p>
    <w:p w14:paraId="759323AD" w14:textId="77777777" w:rsidR="00963488" w:rsidRPr="00AF168C" w:rsidRDefault="00AD3C65" w:rsidP="00AD3C6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CERRADO</w:t>
      </w:r>
      <w:r w:rsidRPr="00AF168C">
        <w:rPr>
          <w:rFonts w:eastAsia="Arial" w:cs="Arial"/>
          <w:color w:val="000000"/>
          <w:sz w:val="22"/>
          <w:lang w:val="es-CO"/>
        </w:rPr>
        <w:t>: Planillas bloqueadas. Ningún docente puede alterar notas. En este estado se calcula</w:t>
      </w:r>
      <w:r w:rsidRPr="00AF168C">
        <w:rPr>
          <w:rFonts w:eastAsia="Arial" w:cs="Arial"/>
          <w:color w:val="000000"/>
          <w:sz w:val="22"/>
          <w:lang w:val="es-CO"/>
        </w:rPr>
        <w:t>n puestos y se imprimen boletines oficiales (</w:t>
      </w:r>
      <w:r w:rsidRPr="00AF168C">
        <w:rPr>
          <w:rFonts w:eastAsia="Arial" w:cs="Arial"/>
          <w:color w:val="188038"/>
          <w:sz w:val="22"/>
          <w:lang w:val="es-CO"/>
        </w:rPr>
        <w:t>M17</w:t>
      </w:r>
      <w:r w:rsidRPr="00AF168C">
        <w:rPr>
          <w:rFonts w:eastAsia="Arial" w:cs="Arial"/>
          <w:color w:val="000000"/>
          <w:sz w:val="22"/>
          <w:lang w:val="es-CO"/>
        </w:rPr>
        <w:t>).</w:t>
      </w:r>
    </w:p>
    <w:p w14:paraId="28CC8DB9" w14:textId="77777777" w:rsidR="00963488" w:rsidRPr="00AF168C"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Mecanismo de Desbloqueo / Apertura Excepcional:</w:t>
      </w:r>
    </w:p>
    <w:p w14:paraId="4A65BF02" w14:textId="77777777" w:rsidR="00963488" w:rsidRPr="00AF168C" w:rsidRDefault="00AD3C65" w:rsidP="00AD3C65">
      <w:pPr>
        <w:pStyle w:val="Prrafodelista"/>
        <w:numPr>
          <w:ilvl w:val="1"/>
          <w:numId w:val="22"/>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 xml:space="preserve">Permiso especial para que el </w:t>
      </w:r>
      <w:r w:rsidRPr="00AF168C">
        <w:rPr>
          <w:rFonts w:eastAsia="Arial" w:cs="Arial"/>
          <w:b/>
          <w:color w:val="000000"/>
          <w:sz w:val="22"/>
          <w:lang w:val="es-CO"/>
        </w:rPr>
        <w:t>Coordinador</w:t>
      </w:r>
      <w:r w:rsidRPr="00AF168C">
        <w:rPr>
          <w:rFonts w:eastAsia="Arial" w:cs="Arial"/>
          <w:color w:val="000000"/>
          <w:sz w:val="22"/>
          <w:lang w:val="es-CO"/>
        </w:rPr>
        <w:t xml:space="preserve"> o </w:t>
      </w:r>
      <w:r w:rsidRPr="00AF168C">
        <w:rPr>
          <w:rFonts w:eastAsia="Arial" w:cs="Arial"/>
          <w:b/>
          <w:color w:val="000000"/>
          <w:sz w:val="22"/>
          <w:lang w:val="es-CO"/>
        </w:rPr>
        <w:t>Administrador</w:t>
      </w:r>
      <w:r w:rsidRPr="00AF168C">
        <w:rPr>
          <w:rFonts w:eastAsia="Arial" w:cs="Arial"/>
          <w:color w:val="000000"/>
          <w:sz w:val="22"/>
          <w:lang w:val="es-CO"/>
        </w:rPr>
        <w:t xml:space="preserve"> pueda otorgar una prórroga temporal a un docente específico o a un grupo puntual (ej. habilitar 24 h</w:t>
      </w:r>
      <w:r w:rsidRPr="00AF168C">
        <w:rPr>
          <w:rFonts w:eastAsia="Arial" w:cs="Arial"/>
          <w:color w:val="000000"/>
          <w:sz w:val="22"/>
          <w:lang w:val="es-CO"/>
        </w:rPr>
        <w:t xml:space="preserve">oras extra para cargar una nota rezagada con justificación, dejando trazabilidad en auditoría </w:t>
      </w:r>
      <w:r w:rsidRPr="00AF168C">
        <w:rPr>
          <w:rFonts w:eastAsia="Arial" w:cs="Arial"/>
          <w:color w:val="188038"/>
          <w:sz w:val="22"/>
          <w:lang w:val="es-CO"/>
        </w:rPr>
        <w:t>M31</w:t>
      </w:r>
      <w:r w:rsidRPr="00AF168C">
        <w:rPr>
          <w:rFonts w:eastAsia="Arial" w:cs="Arial"/>
          <w:color w:val="000000"/>
          <w:sz w:val="22"/>
          <w:lang w:val="es-CO"/>
        </w:rPr>
        <w:t>).</w:t>
      </w:r>
    </w:p>
    <w:p w14:paraId="3C5D9089"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3. Semanas de Receso, Vacaciones y Recuperaciones</w:t>
      </w:r>
    </w:p>
    <w:p w14:paraId="6C7EA551" w14:textId="77777777" w:rsidR="00963488" w:rsidRPr="00AF168C" w:rsidRDefault="00AD3C65">
      <w:p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El calendario debe distinguir entre tiempo de clase efectivo y tiempo no lectivo:</w:t>
      </w:r>
    </w:p>
    <w:p w14:paraId="5199148D" w14:textId="77777777" w:rsidR="00963488" w:rsidRPr="00AF168C"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Fechas de Recesos y Vacaciones:</w:t>
      </w:r>
    </w:p>
    <w:p w14:paraId="78B65670" w14:textId="77777777" w:rsidR="00963488" w:rsidRPr="00AF168C" w:rsidRDefault="00AD3C65" w:rsidP="00AD3C65">
      <w:pPr>
        <w:pStyle w:val="Prrafodelista"/>
        <w:numPr>
          <w:ilvl w:val="1"/>
          <w:numId w:val="2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Registro de la semana de receso escolar (Semana Santa, receso de mitad de año, semana de octubre, receso de fin de año).</w:t>
      </w:r>
    </w:p>
    <w:p w14:paraId="061EF223" w14:textId="77777777" w:rsidR="00963488" w:rsidRPr="00AF168C" w:rsidRDefault="00AD3C65" w:rsidP="00AD3C65">
      <w:pPr>
        <w:pStyle w:val="Prrafodelista"/>
        <w:numPr>
          <w:ilvl w:val="1"/>
          <w:numId w:val="23"/>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Durante estos rangos,</w:t>
      </w:r>
      <w:r w:rsidRPr="00AF168C">
        <w:rPr>
          <w:rFonts w:eastAsia="Arial" w:cs="Arial"/>
          <w:color w:val="000000"/>
          <w:sz w:val="22"/>
          <w:lang w:val="es-CO"/>
        </w:rPr>
        <w:t xml:space="preserve"> el sistema marca los días como no hábiles para que el motor de asistencia (</w:t>
      </w:r>
      <w:r w:rsidRPr="00AF168C">
        <w:rPr>
          <w:rFonts w:eastAsia="Arial" w:cs="Arial"/>
          <w:color w:val="188038"/>
          <w:sz w:val="22"/>
          <w:lang w:val="es-CO"/>
        </w:rPr>
        <w:t>M13</w:t>
      </w:r>
      <w:r w:rsidRPr="00AF168C">
        <w:rPr>
          <w:rFonts w:eastAsia="Arial" w:cs="Arial"/>
          <w:color w:val="000000"/>
          <w:sz w:val="22"/>
          <w:lang w:val="es-CO"/>
        </w:rPr>
        <w:t>) no exija tomar lista ni compute inasistencias injustificadas.</w:t>
      </w:r>
    </w:p>
    <w:p w14:paraId="6C3BEE79" w14:textId="77777777" w:rsidR="00963488"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Semanas Institucionales / Planeación Docente:</w:t>
      </w:r>
    </w:p>
    <w:p w14:paraId="523875EB" w14:textId="77777777" w:rsidR="00963488" w:rsidRPr="00AF168C" w:rsidRDefault="00AD3C65" w:rsidP="00AD3C65">
      <w:pPr>
        <w:pStyle w:val="Prrafodelista"/>
        <w:numPr>
          <w:ilvl w:val="1"/>
          <w:numId w:val="24"/>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Días asignados a desarrollo institucional y comisiones de evaluación (</w:t>
      </w:r>
      <w:r w:rsidRPr="00AF168C">
        <w:rPr>
          <w:rFonts w:eastAsia="Arial" w:cs="Arial"/>
          <w:color w:val="188038"/>
          <w:sz w:val="22"/>
          <w:lang w:val="es-CO"/>
        </w:rPr>
        <w:t>M20</w:t>
      </w:r>
      <w:r w:rsidRPr="00AF168C">
        <w:rPr>
          <w:rFonts w:eastAsia="Arial" w:cs="Arial"/>
          <w:color w:val="000000"/>
          <w:sz w:val="22"/>
          <w:lang w:val="es-CO"/>
        </w:rPr>
        <w:t>), donde no hay asistencia de estudiantes pero los docentes sí operan en la plataforma.</w:t>
      </w:r>
    </w:p>
    <w:p w14:paraId="5B1089D1" w14:textId="77777777" w:rsidR="00963488" w:rsidRPr="00AF168C"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Ventanas de Recuperación y Nivelación (</w:t>
      </w:r>
      <w:r w:rsidRPr="00AF168C">
        <w:rPr>
          <w:rFonts w:eastAsia="Arial" w:cs="Arial"/>
          <w:b/>
          <w:color w:val="188038"/>
          <w:sz w:val="22"/>
          <w:lang w:val="es-CO"/>
        </w:rPr>
        <w:t>M18</w:t>
      </w:r>
      <w:r w:rsidRPr="00AF168C">
        <w:rPr>
          <w:rFonts w:eastAsia="Arial" w:cs="Arial"/>
          <w:b/>
          <w:color w:val="000000"/>
          <w:sz w:val="22"/>
          <w:lang w:val="es-CO"/>
        </w:rPr>
        <w:t>):</w:t>
      </w:r>
    </w:p>
    <w:p w14:paraId="248401C7" w14:textId="77777777" w:rsidR="00963488" w:rsidRPr="00AF168C" w:rsidRDefault="00AD3C65" w:rsidP="00AD3C65">
      <w:pPr>
        <w:pStyle w:val="Prrafodelista"/>
        <w:numPr>
          <w:ilvl w:val="1"/>
          <w:numId w:val="2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Fechas de inicio y fin de actividades de refuerzo </w:t>
      </w:r>
      <w:r w:rsidRPr="00AF168C">
        <w:rPr>
          <w:rFonts w:eastAsia="Arial" w:cs="Arial"/>
          <w:color w:val="000000"/>
          <w:sz w:val="22"/>
          <w:lang w:val="es-CO"/>
        </w:rPr>
        <w:t>y recuperación (tanto de periodo como de final de año).</w:t>
      </w:r>
    </w:p>
    <w:p w14:paraId="7744E384" w14:textId="77777777" w:rsidR="00963488" w:rsidRPr="00AF168C" w:rsidRDefault="00AD3C65" w:rsidP="00AD3C65">
      <w:pPr>
        <w:pStyle w:val="Prrafodelista"/>
        <w:numPr>
          <w:ilvl w:val="1"/>
          <w:numId w:val="25"/>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lastRenderedPageBreak/>
        <w:t>Control de plazos para que los docentes registren el resultado de la nivelación.</w:t>
      </w:r>
    </w:p>
    <w:p w14:paraId="28D92FF2"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4. Relación Estructural con M01 y M02</w:t>
      </w:r>
    </w:p>
    <w:p w14:paraId="2F112D75" w14:textId="77777777" w:rsidR="00963488"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Conexión con M01:</w:t>
      </w:r>
    </w:p>
    <w:p w14:paraId="4109B37A" w14:textId="77777777" w:rsidR="00963488" w:rsidRPr="00AF168C" w:rsidRDefault="00AD3C65" w:rsidP="00AD3C65">
      <w:pPr>
        <w:pStyle w:val="Prrafodelista"/>
        <w:numPr>
          <w:ilvl w:val="1"/>
          <w:numId w:val="2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Cada grupo creado en </w:t>
      </w:r>
      <w:r w:rsidRPr="00AF168C">
        <w:rPr>
          <w:rFonts w:eastAsia="Arial" w:cs="Arial"/>
          <w:color w:val="188038"/>
          <w:sz w:val="22"/>
          <w:lang w:val="es-CO"/>
        </w:rPr>
        <w:t>M01</w:t>
      </w:r>
      <w:r w:rsidRPr="00AF168C">
        <w:rPr>
          <w:rFonts w:eastAsia="Arial" w:cs="Arial"/>
          <w:color w:val="000000"/>
          <w:sz w:val="22"/>
          <w:lang w:val="es-CO"/>
        </w:rPr>
        <w:t xml:space="preserve"> (</w:t>
      </w:r>
      <w:r w:rsidRPr="00AF168C">
        <w:rPr>
          <w:rFonts w:eastAsia="Arial" w:cs="Arial"/>
          <w:color w:val="188038"/>
          <w:sz w:val="22"/>
          <w:lang w:val="es-CO"/>
        </w:rPr>
        <w:t>core_groups</w:t>
      </w:r>
      <w:r w:rsidRPr="00AF168C">
        <w:rPr>
          <w:rFonts w:eastAsia="Arial" w:cs="Arial"/>
          <w:color w:val="000000"/>
          <w:sz w:val="22"/>
          <w:lang w:val="es-CO"/>
        </w:rPr>
        <w:t>) debe estar amarrado a una vigencia (</w:t>
      </w:r>
      <w:r w:rsidRPr="00AF168C">
        <w:rPr>
          <w:rFonts w:eastAsia="Arial" w:cs="Arial"/>
          <w:color w:val="188038"/>
          <w:sz w:val="22"/>
          <w:lang w:val="es-CO"/>
        </w:rPr>
        <w:t>academic_year_id</w:t>
      </w:r>
      <w:r w:rsidRPr="00AF168C">
        <w:rPr>
          <w:rFonts w:eastAsia="Arial" w:cs="Arial"/>
          <w:color w:val="000000"/>
          <w:sz w:val="22"/>
          <w:lang w:val="es-CO"/>
        </w:rPr>
        <w:t xml:space="preserve">). El grupo </w:t>
      </w:r>
      <w:r w:rsidRPr="00AF168C">
        <w:rPr>
          <w:rFonts w:eastAsia="Arial" w:cs="Arial"/>
          <w:color w:val="188038"/>
          <w:sz w:val="22"/>
          <w:lang w:val="es-CO"/>
        </w:rPr>
        <w:t>10°A</w:t>
      </w:r>
      <w:r w:rsidRPr="00AF168C">
        <w:rPr>
          <w:rFonts w:eastAsia="Arial" w:cs="Arial"/>
          <w:color w:val="000000"/>
          <w:sz w:val="22"/>
          <w:lang w:val="es-CO"/>
        </w:rPr>
        <w:t xml:space="preserve"> pertenece al año 2026. Al abrir el año 2027, el sistema no sobreescribe </w:t>
      </w:r>
      <w:r w:rsidRPr="00AF168C">
        <w:rPr>
          <w:rFonts w:eastAsia="Arial" w:cs="Arial"/>
          <w:color w:val="188038"/>
          <w:sz w:val="22"/>
          <w:lang w:val="es-CO"/>
        </w:rPr>
        <w:t>10°A</w:t>
      </w:r>
      <w:r w:rsidRPr="00AF168C">
        <w:rPr>
          <w:rFonts w:eastAsia="Arial" w:cs="Arial"/>
          <w:color w:val="000000"/>
          <w:sz w:val="22"/>
          <w:lang w:val="es-CO"/>
        </w:rPr>
        <w:t>, sino que crea los grupos correspondientes a 2027.</w:t>
      </w:r>
    </w:p>
    <w:p w14:paraId="2C371E39" w14:textId="77777777" w:rsidR="00963488" w:rsidRPr="00AF168C" w:rsidRDefault="00AD3C65" w:rsidP="00AD3C65">
      <w:pPr>
        <w:pStyle w:val="Prrafodelista"/>
        <w:numPr>
          <w:ilvl w:val="1"/>
          <w:numId w:val="26"/>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Si una sede rural o calendario especial opera con fechas </w:t>
      </w:r>
      <w:r w:rsidRPr="00AF168C">
        <w:rPr>
          <w:rFonts w:eastAsia="Arial" w:cs="Arial"/>
          <w:color w:val="000000"/>
          <w:sz w:val="22"/>
          <w:lang w:val="es-CO"/>
        </w:rPr>
        <w:t>distintas a la sede urbana dentro del mismo colegio, el modelo debe permitir asignar periodos por sede o heredar el calendario institucional global.</w:t>
      </w:r>
    </w:p>
    <w:p w14:paraId="598F2E72" w14:textId="77777777" w:rsidR="00963488" w:rsidRPr="00AF168C" w:rsidRDefault="00AD3C65" w:rsidP="00AD3C6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Conexión con M02 (Permisos por rol):</w:t>
      </w:r>
    </w:p>
    <w:p w14:paraId="64F5BF07" w14:textId="77777777" w:rsidR="00963488" w:rsidRPr="00AF168C" w:rsidRDefault="00AD3C65" w:rsidP="00AD3C65">
      <w:pPr>
        <w:pStyle w:val="Prrafodelista"/>
        <w:numPr>
          <w:ilvl w:val="1"/>
          <w:numId w:val="27"/>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ADMIN</w:t>
      </w:r>
      <w:r w:rsidRPr="00AF168C">
        <w:rPr>
          <w:rFonts w:eastAsia="Arial" w:cs="Arial"/>
          <w:color w:val="000000"/>
          <w:sz w:val="22"/>
          <w:lang w:val="es-CO"/>
        </w:rPr>
        <w:t>: Crea las vigencias, define los periodos y ejecuta el cierre fin</w:t>
      </w:r>
      <w:r w:rsidRPr="00AF168C">
        <w:rPr>
          <w:rFonts w:eastAsia="Arial" w:cs="Arial"/>
          <w:color w:val="000000"/>
          <w:sz w:val="22"/>
          <w:lang w:val="es-CO"/>
        </w:rPr>
        <w:t>al del año lectivo (</w:t>
      </w:r>
      <w:r w:rsidRPr="00AF168C">
        <w:rPr>
          <w:rFonts w:eastAsia="Arial" w:cs="Arial"/>
          <w:color w:val="188038"/>
          <w:sz w:val="22"/>
          <w:lang w:val="es-CO"/>
        </w:rPr>
        <w:t>CU-REC-05</w:t>
      </w:r>
      <w:r w:rsidRPr="00AF168C">
        <w:rPr>
          <w:rFonts w:eastAsia="Arial" w:cs="Arial"/>
          <w:color w:val="000000"/>
          <w:sz w:val="22"/>
          <w:lang w:val="es-CO"/>
        </w:rPr>
        <w:t>).</w:t>
      </w:r>
    </w:p>
    <w:p w14:paraId="42AE53CC" w14:textId="77777777" w:rsidR="00963488" w:rsidRPr="00AF168C" w:rsidRDefault="00AD3C65" w:rsidP="00AD3C65">
      <w:pPr>
        <w:pStyle w:val="Prrafodelista"/>
        <w:numPr>
          <w:ilvl w:val="1"/>
          <w:numId w:val="27"/>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188038"/>
          <w:sz w:val="22"/>
          <w:lang w:val="es-CO"/>
        </w:rPr>
        <w:t>COORDINATOR</w:t>
      </w:r>
      <w:r w:rsidRPr="00AF168C">
        <w:rPr>
          <w:rFonts w:eastAsia="Arial" w:cs="Arial"/>
          <w:color w:val="000000"/>
          <w:sz w:val="22"/>
          <w:lang w:val="es-CO"/>
        </w:rPr>
        <w:t>: Controla las aperturas y prórrogas de planillas de notas (</w:t>
      </w:r>
      <w:r w:rsidRPr="00AF168C">
        <w:rPr>
          <w:rFonts w:eastAsia="Arial" w:cs="Arial"/>
          <w:color w:val="188038"/>
          <w:sz w:val="22"/>
          <w:lang w:val="es-CO"/>
        </w:rPr>
        <w:t>CU-CRD-05</w:t>
      </w:r>
      <w:r w:rsidRPr="00AF168C">
        <w:rPr>
          <w:rFonts w:eastAsia="Arial" w:cs="Arial"/>
          <w:color w:val="000000"/>
          <w:sz w:val="22"/>
          <w:lang w:val="es-CO"/>
        </w:rPr>
        <w:t>).</w:t>
      </w:r>
    </w:p>
    <w:p w14:paraId="34D1944C" w14:textId="77777777" w:rsidR="00963488" w:rsidRPr="00AF168C" w:rsidRDefault="00AD3C65" w:rsidP="00AD3C65">
      <w:pPr>
        <w:pStyle w:val="Prrafodelista"/>
        <w:numPr>
          <w:ilvl w:val="1"/>
          <w:numId w:val="27"/>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188038"/>
          <w:sz w:val="22"/>
          <w:lang w:val="es-CO"/>
        </w:rPr>
        <w:t>TEACHER</w:t>
      </w:r>
      <w:r w:rsidRPr="00AF168C">
        <w:rPr>
          <w:rFonts w:eastAsia="Arial" w:cs="Arial"/>
          <w:color w:val="000000"/>
          <w:sz w:val="22"/>
          <w:lang w:val="es-CO"/>
        </w:rPr>
        <w:t xml:space="preserve"> y </w:t>
      </w:r>
      <w:r w:rsidRPr="00AF168C">
        <w:rPr>
          <w:rFonts w:eastAsia="Arial" w:cs="Arial"/>
          <w:color w:val="188038"/>
          <w:sz w:val="22"/>
          <w:lang w:val="es-CO"/>
        </w:rPr>
        <w:t>STUDENT</w:t>
      </w:r>
      <w:r w:rsidRPr="00AF168C">
        <w:rPr>
          <w:rFonts w:eastAsia="Arial" w:cs="Arial"/>
          <w:color w:val="000000"/>
          <w:sz w:val="22"/>
          <w:lang w:val="es-CO"/>
        </w:rPr>
        <w:t>: Solo consultan el calendario en modo lectura para conocer fechas de entregas, cierres y recesos.</w:t>
      </w:r>
    </w:p>
    <w:p w14:paraId="6733039F"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r w:rsidRPr="00AF168C">
        <w:rPr>
          <w:rFonts w:ascii="Arial" w:eastAsia="Arial" w:hAnsi="Arial" w:cs="Arial"/>
          <w:color w:val="000000"/>
          <w:sz w:val="26"/>
          <w:lang w:val="es-CO"/>
        </w:rPr>
        <w:t>5. Resumen de Pantallas y Componentes Visuales</w:t>
      </w:r>
    </w:p>
    <w:p w14:paraId="2B1EC6B3" w14:textId="77777777" w:rsidR="00963488" w:rsidRPr="00AF168C" w:rsidRDefault="00AD3C65" w:rsidP="00AD3C6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Vista de Configuración del Año Escolar:</w:t>
      </w:r>
    </w:p>
    <w:p w14:paraId="56B995FF" w14:textId="77777777" w:rsidR="00963488" w:rsidRDefault="00AD3C65" w:rsidP="00AD3C65">
      <w:pPr>
        <w:pStyle w:val="Prrafodelista"/>
        <w:numPr>
          <w:ilvl w:val="1"/>
          <w:numId w:val="29"/>
        </w:numPr>
        <w:pBdr>
          <w:top w:val="none" w:sz="4" w:space="0" w:color="000000"/>
          <w:left w:val="none" w:sz="4" w:space="0" w:color="000000"/>
          <w:bottom w:val="none" w:sz="4" w:space="0" w:color="000000"/>
          <w:right w:val="none" w:sz="4" w:space="0" w:color="000000"/>
        </w:pBdr>
        <w:spacing w:after="0" w:line="331" w:lineRule="auto"/>
      </w:pPr>
      <w:r>
        <w:rPr>
          <w:rFonts w:eastAsia="Arial" w:cs="Arial"/>
          <w:color w:val="000000"/>
          <w:sz w:val="22"/>
        </w:rPr>
        <w:t>Selector de año activo.</w:t>
      </w:r>
    </w:p>
    <w:p w14:paraId="28BC30BA" w14:textId="77777777" w:rsidR="00963488" w:rsidRPr="00AF168C" w:rsidRDefault="00AD3C65" w:rsidP="00AD3C65">
      <w:pPr>
        <w:pStyle w:val="Prrafodelista"/>
        <w:numPr>
          <w:ilvl w:val="1"/>
          <w:numId w:val="29"/>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Configuración general (nombre, régimen Calenda</w:t>
      </w:r>
      <w:r w:rsidRPr="00AF168C">
        <w:rPr>
          <w:rFonts w:eastAsia="Arial" w:cs="Arial"/>
          <w:color w:val="000000"/>
          <w:sz w:val="22"/>
          <w:lang w:val="es-CO"/>
        </w:rPr>
        <w:t>rio A/B, fechas límite globales).</w:t>
      </w:r>
    </w:p>
    <w:p w14:paraId="56A62849" w14:textId="77777777" w:rsidR="00963488" w:rsidRPr="00AF168C" w:rsidRDefault="00AD3C65" w:rsidP="00AD3C6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Línea de Tiempo de Periodos (Cards o Tabla a ancho completo):</w:t>
      </w:r>
    </w:p>
    <w:p w14:paraId="3F6454C2" w14:textId="77777777" w:rsidR="00963488" w:rsidRPr="00AF168C" w:rsidRDefault="00AD3C65" w:rsidP="00AD3C65">
      <w:pPr>
        <w:pStyle w:val="Prrafodelista"/>
        <w:numPr>
          <w:ilvl w:val="1"/>
          <w:numId w:val="30"/>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 xml:space="preserve">Tarjetas de cada periodo con su porcentaje, rango de fechas y estado actual (badge: </w:t>
      </w:r>
      <w:r w:rsidRPr="00AF168C">
        <w:rPr>
          <w:rFonts w:eastAsia="Arial" w:cs="Arial"/>
          <w:color w:val="188038"/>
          <w:sz w:val="22"/>
          <w:lang w:val="es-CO"/>
        </w:rPr>
        <w:t>En Curso</w:t>
      </w:r>
      <w:r w:rsidRPr="00AF168C">
        <w:rPr>
          <w:rFonts w:eastAsia="Arial" w:cs="Arial"/>
          <w:color w:val="000000"/>
          <w:sz w:val="22"/>
          <w:lang w:val="es-CO"/>
        </w:rPr>
        <w:t xml:space="preserve">, </w:t>
      </w:r>
      <w:r w:rsidRPr="00AF168C">
        <w:rPr>
          <w:rFonts w:eastAsia="Arial" w:cs="Arial"/>
          <w:color w:val="188038"/>
          <w:sz w:val="22"/>
          <w:lang w:val="es-CO"/>
        </w:rPr>
        <w:t>Cerrado</w:t>
      </w:r>
      <w:r w:rsidRPr="00AF168C">
        <w:rPr>
          <w:rFonts w:eastAsia="Arial" w:cs="Arial"/>
          <w:color w:val="000000"/>
          <w:sz w:val="22"/>
          <w:lang w:val="es-CO"/>
        </w:rPr>
        <w:t>, etc.).</w:t>
      </w:r>
    </w:p>
    <w:p w14:paraId="071460F6" w14:textId="77777777" w:rsidR="00963488" w:rsidRPr="00AF168C" w:rsidRDefault="00AD3C65" w:rsidP="00AD3C65">
      <w:pPr>
        <w:pStyle w:val="Prrafodelista"/>
        <w:numPr>
          <w:ilvl w:val="1"/>
          <w:numId w:val="30"/>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Acción directa para abrir/cerrar periodo o conceder prórrogas.</w:t>
      </w:r>
    </w:p>
    <w:p w14:paraId="33D85F9C" w14:textId="77777777" w:rsidR="00963488" w:rsidRPr="00AF168C" w:rsidRDefault="00AD3C65" w:rsidP="00AD3C6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b/>
          <w:color w:val="000000"/>
          <w:sz w:val="22"/>
          <w:lang w:val="es-CO"/>
        </w:rPr>
        <w:t>Selector de Fechas Inhábiles / Recesos:</w:t>
      </w:r>
    </w:p>
    <w:p w14:paraId="0ED8BDE4" w14:textId="77777777" w:rsidR="00963488" w:rsidRPr="00AF168C" w:rsidRDefault="00AD3C65" w:rsidP="00AD3C65">
      <w:pPr>
        <w:pStyle w:val="Prrafodelista"/>
        <w:numPr>
          <w:ilvl w:val="1"/>
          <w:numId w:val="31"/>
        </w:numPr>
        <w:pBdr>
          <w:top w:val="none" w:sz="4" w:space="0" w:color="000000"/>
          <w:left w:val="none" w:sz="4" w:space="0" w:color="000000"/>
          <w:bottom w:val="none" w:sz="4" w:space="0" w:color="000000"/>
          <w:right w:val="none" w:sz="4" w:space="0" w:color="000000"/>
        </w:pBdr>
        <w:spacing w:after="0" w:line="331" w:lineRule="auto"/>
        <w:rPr>
          <w:lang w:val="es-CO"/>
        </w:rPr>
      </w:pPr>
      <w:r w:rsidRPr="00AF168C">
        <w:rPr>
          <w:rFonts w:eastAsia="Arial" w:cs="Arial"/>
          <w:color w:val="000000"/>
          <w:sz w:val="22"/>
          <w:lang w:val="es-CO"/>
        </w:rPr>
        <w:t>Listado de periodos no lectivos (vacaciones, recesos estudiantiles, jornadas pedagógicas).</w:t>
      </w:r>
    </w:p>
    <w:p w14:paraId="2BF97B9E" w14:textId="77777777" w:rsidR="00963488" w:rsidRPr="00AF168C" w:rsidRDefault="00AD3C65" w:rsidP="00AD3C65">
      <w:pPr>
        <w:pStyle w:val="Prrafodelista"/>
        <w:numPr>
          <w:ilvl w:val="0"/>
          <w:numId w:val="28"/>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b/>
          <w:color w:val="000000"/>
          <w:sz w:val="22"/>
          <w:lang w:val="es-CO"/>
        </w:rPr>
        <w:t>Botón de Cierre de Vigencia Académica (</w:t>
      </w:r>
      <w:r w:rsidRPr="00AF168C">
        <w:rPr>
          <w:rFonts w:eastAsia="Arial" w:cs="Arial"/>
          <w:b/>
          <w:color w:val="188038"/>
          <w:sz w:val="22"/>
          <w:lang w:val="es-CO"/>
        </w:rPr>
        <w:t>Cerrar Año Lectivo</w:t>
      </w:r>
      <w:r w:rsidRPr="00AF168C">
        <w:rPr>
          <w:rFonts w:eastAsia="Arial" w:cs="Arial"/>
          <w:b/>
          <w:color w:val="000000"/>
          <w:sz w:val="22"/>
          <w:lang w:val="es-CO"/>
        </w:rPr>
        <w:t>):</w:t>
      </w:r>
    </w:p>
    <w:p w14:paraId="1D08212F" w14:textId="77777777" w:rsidR="00963488" w:rsidRPr="00AF168C" w:rsidRDefault="00AD3C65" w:rsidP="00AD3C65">
      <w:pPr>
        <w:pStyle w:val="Prrafodelista"/>
        <w:numPr>
          <w:ilvl w:val="1"/>
          <w:numId w:val="32"/>
        </w:numPr>
        <w:pBdr>
          <w:top w:val="none" w:sz="4" w:space="0" w:color="000000"/>
          <w:left w:val="none" w:sz="4" w:space="0" w:color="000000"/>
          <w:bottom w:val="none" w:sz="4" w:space="0" w:color="000000"/>
          <w:right w:val="none" w:sz="4" w:space="0" w:color="000000"/>
        </w:pBdr>
        <w:spacing w:after="240" w:line="331" w:lineRule="auto"/>
        <w:rPr>
          <w:lang w:val="es-CO"/>
        </w:rPr>
      </w:pPr>
      <w:r w:rsidRPr="00AF168C">
        <w:rPr>
          <w:rFonts w:eastAsia="Arial" w:cs="Arial"/>
          <w:color w:val="000000"/>
          <w:sz w:val="22"/>
          <w:lang w:val="es-CO"/>
        </w:rPr>
        <w:t>Acción crítica con confirmación en dos pasos que verifica que todos los periodos y comisiones estén concluidos antes de congelar el año y habilitar la apertura del siguiente.</w:t>
      </w:r>
    </w:p>
    <w:p w14:paraId="5BEDD82C" w14:textId="77777777" w:rsidR="00963488" w:rsidRPr="00AF168C" w:rsidRDefault="00963488">
      <w:pPr>
        <w:pStyle w:val="Listaconvietas"/>
        <w:numPr>
          <w:ilvl w:val="0"/>
          <w:numId w:val="0"/>
        </w:numPr>
        <w:ind w:left="360"/>
        <w:rPr>
          <w:rFonts w:cs="Arial"/>
          <w:color w:val="000000" w:themeColor="text1"/>
          <w:sz w:val="24"/>
          <w:szCs w:val="24"/>
          <w:lang w:val="es-CO"/>
        </w:rPr>
      </w:pPr>
    </w:p>
    <w:p w14:paraId="4E8AF07E"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M06. Plan de estudios, áreas y asignaturas</w:t>
      </w:r>
    </w:p>
    <w:p w14:paraId="4338E9D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Separar conceptualmente área, asignat</w:t>
      </w:r>
      <w:r w:rsidRPr="00AF168C">
        <w:rPr>
          <w:rFonts w:eastAsia="Arial" w:cs="Arial"/>
          <w:color w:val="000000" w:themeColor="text1"/>
          <w:sz w:val="24"/>
          <w:szCs w:val="24"/>
          <w:lang w:val="es-CO"/>
        </w:rPr>
        <w:t>ura/materia, grado, grupo e intensidad horaria.</w:t>
      </w:r>
    </w:p>
    <w:p w14:paraId="796EBAC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áreas compuestas por varias asignaturas.</w:t>
      </w:r>
    </w:p>
    <w:p w14:paraId="280186C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Configurar cómo las asignaturas contribuyen al resultado del área.</w:t>
      </w:r>
    </w:p>
    <w:p w14:paraId="5D9BF8E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Ejemplo: Ciencias Naturales → Biología 50%, Química 30%, Física 20%.</w:t>
      </w:r>
    </w:p>
    <w:p w14:paraId="43A783E3"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promedio pond</w:t>
      </w:r>
      <w:r w:rsidRPr="00AF168C">
        <w:rPr>
          <w:rFonts w:eastAsia="Arial" w:cs="Arial"/>
          <w:color w:val="000000" w:themeColor="text1"/>
          <w:sz w:val="24"/>
          <w:szCs w:val="24"/>
          <w:lang w:val="es-CO"/>
        </w:rPr>
        <w:t>erado o aritmético según configuración institucional.</w:t>
      </w:r>
    </w:p>
    <w:p w14:paraId="0C7B857E"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M07. Matriz curricular, DBA y desarrollos curriculares</w:t>
      </w:r>
    </w:p>
    <w:p w14:paraId="79BCE712"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Incluir un banco precargado de referentes curriculares, DBA y estándares, sujeto a validación y actualización normativa.</w:t>
      </w:r>
    </w:p>
    <w:p w14:paraId="5EF9957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seleccionar refer</w:t>
      </w:r>
      <w:r w:rsidRPr="00AF168C">
        <w:rPr>
          <w:rFonts w:eastAsia="Arial" w:cs="Arial"/>
          <w:color w:val="000000" w:themeColor="text1"/>
          <w:sz w:val="24"/>
          <w:szCs w:val="24"/>
          <w:lang w:val="es-CO"/>
        </w:rPr>
        <w:t>entes mediante etiquetas/filtros en lugar de redactar todo desde cero.</w:t>
      </w:r>
    </w:p>
    <w:p w14:paraId="27E921F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Relacionar DBA con grado, área, asignatura y periodo.</w:t>
      </w:r>
    </w:p>
    <w:p w14:paraId="35CA0CF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El docente construye el desarrollo curricular con enseñanzas, competencias, evidencias, actividades, criterios y tiempos.</w:t>
      </w:r>
    </w:p>
    <w:p w14:paraId="235FB3E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Workflow:</w:t>
      </w:r>
      <w:r w:rsidRPr="00AF168C">
        <w:rPr>
          <w:rFonts w:eastAsia="Arial" w:cs="Arial"/>
          <w:color w:val="000000" w:themeColor="text1"/>
          <w:sz w:val="24"/>
          <w:szCs w:val="24"/>
          <w:lang w:val="es-CO"/>
        </w:rPr>
        <w:t xml:space="preserve"> Borrador → Enviado a Coordinación → Devuelto con observaciones → Aprobado.</w:t>
      </w:r>
    </w:p>
    <w:p w14:paraId="29854E6E"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Conservar versiones anteriores para conocer qué cambió, cuándo y quién lo modificó.</w:t>
      </w:r>
    </w:p>
    <w:p w14:paraId="7A1E9D8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El coordinador puede revisar, observar, devolver y aprobar.</w:t>
      </w:r>
    </w:p>
    <w:p w14:paraId="038F81B8"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M08. Gestor de docentes y carga acad</w:t>
      </w:r>
      <w:r w:rsidRPr="00AF168C">
        <w:rPr>
          <w:rFonts w:ascii="Arial" w:eastAsia="Arial" w:hAnsi="Arial" w:cs="Arial"/>
          <w:color w:val="000000" w:themeColor="text1"/>
          <w:sz w:val="24"/>
          <w:szCs w:val="24"/>
          <w:lang w:val="es-CO"/>
        </w:rPr>
        <w:t>émica</w:t>
      </w:r>
    </w:p>
    <w:p w14:paraId="3370329B"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asignaciones de docentes a grupos y asignaturas.</w:t>
      </w:r>
    </w:p>
    <w:p w14:paraId="72523813" w14:textId="77777777" w:rsidR="00963488" w:rsidRPr="00AF168C" w:rsidRDefault="00AD3C65">
      <w:pPr>
        <w:pStyle w:val="Listaconvietas"/>
        <w:rPr>
          <w:rFonts w:cs="Arial"/>
          <w:color w:val="000000" w:themeColor="text1"/>
          <w:sz w:val="24"/>
          <w:szCs w:val="24"/>
          <w:lang w:val="es-CO"/>
        </w:rPr>
      </w:pPr>
      <w:r>
        <w:rPr>
          <w:rFonts w:eastAsia="Arial" w:cs="Arial"/>
          <w:color w:val="000000" w:themeColor="text1"/>
          <w:sz w:val="24"/>
          <w:szCs w:val="24"/>
          <w:lang w:val="es-CO"/>
        </w:rPr>
        <w:t xml:space="preserve">  </w:t>
      </w:r>
    </w:p>
    <w:p w14:paraId="573E33F3"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Mostrar carga asignada, disponibilidad y posibles excesos.</w:t>
      </w:r>
    </w:p>
    <w:p w14:paraId="085BE5A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Alimentar directamente al motor de horarios.</w:t>
      </w:r>
    </w:p>
    <w:p w14:paraId="4885A1C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Las reglas concretas de carga deben ser configurables y verificarse contra la normativa vigente.</w:t>
      </w:r>
    </w:p>
    <w:p w14:paraId="499C9AB9"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M09. Motor de horarios</w:t>
      </w:r>
    </w:p>
    <w:p w14:paraId="17E88AF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Gestionar grupos, docentes, asignaturas, salones, jornadas, franjas y disponibilidad.</w:t>
      </w:r>
    </w:p>
    <w:p w14:paraId="4F2804D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Generar horario por grupo, por docente y vista general institucional.</w:t>
      </w:r>
    </w:p>
    <w:p w14:paraId="4D4D8CA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generación automática y edición manual posterior.</w:t>
      </w:r>
    </w:p>
    <w:p w14:paraId="3319F4DB"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 xml:space="preserve">Detectar conflictos antes de publicar el </w:t>
      </w:r>
      <w:r w:rsidRPr="00AF168C">
        <w:rPr>
          <w:rFonts w:eastAsia="Arial" w:cs="Arial"/>
          <w:color w:val="000000" w:themeColor="text1"/>
          <w:sz w:val="24"/>
          <w:szCs w:val="24"/>
          <w:lang w:val="es-CO"/>
        </w:rPr>
        <w:t>horario.</w:t>
      </w:r>
    </w:p>
    <w:p w14:paraId="05D337A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Restricciones duras: un docente o salón no puede estar en dos lugares a la vez; respetar bloques obligatorios de prácticas.</w:t>
      </w:r>
    </w:p>
    <w:p w14:paraId="130A96B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lastRenderedPageBreak/>
        <w:t>Restricciones blandas: minimizar horas huecas, distribuir carga y optimizar preferencias institucionales.</w:t>
      </w:r>
    </w:p>
    <w:p w14:paraId="1845129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registra</w:t>
      </w:r>
      <w:r w:rsidRPr="00AF168C">
        <w:rPr>
          <w:rFonts w:eastAsia="Arial" w:cs="Arial"/>
          <w:color w:val="000000" w:themeColor="text1"/>
          <w:sz w:val="24"/>
          <w:szCs w:val="24"/>
          <w:lang w:val="es-CO"/>
        </w:rPr>
        <w:t>r preferencias, restricciones y prioridades.</w:t>
      </w:r>
    </w:p>
    <w:p w14:paraId="2CE8285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Separar claramente restricciones obligatorias de preferencias optimizables.</w:t>
      </w:r>
    </w:p>
    <w:p w14:paraId="615F7AFF"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M10. Salones, espacios y recursos</w:t>
      </w:r>
    </w:p>
    <w:p w14:paraId="26FE851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aulas, laboratorios, salas de informática, canchas y otros espacios.</w:t>
      </w:r>
    </w:p>
    <w:p w14:paraId="0D44B83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Gestionar capacidad, d</w:t>
      </w:r>
      <w:r w:rsidRPr="00AF168C">
        <w:rPr>
          <w:rFonts w:eastAsia="Arial" w:cs="Arial"/>
          <w:color w:val="000000" w:themeColor="text1"/>
          <w:sz w:val="24"/>
          <w:szCs w:val="24"/>
          <w:lang w:val="es-CO"/>
        </w:rPr>
        <w:t>isponibilidad y recursos.</w:t>
      </w:r>
    </w:p>
    <w:p w14:paraId="205D0A2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Definir restricciones por tipo de actividad.</w:t>
      </w:r>
    </w:p>
    <w:p w14:paraId="2C5B35A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Integrarse con el motor de horarios.</w:t>
      </w:r>
    </w:p>
    <w:p w14:paraId="422676C7" w14:textId="77777777" w:rsidR="00963488" w:rsidRPr="00AF168C" w:rsidRDefault="00963488">
      <w:pPr>
        <w:pStyle w:val="Listaconvietas"/>
        <w:numPr>
          <w:ilvl w:val="0"/>
          <w:numId w:val="0"/>
        </w:numPr>
        <w:rPr>
          <w:rFonts w:cs="Arial"/>
          <w:color w:val="000000" w:themeColor="text1"/>
          <w:sz w:val="24"/>
          <w:szCs w:val="24"/>
          <w:lang w:val="es-CO"/>
        </w:rPr>
      </w:pPr>
    </w:p>
    <w:p w14:paraId="58A776B9"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1. Modelo de Datos del Espacio (Atributos obligatorios)</w:t>
      </w:r>
    </w:p>
    <w:p w14:paraId="2B828D85" w14:textId="77777777" w:rsidR="00963488" w:rsidRPr="00AF168C" w:rsidRDefault="00AD3C65">
      <w:p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Cada registro en la tabla de salones debe contar con:</w:t>
      </w:r>
    </w:p>
    <w:p w14:paraId="4A7BF9E3" w14:textId="77777777" w:rsidR="00963488"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pPr>
      <w:r w:rsidRPr="00AF168C">
        <w:rPr>
          <w:rFonts w:eastAsia="Arial" w:cs="Arial"/>
          <w:b/>
          <w:color w:val="000000"/>
          <w:sz w:val="24"/>
          <w:lang w:val="es-CO"/>
        </w:rPr>
        <w:t>Sede física (sede_id):</w:t>
      </w:r>
      <w:r w:rsidRPr="00AF168C">
        <w:rPr>
          <w:rFonts w:eastAsia="Arial" w:cs="Arial"/>
          <w:color w:val="000000"/>
          <w:sz w:val="24"/>
          <w:lang w:val="es-CO"/>
        </w:rPr>
        <w:t xml:space="preserve"> Vinculada a la sede institucional creada en </w:t>
      </w:r>
      <w:r w:rsidRPr="00AF168C">
        <w:rPr>
          <w:rFonts w:eastAsia="Arial" w:cs="Arial"/>
          <w:b/>
          <w:color w:val="000000"/>
          <w:sz w:val="24"/>
          <w:lang w:val="es-CO"/>
        </w:rPr>
        <w:t>M01</w:t>
      </w:r>
      <w:r w:rsidRPr="00AF168C">
        <w:rPr>
          <w:rFonts w:eastAsia="Arial" w:cs="Arial"/>
          <w:color w:val="000000"/>
          <w:sz w:val="24"/>
          <w:lang w:val="es-CO"/>
        </w:rPr>
        <w:t xml:space="preserve"> (ej. </w:t>
      </w:r>
      <w:r>
        <w:rPr>
          <w:rFonts w:eastAsia="Arial" w:cs="Arial"/>
          <w:i/>
          <w:color w:val="000000"/>
          <w:sz w:val="24"/>
        </w:rPr>
        <w:t>Sede Principal</w:t>
      </w:r>
      <w:r>
        <w:rPr>
          <w:rFonts w:eastAsia="Arial" w:cs="Arial"/>
          <w:color w:val="000000"/>
          <w:sz w:val="24"/>
        </w:rPr>
        <w:t xml:space="preserve"> o </w:t>
      </w:r>
      <w:r>
        <w:rPr>
          <w:rFonts w:eastAsia="Arial" w:cs="Arial"/>
          <w:i/>
          <w:color w:val="000000"/>
          <w:sz w:val="24"/>
        </w:rPr>
        <w:t>Sede Secundaria</w:t>
      </w:r>
      <w:r>
        <w:rPr>
          <w:rFonts w:eastAsia="Arial" w:cs="Arial"/>
          <w:color w:val="000000"/>
          <w:sz w:val="24"/>
        </w:rPr>
        <w:t xml:space="preserve">). </w:t>
      </w:r>
    </w:p>
    <w:p w14:paraId="112E59C0" w14:textId="77777777" w:rsidR="00963488" w:rsidRPr="00AF168C"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Nombre / Nomenclatura (nombre):</w:t>
      </w:r>
      <w:r w:rsidRPr="00AF168C">
        <w:rPr>
          <w:rFonts w:eastAsia="Arial" w:cs="Arial"/>
          <w:color w:val="000000"/>
          <w:sz w:val="24"/>
          <w:lang w:val="es-CO"/>
        </w:rPr>
        <w:t xml:space="preserve"> Identificador visible (ej. </w:t>
      </w:r>
      <w:r w:rsidRPr="00AF168C">
        <w:rPr>
          <w:rFonts w:eastAsia="Arial" w:cs="Arial"/>
          <w:i/>
          <w:color w:val="000000"/>
          <w:sz w:val="24"/>
          <w:lang w:val="es-CO"/>
        </w:rPr>
        <w:t>Aula 101</w:t>
      </w:r>
      <w:r w:rsidRPr="00AF168C">
        <w:rPr>
          <w:rFonts w:eastAsia="Arial" w:cs="Arial"/>
          <w:color w:val="000000"/>
          <w:sz w:val="24"/>
          <w:lang w:val="es-CO"/>
        </w:rPr>
        <w:t xml:space="preserve">, </w:t>
      </w:r>
      <w:r w:rsidRPr="00AF168C">
        <w:rPr>
          <w:rFonts w:eastAsia="Arial" w:cs="Arial"/>
          <w:i/>
          <w:color w:val="000000"/>
          <w:sz w:val="24"/>
          <w:lang w:val="es-CO"/>
        </w:rPr>
        <w:t>Laboratorio de Química</w:t>
      </w:r>
      <w:r w:rsidRPr="00AF168C">
        <w:rPr>
          <w:rFonts w:eastAsia="Arial" w:cs="Arial"/>
          <w:color w:val="000000"/>
          <w:sz w:val="24"/>
          <w:lang w:val="es-CO"/>
        </w:rPr>
        <w:t xml:space="preserve">, </w:t>
      </w:r>
      <w:r w:rsidRPr="00AF168C">
        <w:rPr>
          <w:rFonts w:eastAsia="Arial" w:cs="Arial"/>
          <w:i/>
          <w:color w:val="000000"/>
          <w:sz w:val="24"/>
          <w:lang w:val="es-CO"/>
        </w:rPr>
        <w:t>Sala de Informática 2</w:t>
      </w:r>
      <w:r w:rsidRPr="00AF168C">
        <w:rPr>
          <w:rFonts w:eastAsia="Arial" w:cs="Arial"/>
          <w:color w:val="000000"/>
          <w:sz w:val="24"/>
          <w:lang w:val="es-CO"/>
        </w:rPr>
        <w:t xml:space="preserve">, </w:t>
      </w:r>
      <w:r w:rsidRPr="00AF168C">
        <w:rPr>
          <w:rFonts w:eastAsia="Arial" w:cs="Arial"/>
          <w:i/>
          <w:color w:val="000000"/>
          <w:sz w:val="24"/>
          <w:lang w:val="es-CO"/>
        </w:rPr>
        <w:t>Cancha Múltiple</w:t>
      </w:r>
      <w:r w:rsidRPr="00AF168C">
        <w:rPr>
          <w:rFonts w:eastAsia="Arial" w:cs="Arial"/>
          <w:color w:val="000000"/>
          <w:sz w:val="24"/>
          <w:lang w:val="es-CO"/>
        </w:rPr>
        <w:t xml:space="preserve">). </w:t>
      </w:r>
    </w:p>
    <w:p w14:paraId="3A35DDE3" w14:textId="77777777" w:rsidR="00963488" w:rsidRPr="00AF168C"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Tipo de espacio (tipo_espacio):</w:t>
      </w:r>
      <w:r w:rsidRPr="00AF168C">
        <w:rPr>
          <w:rFonts w:eastAsia="Arial" w:cs="Arial"/>
          <w:color w:val="000000"/>
          <w:sz w:val="24"/>
          <w:lang w:val="es-CO"/>
        </w:rPr>
        <w:t xml:space="preserve"> Selector fundamental para las restricciones de horarios: </w:t>
      </w:r>
    </w:p>
    <w:p w14:paraId="3F8E1DB7" w14:textId="77777777" w:rsidR="00963488" w:rsidRDefault="00AD3C65" w:rsidP="00AD3C6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Aula Regular</w:t>
      </w:r>
    </w:p>
    <w:p w14:paraId="4A16BD90" w14:textId="77777777" w:rsidR="00963488" w:rsidRDefault="00AD3C65" w:rsidP="00AD3C6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Laboratorio de Ciencias</w:t>
      </w:r>
    </w:p>
    <w:p w14:paraId="65730D1C" w14:textId="77777777" w:rsidR="00963488" w:rsidRDefault="00AD3C65" w:rsidP="00AD3C6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Sala de Informática / Sistemas</w:t>
      </w:r>
    </w:p>
    <w:p w14:paraId="09CAD62C" w14:textId="77777777" w:rsidR="00963488" w:rsidRDefault="00AD3C65" w:rsidP="00AD3C6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Espacio Deportivo / Cancha</w:t>
      </w:r>
    </w:p>
    <w:p w14:paraId="45871825" w14:textId="77777777" w:rsidR="00963488" w:rsidRDefault="00AD3C65" w:rsidP="00AD3C6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Auditorio / Aula Máxima</w:t>
      </w:r>
    </w:p>
    <w:p w14:paraId="6AB62C30" w14:textId="77777777" w:rsidR="00963488" w:rsidRDefault="00AD3C65" w:rsidP="00AD3C6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Taller Técnico</w:t>
      </w:r>
    </w:p>
    <w:p w14:paraId="69CA2B17" w14:textId="77777777" w:rsidR="00963488" w:rsidRPr="00AF168C"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Capacidad máx</w:t>
      </w:r>
      <w:r w:rsidRPr="00AF168C">
        <w:rPr>
          <w:rFonts w:eastAsia="Arial" w:cs="Arial"/>
          <w:b/>
          <w:color w:val="000000"/>
          <w:sz w:val="24"/>
          <w:lang w:val="es-CO"/>
        </w:rPr>
        <w:t>ima / Aforo (capacidad):</w:t>
      </w:r>
      <w:r w:rsidRPr="00AF168C">
        <w:rPr>
          <w:rFonts w:eastAsia="Arial" w:cs="Arial"/>
          <w:color w:val="000000"/>
          <w:sz w:val="24"/>
          <w:lang w:val="es-CO"/>
        </w:rPr>
        <w:t xml:space="preserve"> Número entero de cupos o puestos de trabajo disponibles. </w:t>
      </w:r>
      <w:r w:rsidRPr="00AF168C">
        <w:rPr>
          <w:rFonts w:eastAsia="Arial" w:cs="Arial"/>
          <w:i/>
          <w:color w:val="000000"/>
          <w:sz w:val="24"/>
          <w:lang w:val="es-CO"/>
        </w:rPr>
        <w:t>(Este es el valor que previene que abras un grupo con más estudiantes de los que caben en el salón)</w:t>
      </w:r>
      <w:r w:rsidRPr="00AF168C">
        <w:rPr>
          <w:rFonts w:eastAsia="Arial" w:cs="Arial"/>
          <w:color w:val="000000"/>
          <w:sz w:val="24"/>
          <w:lang w:val="es-CO"/>
        </w:rPr>
        <w:t xml:space="preserve">. </w:t>
      </w:r>
    </w:p>
    <w:p w14:paraId="0BE402A7" w14:textId="77777777" w:rsidR="00963488" w:rsidRPr="00AF168C"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Estado operativo (estado):</w:t>
      </w:r>
      <w:r w:rsidRPr="00AF168C">
        <w:rPr>
          <w:rFonts w:eastAsia="Arial" w:cs="Arial"/>
          <w:color w:val="000000"/>
          <w:sz w:val="24"/>
          <w:lang w:val="es-CO"/>
        </w:rPr>
        <w:t xml:space="preserve"> Disponible, En mantenimiento o Inactivo (evit</w:t>
      </w:r>
      <w:r w:rsidRPr="00AF168C">
        <w:rPr>
          <w:rFonts w:eastAsia="Arial" w:cs="Arial"/>
          <w:color w:val="000000"/>
          <w:sz w:val="24"/>
          <w:lang w:val="es-CO"/>
        </w:rPr>
        <w:t xml:space="preserve">a que el motor de horarios asigne un espacio en obras o dañado). </w:t>
      </w:r>
    </w:p>
    <w:p w14:paraId="4546665B" w14:textId="77777777" w:rsidR="00963488"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pPr>
      <w:r w:rsidRPr="00AF168C">
        <w:rPr>
          <w:rFonts w:eastAsia="Arial" w:cs="Arial"/>
          <w:b/>
          <w:color w:val="000000"/>
          <w:sz w:val="24"/>
          <w:lang w:val="es-CO"/>
        </w:rPr>
        <w:t>Piso / Bloque (Opcional):</w:t>
      </w:r>
      <w:r w:rsidRPr="00AF168C">
        <w:rPr>
          <w:rFonts w:eastAsia="Arial" w:cs="Arial"/>
          <w:color w:val="000000"/>
          <w:sz w:val="24"/>
          <w:lang w:val="es-CO"/>
        </w:rPr>
        <w:t xml:space="preserve"> Dato de ubicación física (ej. </w:t>
      </w:r>
      <w:r>
        <w:rPr>
          <w:rFonts w:eastAsia="Arial" w:cs="Arial"/>
          <w:i/>
          <w:color w:val="000000"/>
          <w:sz w:val="24"/>
        </w:rPr>
        <w:t>Bloque A - Piso 2</w:t>
      </w:r>
      <w:r>
        <w:rPr>
          <w:rFonts w:eastAsia="Arial" w:cs="Arial"/>
          <w:color w:val="000000"/>
          <w:sz w:val="24"/>
        </w:rPr>
        <w:t>).</w:t>
      </w:r>
    </w:p>
    <w:p w14:paraId="38D198E9"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2. Inventario de Recursos y Dotación (recursos)</w:t>
      </w:r>
    </w:p>
    <w:p w14:paraId="5BE3F30B" w14:textId="77777777" w:rsidR="00963488" w:rsidRDefault="00AD3C65">
      <w:pPr>
        <w:pBdr>
          <w:top w:val="none" w:sz="4" w:space="0" w:color="000000"/>
          <w:left w:val="none" w:sz="4" w:space="0" w:color="000000"/>
          <w:bottom w:val="none" w:sz="4" w:space="0" w:color="000000"/>
          <w:right w:val="none" w:sz="4" w:space="0" w:color="000000"/>
        </w:pBdr>
      </w:pPr>
      <w:r w:rsidRPr="00AF168C">
        <w:rPr>
          <w:rFonts w:eastAsia="Arial" w:cs="Arial"/>
          <w:color w:val="000000"/>
          <w:sz w:val="24"/>
          <w:lang w:val="es-CO"/>
        </w:rPr>
        <w:t xml:space="preserve">En las especificaciones del sistema, M10 incluye </w:t>
      </w:r>
      <w:r w:rsidRPr="00AF168C">
        <w:rPr>
          <w:rFonts w:eastAsia="Arial" w:cs="Arial"/>
          <w:i/>
          <w:color w:val="000000"/>
          <w:sz w:val="24"/>
          <w:lang w:val="es-CO"/>
        </w:rPr>
        <w:t>gestionar capacidad, disponibilidad y recursos</w:t>
      </w:r>
      <w:r w:rsidRPr="00AF168C">
        <w:rPr>
          <w:rFonts w:eastAsia="Arial" w:cs="Arial"/>
          <w:color w:val="000000"/>
          <w:sz w:val="24"/>
          <w:lang w:val="es-CO"/>
        </w:rPr>
        <w:t xml:space="preserve">. </w:t>
      </w:r>
      <w:r>
        <w:rPr>
          <w:rFonts w:eastAsia="Arial" w:cs="Arial"/>
          <w:color w:val="000000"/>
          <w:sz w:val="24"/>
        </w:rPr>
        <w:t xml:space="preserve">Debe incluir etiquetas o un listado tipo checklist: </w:t>
      </w:r>
    </w:p>
    <w:p w14:paraId="52EFC303" w14:textId="77777777" w:rsidR="00963488" w:rsidRPr="00AF168C"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Equipamiento disponible:</w:t>
      </w:r>
      <w:r w:rsidRPr="00AF168C">
        <w:rPr>
          <w:rFonts w:eastAsia="Arial" w:cs="Arial"/>
          <w:color w:val="000000"/>
          <w:sz w:val="24"/>
          <w:lang w:val="es-CO"/>
        </w:rPr>
        <w:t xml:space="preserve"> Video beam / TV, Aire acondicionado / ventiladores, Conectividad a internet, Punt</w:t>
      </w:r>
      <w:r w:rsidRPr="00AF168C">
        <w:rPr>
          <w:rFonts w:eastAsia="Arial" w:cs="Arial"/>
          <w:color w:val="000000"/>
          <w:sz w:val="24"/>
          <w:lang w:val="es-CO"/>
        </w:rPr>
        <w:t xml:space="preserve">os de red cableada, Cantidad de computadores operativos, Lavamanos / gas para laboratorio. </w:t>
      </w:r>
    </w:p>
    <w:p w14:paraId="53193802" w14:textId="77777777" w:rsidR="00963488" w:rsidRPr="00AF168C"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lastRenderedPageBreak/>
        <w:t>Objetivo:</w:t>
      </w:r>
      <w:r w:rsidRPr="00AF168C">
        <w:rPr>
          <w:rFonts w:eastAsia="Arial" w:cs="Arial"/>
          <w:color w:val="000000"/>
          <w:sz w:val="24"/>
          <w:lang w:val="es-CO"/>
        </w:rPr>
        <w:t xml:space="preserve"> Permitir que una materia que requiera proyector o computadores busque automáticamente un espacio compatible.</w:t>
      </w:r>
    </w:p>
    <w:p w14:paraId="0986907A"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3. Restricciones y Exclusividades por Tipo de</w:t>
      </w:r>
      <w:r w:rsidRPr="00AF168C">
        <w:rPr>
          <w:rFonts w:ascii="Arial" w:eastAsia="Arial" w:hAnsi="Arial" w:cs="Arial"/>
          <w:color w:val="000000"/>
          <w:sz w:val="28"/>
          <w:lang w:val="es-CO"/>
        </w:rPr>
        <w:t xml:space="preserve"> Actividad</w:t>
      </w:r>
    </w:p>
    <w:p w14:paraId="0A615371" w14:textId="77777777" w:rsidR="00963488" w:rsidRPr="00AF168C" w:rsidRDefault="00AD3C65">
      <w:p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El documento técnico exige expresamente: </w:t>
      </w:r>
      <w:r w:rsidRPr="00AF168C">
        <w:rPr>
          <w:rFonts w:eastAsia="Arial" w:cs="Arial"/>
          <w:i/>
          <w:color w:val="000000"/>
          <w:sz w:val="24"/>
          <w:lang w:val="es-CO"/>
        </w:rPr>
        <w:t>«Definir restricciones por tipo de actividad e integrarse con el motor de horarios»</w:t>
      </w:r>
      <w:r w:rsidRPr="00AF168C">
        <w:rPr>
          <w:rFonts w:eastAsia="Arial" w:cs="Arial"/>
          <w:color w:val="000000"/>
          <w:sz w:val="24"/>
          <w:lang w:val="es-CO"/>
        </w:rPr>
        <w:t xml:space="preserve">: </w:t>
      </w:r>
    </w:p>
    <w:p w14:paraId="52CAD597" w14:textId="77777777" w:rsidR="00963488" w:rsidRPr="00AF168C"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Asignaturas o Áreas exclusivas:</w:t>
      </w:r>
      <w:r w:rsidRPr="00AF168C">
        <w:rPr>
          <w:rFonts w:eastAsia="Arial" w:cs="Arial"/>
          <w:color w:val="000000"/>
          <w:sz w:val="24"/>
          <w:lang w:val="es-CO"/>
        </w:rPr>
        <w:t xml:space="preserve"> Definir qué materias pueden usar el espacio (por ejemplo, el </w:t>
      </w:r>
      <w:r w:rsidRPr="00AF168C">
        <w:rPr>
          <w:rFonts w:eastAsia="Arial" w:cs="Arial"/>
          <w:i/>
          <w:color w:val="000000"/>
          <w:sz w:val="24"/>
          <w:lang w:val="es-CO"/>
        </w:rPr>
        <w:t>Laboratorio de Química</w:t>
      </w:r>
      <w:r w:rsidRPr="00AF168C">
        <w:rPr>
          <w:rFonts w:eastAsia="Arial" w:cs="Arial"/>
          <w:color w:val="000000"/>
          <w:sz w:val="24"/>
          <w:lang w:val="es-CO"/>
        </w:rPr>
        <w:t xml:space="preserve"> so</w:t>
      </w:r>
      <w:r w:rsidRPr="00AF168C">
        <w:rPr>
          <w:rFonts w:eastAsia="Arial" w:cs="Arial"/>
          <w:color w:val="000000"/>
          <w:sz w:val="24"/>
          <w:lang w:val="es-CO"/>
        </w:rPr>
        <w:t xml:space="preserve">lo puede programarse para </w:t>
      </w:r>
      <w:r w:rsidRPr="00AF168C">
        <w:rPr>
          <w:rFonts w:eastAsia="Arial" w:cs="Arial"/>
          <w:i/>
          <w:color w:val="000000"/>
          <w:sz w:val="24"/>
          <w:lang w:val="es-CO"/>
        </w:rPr>
        <w:t>Ciencias Naturales / Química</w:t>
      </w:r>
      <w:r w:rsidRPr="00AF168C">
        <w:rPr>
          <w:rFonts w:eastAsia="Arial" w:cs="Arial"/>
          <w:color w:val="000000"/>
          <w:sz w:val="24"/>
          <w:lang w:val="es-CO"/>
        </w:rPr>
        <w:t xml:space="preserve">, o la </w:t>
      </w:r>
      <w:r w:rsidRPr="00AF168C">
        <w:rPr>
          <w:rFonts w:eastAsia="Arial" w:cs="Arial"/>
          <w:i/>
          <w:color w:val="000000"/>
          <w:sz w:val="24"/>
          <w:lang w:val="es-CO"/>
        </w:rPr>
        <w:t>Sala 1</w:t>
      </w:r>
      <w:r w:rsidRPr="00AF168C">
        <w:rPr>
          <w:rFonts w:eastAsia="Arial" w:cs="Arial"/>
          <w:color w:val="000000"/>
          <w:sz w:val="24"/>
          <w:lang w:val="es-CO"/>
        </w:rPr>
        <w:t xml:space="preserve"> para </w:t>
      </w:r>
      <w:r w:rsidRPr="00AF168C">
        <w:rPr>
          <w:rFonts w:eastAsia="Arial" w:cs="Arial"/>
          <w:i/>
          <w:color w:val="000000"/>
          <w:sz w:val="24"/>
          <w:lang w:val="es-CO"/>
        </w:rPr>
        <w:t>Informática y Tecnología</w:t>
      </w:r>
      <w:r w:rsidRPr="00AF168C">
        <w:rPr>
          <w:rFonts w:eastAsia="Arial" w:cs="Arial"/>
          <w:color w:val="000000"/>
          <w:sz w:val="24"/>
          <w:lang w:val="es-CO"/>
        </w:rPr>
        <w:t xml:space="preserve">). </w:t>
      </w:r>
    </w:p>
    <w:p w14:paraId="4A70DCE5" w14:textId="77777777" w:rsidR="00963488"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pPr>
      <w:r w:rsidRPr="00AF168C">
        <w:rPr>
          <w:rFonts w:eastAsia="Arial" w:cs="Arial"/>
          <w:b/>
          <w:color w:val="000000"/>
          <w:sz w:val="24"/>
          <w:lang w:val="es-CO"/>
        </w:rPr>
        <w:t>Aulas fijas o base de grupo:</w:t>
      </w:r>
      <w:r w:rsidRPr="00AF168C">
        <w:rPr>
          <w:rFonts w:eastAsia="Arial" w:cs="Arial"/>
          <w:color w:val="000000"/>
          <w:sz w:val="24"/>
          <w:lang w:val="es-CO"/>
        </w:rPr>
        <w:t xml:space="preserve"> Posibilidad de marcar un aula como el "salón titular" de un grupo (ej. </w:t>
      </w:r>
      <w:r>
        <w:rPr>
          <w:rFonts w:eastAsia="Arial" w:cs="Arial"/>
          <w:i/>
          <w:color w:val="000000"/>
          <w:sz w:val="24"/>
        </w:rPr>
        <w:t>Aula 201</w:t>
      </w:r>
      <w:r>
        <w:rPr>
          <w:rFonts w:eastAsia="Arial" w:cs="Arial"/>
          <w:color w:val="000000"/>
          <w:sz w:val="24"/>
        </w:rPr>
        <w:t xml:space="preserve"> es el salón base de </w:t>
      </w:r>
      <w:r>
        <w:rPr>
          <w:rFonts w:eastAsia="Arial" w:cs="Arial"/>
          <w:i/>
          <w:color w:val="000000"/>
          <w:sz w:val="24"/>
        </w:rPr>
        <w:t>10°-A</w:t>
      </w:r>
      <w:r>
        <w:rPr>
          <w:rFonts w:eastAsia="Arial" w:cs="Arial"/>
          <w:color w:val="000000"/>
          <w:sz w:val="24"/>
        </w:rPr>
        <w:t xml:space="preserve">). </w:t>
      </w:r>
    </w:p>
    <w:p w14:paraId="66D70B44" w14:textId="77777777" w:rsidR="00963488" w:rsidRPr="00AF168C" w:rsidRDefault="00AD3C65" w:rsidP="00AD3C6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Regla de uso compartido:</w:t>
      </w:r>
      <w:r w:rsidRPr="00AF168C">
        <w:rPr>
          <w:rFonts w:eastAsia="Arial" w:cs="Arial"/>
          <w:color w:val="000000"/>
          <w:sz w:val="24"/>
          <w:lang w:val="es-CO"/>
        </w:rPr>
        <w:t xml:space="preserve"> Definir si el espacio admite solo 1 grupo a la vez (lo usual) o si admite múltiples grupos simultáneos (como la cancha deportiva o el patio). </w:t>
      </w:r>
    </w:p>
    <w:p w14:paraId="62D813E1" w14:textId="77777777" w:rsidR="00963488" w:rsidRPr="00AF168C" w:rsidRDefault="00AD3C65">
      <w:pPr>
        <w:pStyle w:val="Ttulo3"/>
        <w:pBdr>
          <w:top w:val="none" w:sz="4" w:space="0" w:color="000000"/>
          <w:left w:val="none" w:sz="4" w:space="0" w:color="000000"/>
          <w:bottom w:val="none" w:sz="4" w:space="0" w:color="000000"/>
          <w:right w:val="none" w:sz="4" w:space="0" w:color="000000"/>
        </w:pBdr>
        <w:spacing w:before="0"/>
        <w:rPr>
          <w:lang w:val="es-CO"/>
        </w:rPr>
      </w:pPr>
      <w:r w:rsidRPr="00AF168C">
        <w:rPr>
          <w:rFonts w:ascii="Arial" w:eastAsia="Arial" w:hAnsi="Arial" w:cs="Arial"/>
          <w:color w:val="000000"/>
          <w:sz w:val="28"/>
          <w:lang w:val="es-CO"/>
        </w:rPr>
        <w:t>4. Interfaz de Usuario (UI/UX) requerida</w:t>
      </w:r>
    </w:p>
    <w:p w14:paraId="167F9953" w14:textId="77777777" w:rsidR="00963488" w:rsidRPr="00AF168C" w:rsidRDefault="00AD3C65">
      <w:p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Para el panel del Administrador y Coordinador: </w:t>
      </w:r>
    </w:p>
    <w:p w14:paraId="3829BEEC" w14:textId="77777777" w:rsidR="00963488" w:rsidRDefault="00AD3C65" w:rsidP="00AD3C65">
      <w:pPr>
        <w:pStyle w:val="Prrafodelista"/>
        <w:numPr>
          <w:ilvl w:val="0"/>
          <w:numId w:val="11"/>
        </w:numPr>
        <w:pBdr>
          <w:top w:val="none" w:sz="4" w:space="0" w:color="000000"/>
          <w:left w:val="none" w:sz="4" w:space="0" w:color="000000"/>
          <w:bottom w:val="none" w:sz="4" w:space="0" w:color="000000"/>
          <w:right w:val="none" w:sz="4" w:space="0" w:color="000000"/>
        </w:pBdr>
      </w:pPr>
      <w:r>
        <w:rPr>
          <w:rFonts w:eastAsia="Arial" w:cs="Arial"/>
          <w:b/>
          <w:color w:val="000000"/>
          <w:sz w:val="24"/>
        </w:rPr>
        <w:t>Tabla / Directorio de Espacios:</w:t>
      </w:r>
    </w:p>
    <w:p w14:paraId="348E3F4C" w14:textId="77777777" w:rsidR="00963488" w:rsidRPr="00AF168C" w:rsidRDefault="00AD3C65" w:rsidP="00AD3C6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Filtro por </w:t>
      </w:r>
      <w:r w:rsidRPr="00AF168C">
        <w:rPr>
          <w:rFonts w:eastAsia="Arial" w:cs="Arial"/>
          <w:b/>
          <w:color w:val="000000"/>
          <w:sz w:val="24"/>
          <w:lang w:val="es-CO"/>
        </w:rPr>
        <w:t>Sede</w:t>
      </w:r>
      <w:r w:rsidRPr="00AF168C">
        <w:rPr>
          <w:rFonts w:eastAsia="Arial" w:cs="Arial"/>
          <w:color w:val="000000"/>
          <w:sz w:val="24"/>
          <w:lang w:val="es-CO"/>
        </w:rPr>
        <w:t xml:space="preserve"> y por </w:t>
      </w:r>
      <w:r w:rsidRPr="00AF168C">
        <w:rPr>
          <w:rFonts w:eastAsia="Arial" w:cs="Arial"/>
          <w:b/>
          <w:color w:val="000000"/>
          <w:sz w:val="24"/>
          <w:lang w:val="es-CO"/>
        </w:rPr>
        <w:t>Tipo de espacio</w:t>
      </w:r>
      <w:r w:rsidRPr="00AF168C">
        <w:rPr>
          <w:rFonts w:eastAsia="Arial" w:cs="Arial"/>
          <w:color w:val="000000"/>
          <w:sz w:val="24"/>
          <w:lang w:val="es-CO"/>
        </w:rPr>
        <w:t xml:space="preserve">. </w:t>
      </w:r>
    </w:p>
    <w:p w14:paraId="501F1F19" w14:textId="77777777" w:rsidR="00963488" w:rsidRPr="00AF168C" w:rsidRDefault="00AD3C65" w:rsidP="00AD3C6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 xml:space="preserve">Columnas: Sede, Nombre del espacio, Tipo, Capacidad (aforo), Recursos principales y Estado. </w:t>
      </w:r>
    </w:p>
    <w:p w14:paraId="54F8EFC7" w14:textId="77777777" w:rsidR="00963488" w:rsidRPr="00AF168C" w:rsidRDefault="00AD3C65" w:rsidP="00AD3C6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Acciones: Crear, Editar, Inhabilitar temporalmente por mantenimiento y Eliminar.</w:t>
      </w:r>
    </w:p>
    <w:p w14:paraId="6D137C22" w14:textId="77777777" w:rsidR="00963488" w:rsidRDefault="00AD3C65" w:rsidP="00AD3C65">
      <w:pPr>
        <w:pStyle w:val="Prrafodelista"/>
        <w:numPr>
          <w:ilvl w:val="0"/>
          <w:numId w:val="11"/>
        </w:numPr>
        <w:pBdr>
          <w:top w:val="none" w:sz="4" w:space="0" w:color="000000"/>
          <w:left w:val="none" w:sz="4" w:space="0" w:color="000000"/>
          <w:bottom w:val="none" w:sz="4" w:space="0" w:color="000000"/>
          <w:right w:val="none" w:sz="4" w:space="0" w:color="000000"/>
        </w:pBdr>
      </w:pPr>
      <w:r>
        <w:rPr>
          <w:rFonts w:eastAsia="Arial" w:cs="Arial"/>
          <w:b/>
          <w:color w:val="000000"/>
          <w:sz w:val="24"/>
        </w:rPr>
        <w:t>Modal «Nuevo / Editar Espacio»:</w:t>
      </w:r>
    </w:p>
    <w:p w14:paraId="1F8E1233" w14:textId="77777777" w:rsidR="00963488" w:rsidRPr="00AF168C" w:rsidRDefault="00AD3C65" w:rsidP="00AD3C65">
      <w:pPr>
        <w:pStyle w:val="Prrafodelista"/>
        <w:numPr>
          <w:ilvl w:val="1"/>
          <w:numId w:val="13"/>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Formulario limpio con sede, nombre, capacidad, tip</w:t>
      </w:r>
      <w:r w:rsidRPr="00AF168C">
        <w:rPr>
          <w:rFonts w:eastAsia="Arial" w:cs="Arial"/>
          <w:color w:val="000000"/>
          <w:sz w:val="24"/>
          <w:lang w:val="es-CO"/>
        </w:rPr>
        <w:t>o, recursos y advertencia de aforo mínimo recomendado.</w:t>
      </w:r>
    </w:p>
    <w:p w14:paraId="285CED18" w14:textId="77777777" w:rsidR="00963488" w:rsidRPr="00AF168C" w:rsidRDefault="00AD3C65" w:rsidP="00AD3C65">
      <w:pPr>
        <w:pStyle w:val="Prrafodelista"/>
        <w:numPr>
          <w:ilvl w:val="0"/>
          <w:numId w:val="11"/>
        </w:numPr>
        <w:pBdr>
          <w:top w:val="none" w:sz="4" w:space="0" w:color="000000"/>
          <w:left w:val="none" w:sz="4" w:space="0" w:color="000000"/>
          <w:bottom w:val="none" w:sz="4" w:space="0" w:color="000000"/>
          <w:right w:val="none" w:sz="4" w:space="0" w:color="000000"/>
        </w:pBdr>
        <w:rPr>
          <w:lang w:val="es-CO"/>
        </w:rPr>
      </w:pPr>
      <w:r w:rsidRPr="00AF168C">
        <w:rPr>
          <w:rFonts w:eastAsia="Arial" w:cs="Arial"/>
          <w:b/>
          <w:color w:val="000000"/>
          <w:sz w:val="24"/>
          <w:lang w:val="es-CO"/>
        </w:rPr>
        <w:t>Malla de Disponibilidad / Ocupación (Semanal):</w:t>
      </w:r>
    </w:p>
    <w:p w14:paraId="10007EE6" w14:textId="77777777" w:rsidR="00963488" w:rsidRPr="00AF168C" w:rsidRDefault="00AD3C65" w:rsidP="00AD3C65">
      <w:pPr>
        <w:pStyle w:val="Prrafodelista"/>
        <w:numPr>
          <w:ilvl w:val="1"/>
          <w:numId w:val="14"/>
        </w:numPr>
        <w:pBdr>
          <w:top w:val="none" w:sz="4" w:space="0" w:color="000000"/>
          <w:left w:val="none" w:sz="4" w:space="0" w:color="000000"/>
          <w:bottom w:val="none" w:sz="4" w:space="0" w:color="000000"/>
          <w:right w:val="none" w:sz="4" w:space="0" w:color="000000"/>
        </w:pBdr>
        <w:rPr>
          <w:lang w:val="es-CO"/>
        </w:rPr>
      </w:pPr>
      <w:r w:rsidRPr="00AF168C">
        <w:rPr>
          <w:rFonts w:eastAsia="Arial" w:cs="Arial"/>
          <w:color w:val="000000"/>
          <w:sz w:val="24"/>
          <w:lang w:val="es-CO"/>
        </w:rPr>
        <w:t>Una vista tipo calendario/rejilla donde se pueda ver qué franjas de la semana está ocupado el salón y por qué grupo/materia (clave para el flujo previo al</w:t>
      </w:r>
      <w:r w:rsidRPr="00AF168C">
        <w:rPr>
          <w:rFonts w:eastAsia="Arial" w:cs="Arial"/>
          <w:color w:val="000000"/>
          <w:sz w:val="24"/>
          <w:lang w:val="es-CO"/>
        </w:rPr>
        <w:t xml:space="preserve"> motor de horarios M09). </w:t>
      </w:r>
    </w:p>
    <w:p w14:paraId="7E10F479" w14:textId="77777777" w:rsidR="00963488" w:rsidRPr="00AF168C" w:rsidRDefault="00963488">
      <w:pPr>
        <w:pStyle w:val="Listaconvietas"/>
        <w:numPr>
          <w:ilvl w:val="0"/>
          <w:numId w:val="0"/>
        </w:numPr>
        <w:rPr>
          <w:rFonts w:cs="Arial"/>
          <w:color w:val="000000" w:themeColor="text1"/>
          <w:sz w:val="24"/>
          <w:szCs w:val="24"/>
          <w:lang w:val="es-CO"/>
        </w:rPr>
      </w:pPr>
    </w:p>
    <w:p w14:paraId="6B7FCBA0"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M11. Actividades y planeación de aula</w:t>
      </w:r>
    </w:p>
    <w:p w14:paraId="20B3BB2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Crear tareas, evaluaciones, trabajos y proyectos.</w:t>
      </w:r>
    </w:p>
    <w:p w14:paraId="2A1E9A29"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Relacionar cada actividad con asignatura, grupo, docente y periodo.</w:t>
      </w:r>
    </w:p>
    <w:p w14:paraId="730CE112"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Definir publicación, entrega, evidencias y calificación.</w:t>
      </w:r>
    </w:p>
    <w:p w14:paraId="502368F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Consultar el calendario ADSO/institucional antes de asignar actividades.</w:t>
      </w:r>
    </w:p>
    <w:p w14:paraId="797FE968"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lastRenderedPageBreak/>
        <w:t>M12. Evaluación y notas</w:t>
      </w:r>
    </w:p>
    <w:p w14:paraId="3B2A34C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Configurar componentes evaluativos y porcentajes.</w:t>
      </w:r>
    </w:p>
    <w:p w14:paraId="5D3711F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 xml:space="preserve">Registrar calificaciones por estudiante, actividad, </w:t>
      </w:r>
      <w:r w:rsidRPr="00AF168C">
        <w:rPr>
          <w:rFonts w:eastAsia="Arial" w:cs="Arial"/>
          <w:color w:val="000000" w:themeColor="text1"/>
          <w:sz w:val="24"/>
          <w:szCs w:val="24"/>
          <w:lang w:val="es-CO"/>
        </w:rPr>
        <w:t>asignatura y periodo.</w:t>
      </w:r>
    </w:p>
    <w:p w14:paraId="24B893C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Configurar escala institucional, por ejemplo 1.0 a 5.0.</w:t>
      </w:r>
    </w:p>
    <w:p w14:paraId="580B41B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Convertir automáticamente a la escala nacional cualitativa cuando corresponda: Superior, Alto, Básico y Bajo.</w:t>
      </w:r>
    </w:p>
    <w:p w14:paraId="42E406CE"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Calcular resultados de asignaturas y consolidar áreas.</w:t>
      </w:r>
    </w:p>
    <w:p w14:paraId="40E5EF1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Controlar estados de notas: borrador, pendiente, cerrado y definitivo.</w:t>
      </w:r>
    </w:p>
    <w:p w14:paraId="50113E09"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M13. Asistencia y novedades</w:t>
      </w:r>
    </w:p>
    <w:p w14:paraId="4085B77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Planilla rápida por grupo y fecha.</w:t>
      </w:r>
    </w:p>
    <w:p w14:paraId="64DBFBB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presente, ausencia, retardo, excusa y otros estados configurables.</w:t>
      </w:r>
    </w:p>
    <w:p w14:paraId="66537643"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Permitir justificaciones y evidencias.</w:t>
      </w:r>
    </w:p>
    <w:p w14:paraId="2AECD4B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Genera</w:t>
      </w:r>
      <w:r w:rsidRPr="00AF168C">
        <w:rPr>
          <w:rFonts w:eastAsia="Arial" w:cs="Arial"/>
          <w:color w:val="000000" w:themeColor="text1"/>
          <w:sz w:val="24"/>
          <w:szCs w:val="24"/>
          <w:lang w:val="es-CO"/>
        </w:rPr>
        <w:t>r estadísticas por estudiante, grupo, asignatura y periodo.</w:t>
      </w:r>
    </w:p>
    <w:p w14:paraId="5AA8307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Ofrecer experiencia compatible con planillas tradicionales.</w:t>
      </w:r>
    </w:p>
    <w:p w14:paraId="015723FD"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M14. Observaciones y convivencia</w:t>
      </w:r>
    </w:p>
    <w:p w14:paraId="070C589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observaciones académicas, comportamentales y disciplinarias.</w:t>
      </w:r>
    </w:p>
    <w:p w14:paraId="7FAF246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compromisos, citaciones</w:t>
      </w:r>
      <w:r w:rsidRPr="00AF168C">
        <w:rPr>
          <w:rFonts w:eastAsia="Arial" w:cs="Arial"/>
          <w:color w:val="000000" w:themeColor="text1"/>
          <w:sz w:val="24"/>
          <w:szCs w:val="24"/>
          <w:lang w:val="es-CO"/>
        </w:rPr>
        <w:t xml:space="preserve"> y seguimiento.</w:t>
      </w:r>
    </w:p>
    <w:p w14:paraId="7D141AFB"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Controlar quién puede consultar información sensible.</w:t>
      </w:r>
    </w:p>
    <w:p w14:paraId="075C0127"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Construir historial por estudiante.</w:t>
      </w:r>
    </w:p>
    <w:p w14:paraId="6FA4F348"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M15. Comité de Convivencia Escolar</w:t>
      </w:r>
    </w:p>
    <w:p w14:paraId="2616014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Gestionar casos de convivencia con tipificación Tipo I, II y III, de acuerdo con la normativa aplicable.</w:t>
      </w:r>
    </w:p>
    <w:p w14:paraId="353AC3E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 xml:space="preserve">Registrar </w:t>
      </w:r>
      <w:r w:rsidRPr="00AF168C">
        <w:rPr>
          <w:rFonts w:eastAsia="Arial" w:cs="Arial"/>
          <w:color w:val="000000" w:themeColor="text1"/>
          <w:sz w:val="24"/>
          <w:szCs w:val="24"/>
          <w:lang w:val="es-CO"/>
        </w:rPr>
        <w:t>apertura, hechos, involucrados, medidas, mediación, compromisos y seguimiento.</w:t>
      </w:r>
    </w:p>
    <w:p w14:paraId="2A7A2B9E"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Gestionar actas del comité.</w:t>
      </w:r>
    </w:p>
    <w:p w14:paraId="2BE816CE"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remisiones a entidades externas cuando corresponda.</w:t>
      </w:r>
    </w:p>
    <w:p w14:paraId="01BF9E7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el debido proceso y conservar trazabilidad documental.</w:t>
      </w:r>
    </w:p>
    <w:p w14:paraId="2F2F664B"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Los flujos deben config</w:t>
      </w:r>
      <w:r w:rsidRPr="00AF168C">
        <w:rPr>
          <w:rFonts w:eastAsia="Arial" w:cs="Arial"/>
          <w:color w:val="000000" w:themeColor="text1"/>
          <w:sz w:val="24"/>
          <w:szCs w:val="24"/>
          <w:lang w:val="es-CO"/>
        </w:rPr>
        <w:t>urarse conforme al manual de convivencia y normativa vigente.</w:t>
      </w:r>
    </w:p>
    <w:p w14:paraId="48741906"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M16. PIAR, orientación y apoyo</w:t>
      </w:r>
    </w:p>
    <w:p w14:paraId="28F0DA7D"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planes individuales de ajustes razonables (PIAR) y seguimiento de estudiantes que los requieran.</w:t>
      </w:r>
    </w:p>
    <w:p w14:paraId="3AFAC90C"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Relacionar ajustes con áreas, actividades y evaluación.</w:t>
      </w:r>
    </w:p>
    <w:p w14:paraId="41FFB0D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participación de orientación, docentes y responsables autorizados.</w:t>
      </w:r>
    </w:p>
    <w:p w14:paraId="092F2B81"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Gestionar evidenc</w:t>
      </w:r>
      <w:r>
        <w:rPr>
          <w:rFonts w:eastAsia="Arial" w:cs="Arial"/>
          <w:color w:val="000000" w:themeColor="text1"/>
          <w:sz w:val="24"/>
          <w:szCs w:val="24"/>
        </w:rPr>
        <w:t>ias y seguimiento.</w:t>
      </w:r>
    </w:p>
    <w:p w14:paraId="71A4A4B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Controlar estrictamente los permisos debido a la sensibilidad de la información.</w:t>
      </w:r>
    </w:p>
    <w:p w14:paraId="544FEACE"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lastRenderedPageBreak/>
        <w:t>M17. Boletines e informes académicos</w:t>
      </w:r>
    </w:p>
    <w:p w14:paraId="18EFB11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Generar boletines por periodo y boletín final.</w:t>
      </w:r>
    </w:p>
    <w:p w14:paraId="3E696113"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Constructor de plantillas por institución.</w:t>
      </w:r>
    </w:p>
    <w:p w14:paraId="6BBDE5B3"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Incluir áreas, asignaturas cu</w:t>
      </w:r>
      <w:r w:rsidRPr="00AF168C">
        <w:rPr>
          <w:rFonts w:eastAsia="Arial" w:cs="Arial"/>
          <w:color w:val="000000" w:themeColor="text1"/>
          <w:sz w:val="24"/>
          <w:szCs w:val="24"/>
          <w:lang w:val="es-CO"/>
        </w:rPr>
        <w:t>ando corresponda, resultados, escala, puesto, inasistencias y observaciones.</w:t>
      </w:r>
    </w:p>
    <w:p w14:paraId="6F21EF06"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Permitir observaciones descriptivas preconfiguradas.</w:t>
      </w:r>
    </w:p>
    <w:p w14:paraId="03DBA1B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Usar resultados académicos cerrados como fuente oficial.</w:t>
      </w:r>
    </w:p>
    <w:p w14:paraId="1BD75F3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impresión y generación de PDF.</w:t>
      </w:r>
    </w:p>
    <w:p w14:paraId="306C9F3E"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M18. Recuperaciones, nivelaci</w:t>
      </w:r>
      <w:r>
        <w:rPr>
          <w:rFonts w:ascii="Arial" w:eastAsia="Arial" w:hAnsi="Arial" w:cs="Arial"/>
          <w:color w:val="000000" w:themeColor="text1"/>
          <w:sz w:val="24"/>
          <w:szCs w:val="24"/>
        </w:rPr>
        <w:t>ones y refuerzos</w:t>
      </w:r>
    </w:p>
    <w:p w14:paraId="5225D45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Identificar automáticamente estudiantes que requieren recuperación.</w:t>
      </w:r>
    </w:p>
    <w:p w14:paraId="104F8D4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Crear actividades de refuerzo al final de un periodo o del año.</w:t>
      </w:r>
    </w:p>
    <w:p w14:paraId="56ECCDA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actividades, evidencias y resultados.</w:t>
      </w:r>
    </w:p>
    <w:p w14:paraId="559AD4E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Actualizar la situación académica según reglas configuradas</w:t>
      </w:r>
      <w:r w:rsidRPr="00AF168C">
        <w:rPr>
          <w:rFonts w:eastAsia="Arial" w:cs="Arial"/>
          <w:color w:val="000000" w:themeColor="text1"/>
          <w:sz w:val="24"/>
          <w:szCs w:val="24"/>
          <w:lang w:val="es-CO"/>
        </w:rPr>
        <w:t>.</w:t>
      </w:r>
    </w:p>
    <w:p w14:paraId="2FE6ECE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Conservar el resultado original y el resultado de recuperación para mantener trazabilidad.</w:t>
      </w:r>
    </w:p>
    <w:p w14:paraId="491B0FDE"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M19. Promoción y cierre del año</w:t>
      </w:r>
    </w:p>
    <w:p w14:paraId="2E3C8919"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Clasificar estudiantes al finalizar el año: promovido, reprobado, pendiente de recuperación, retirado, graduado, etc.</w:t>
      </w:r>
    </w:p>
    <w:p w14:paraId="63644891"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Registrar promoción por recuperación.</w:t>
      </w:r>
    </w:p>
    <w:p w14:paraId="1940BD4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Gestionar casos de promoción anticipada cuando procedan.</w:t>
      </w:r>
    </w:p>
    <w:p w14:paraId="63A9A45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promoción de estudiantes reiniciantes cuando la institución la permita.</w:t>
      </w:r>
    </w:p>
    <w:p w14:paraId="7E12276B"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Separar claramente resultado académico, decisión de promoción y soporte documen</w:t>
      </w:r>
      <w:r w:rsidRPr="00AF168C">
        <w:rPr>
          <w:rFonts w:eastAsia="Arial" w:cs="Arial"/>
          <w:color w:val="000000" w:themeColor="text1"/>
          <w:sz w:val="24"/>
          <w:szCs w:val="24"/>
          <w:lang w:val="es-CO"/>
        </w:rPr>
        <w:t>tal.</w:t>
      </w:r>
    </w:p>
    <w:p w14:paraId="197F2C3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Las reglas automáticas deben poder configurarse y validarse frente a la normativa vigente.</w:t>
      </w:r>
    </w:p>
    <w:p w14:paraId="3ECFBC4E"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M20. Comisión de Evaluación y Promoción</w:t>
      </w:r>
    </w:p>
    <w:p w14:paraId="4277C80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Dashboard para rectoría y coordinación.</w:t>
      </w:r>
    </w:p>
    <w:p w14:paraId="0841067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Alertas de estudiantes con riesgo académico.</w:t>
      </w:r>
    </w:p>
    <w:p w14:paraId="41A1C1D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Detección de reprobación masiva por</w:t>
      </w:r>
      <w:r w:rsidRPr="00AF168C">
        <w:rPr>
          <w:rFonts w:eastAsia="Arial" w:cs="Arial"/>
          <w:color w:val="000000" w:themeColor="text1"/>
          <w:sz w:val="24"/>
          <w:szCs w:val="24"/>
          <w:lang w:val="es-CO"/>
        </w:rPr>
        <w:t xml:space="preserve"> asignatura, grupo o grado.</w:t>
      </w:r>
    </w:p>
    <w:p w14:paraId="75975C2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Análisis de asistencia y desempeño antes del cierre.</w:t>
      </w:r>
    </w:p>
    <w:p w14:paraId="4AB743B2"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Gestionar reuniones, decisiones y actas de la comisión.</w:t>
      </w:r>
    </w:p>
    <w:p w14:paraId="73ACE37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Conservar evidencia de las decisiones adoptadas.</w:t>
      </w:r>
    </w:p>
    <w:p w14:paraId="4AA06530"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M21. Planillas y formatos institucionales</w:t>
      </w:r>
    </w:p>
    <w:p w14:paraId="0656CB91"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Constructor de planillas configurables.</w:t>
      </w:r>
    </w:p>
    <w:p w14:paraId="4ACC271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encabezados, campos, tablas, firmas, filtros y campos calculados.</w:t>
      </w:r>
    </w:p>
    <w:p w14:paraId="15042D5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lastRenderedPageBreak/>
        <w:t>Crear formatos para asistencia, seguimiento, reuniones, recuperación, informes y otros procesos.</w:t>
      </w:r>
    </w:p>
    <w:p w14:paraId="5C4B4A5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w:t>
      </w:r>
      <w:r w:rsidRPr="00AF168C">
        <w:rPr>
          <w:rFonts w:eastAsia="Arial" w:cs="Arial"/>
          <w:color w:val="000000" w:themeColor="text1"/>
          <w:sz w:val="24"/>
          <w:szCs w:val="24"/>
          <w:lang w:val="es-CO"/>
        </w:rPr>
        <w:t>rmitir exportación a PDF, Excel u otros formatos.</w:t>
      </w:r>
    </w:p>
    <w:p w14:paraId="4F7034F0"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M22. Planillas docentes + Excel / Google Sheets</w:t>
      </w:r>
    </w:p>
    <w:p w14:paraId="1EABB7A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Servir como puente entre la metodología tradicional y la plataforma.</w:t>
      </w:r>
    </w:p>
    <w:p w14:paraId="3CB13AB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descargar plantillas para trabajar sin conexión.</w:t>
      </w:r>
    </w:p>
    <w:p w14:paraId="7625548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sincronización por lot</w:t>
      </w:r>
      <w:r w:rsidRPr="00AF168C">
        <w:rPr>
          <w:rFonts w:eastAsia="Arial" w:cs="Arial"/>
          <w:color w:val="000000" w:themeColor="text1"/>
          <w:sz w:val="24"/>
          <w:szCs w:val="24"/>
          <w:lang w:val="es-CO"/>
        </w:rPr>
        <w:t>es cuando vuelva la conectividad.</w:t>
      </w:r>
    </w:p>
    <w:p w14:paraId="112933D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Integrar Google Sheets mediante API para determinados formatos.</w:t>
      </w:r>
    </w:p>
    <w:p w14:paraId="74B65C6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Utilizar plantillas controladas: celdas editables para datos permitidos y fórmulas protegidas.</w:t>
      </w:r>
    </w:p>
    <w:p w14:paraId="1303B61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Definir una fuente oficial de verdad para evitar conflictos ent</w:t>
      </w:r>
      <w:r w:rsidRPr="00AF168C">
        <w:rPr>
          <w:rFonts w:eastAsia="Arial" w:cs="Arial"/>
          <w:color w:val="000000" w:themeColor="text1"/>
          <w:sz w:val="24"/>
          <w:szCs w:val="24"/>
          <w:lang w:val="es-CO"/>
        </w:rPr>
        <w:t>re la hoja y la base de datos.</w:t>
      </w:r>
    </w:p>
    <w:p w14:paraId="106D156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sincronización, usuario, fecha, errores y conflictos.</w:t>
      </w:r>
    </w:p>
    <w:p w14:paraId="43D9E43C"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El modo offline-first debe contemplar identificación de versión y resolución de conflictos.</w:t>
      </w:r>
    </w:p>
    <w:p w14:paraId="19159BE7"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M23. Proyectos Pedagógicos Transversales</w:t>
      </w:r>
    </w:p>
    <w:p w14:paraId="6D0AB90B"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Gestionar proyectos instituc</w:t>
      </w:r>
      <w:r w:rsidRPr="00AF168C">
        <w:rPr>
          <w:rFonts w:eastAsia="Arial" w:cs="Arial"/>
          <w:color w:val="000000" w:themeColor="text1"/>
          <w:sz w:val="24"/>
          <w:szCs w:val="24"/>
          <w:lang w:val="es-CO"/>
        </w:rPr>
        <w:t>ionales como PRAE, educación sexual, democracia, seguridad vial y otros que la institución defina.</w:t>
      </w:r>
    </w:p>
    <w:p w14:paraId="4F69C9D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objetivos, responsables, actividades, grupos, evidencias y resultados.</w:t>
      </w:r>
    </w:p>
    <w:p w14:paraId="28702348"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Relacionar proyectos con docentes y carga de trabajo.</w:t>
      </w:r>
    </w:p>
    <w:p w14:paraId="7106382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que los proye</w:t>
      </w:r>
      <w:r w:rsidRPr="00AF168C">
        <w:rPr>
          <w:rFonts w:eastAsia="Arial" w:cs="Arial"/>
          <w:color w:val="000000" w:themeColor="text1"/>
          <w:sz w:val="24"/>
          <w:szCs w:val="24"/>
          <w:lang w:val="es-CO"/>
        </w:rPr>
        <w:t>ctos sean considerados por el motor de carga y horarios cuando correspondan.</w:t>
      </w:r>
    </w:p>
    <w:p w14:paraId="16A51673"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M24. Agenda, reuniones y compromisos</w:t>
      </w:r>
    </w:p>
    <w:p w14:paraId="565AEB0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Crear reuniones institucionales o académicas.</w:t>
      </w:r>
    </w:p>
    <w:p w14:paraId="78F66C29"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fecha, hora, participantes, agenda, acta, observaciones y compromisos.</w:t>
      </w:r>
    </w:p>
    <w:p w14:paraId="20A0693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Asignar respons</w:t>
      </w:r>
      <w:r w:rsidRPr="00AF168C">
        <w:rPr>
          <w:rFonts w:eastAsia="Arial" w:cs="Arial"/>
          <w:color w:val="000000" w:themeColor="text1"/>
          <w:sz w:val="24"/>
          <w:szCs w:val="24"/>
          <w:lang w:val="es-CO"/>
        </w:rPr>
        <w:t>ables y fechas límite.</w:t>
      </w:r>
    </w:p>
    <w:p w14:paraId="44F03FDD"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Dar seguimiento a compromisos pendientes.</w:t>
      </w:r>
    </w:p>
    <w:p w14:paraId="4FCECA90"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M25. Calendario ADSO y eventos externos</w:t>
      </w:r>
    </w:p>
    <w:p w14:paraId="4B3DE8E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Mostrar actividades y eventos relevantes para estudiantes y docentes.</w:t>
      </w:r>
    </w:p>
    <w:p w14:paraId="211BCF2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consultar fechas antes de asignar tareas.</w:t>
      </w:r>
    </w:p>
    <w:p w14:paraId="42E7466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Integrar eventos institucionales, académicos y externos.</w:t>
      </w:r>
    </w:p>
    <w:p w14:paraId="3D85274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No debe bloquear automáticamente una actividad salvo que la institución configure esa regla.</w:t>
      </w:r>
    </w:p>
    <w:p w14:paraId="38408F4F"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lastRenderedPageBreak/>
        <w:t>M26. Secretaría académica y certificados</w:t>
      </w:r>
    </w:p>
    <w:p w14:paraId="14FE6AC3" w14:textId="039BF206" w:rsidR="00AF168C" w:rsidRPr="00AF168C" w:rsidRDefault="00AD3C65">
      <w:pPr>
        <w:pStyle w:val="Listaconvietas"/>
        <w:rPr>
          <w:rFonts w:cs="Arial"/>
          <w:color w:val="000000" w:themeColor="text1"/>
          <w:sz w:val="24"/>
          <w:szCs w:val="24"/>
          <w:lang w:val="es-CO"/>
        </w:rPr>
      </w:pPr>
      <w:r>
        <w:rPr>
          <w:rFonts w:eastAsia="Arial" w:cs="Arial"/>
          <w:color w:val="000000" w:themeColor="text1"/>
          <w:sz w:val="24"/>
          <w:szCs w:val="24"/>
        </w:rPr>
        <w:t xml:space="preserve">Generar certificados de </w:t>
      </w:r>
      <w:r w:rsidR="003174DB">
        <w:rPr>
          <w:rFonts w:eastAsia="Arial" w:cs="Arial"/>
          <w:color w:val="000000" w:themeColor="text1"/>
          <w:sz w:val="24"/>
          <w:szCs w:val="24"/>
        </w:rPr>
        <w:t>e</w:t>
      </w:r>
      <w:r w:rsidR="00AF168C">
        <w:rPr>
          <w:rFonts w:eastAsia="Arial" w:cs="Arial"/>
          <w:color w:val="000000" w:themeColor="text1"/>
          <w:sz w:val="24"/>
          <w:szCs w:val="24"/>
        </w:rPr>
        <w:t xml:space="preserve">studio: </w:t>
      </w:r>
    </w:p>
    <w:p w14:paraId="15654054" w14:textId="77777777" w:rsidR="00AF168C" w:rsidRPr="00AF168C" w:rsidRDefault="00AF168C" w:rsidP="00AF168C">
      <w:pPr>
        <w:pStyle w:val="NormalWeb"/>
        <w:rPr>
          <w:rFonts w:ascii="Arial" w:hAnsi="Arial" w:cs="Arial"/>
          <w:sz w:val="22"/>
          <w:szCs w:val="22"/>
        </w:rPr>
      </w:pPr>
      <w:r w:rsidRPr="00AF168C">
        <w:rPr>
          <w:rFonts w:ascii="Arial" w:hAnsi="Arial" w:cs="Arial"/>
          <w:sz w:val="22"/>
          <w:szCs w:val="22"/>
        </w:rPr>
        <w:t>Documento formal que certifica la aprobación o culminación de un grado específico con sus valoraciones finales.</w:t>
      </w:r>
    </w:p>
    <w:p w14:paraId="68619D8C" w14:textId="77777777" w:rsidR="00AF168C" w:rsidRPr="00AF168C" w:rsidRDefault="00AF168C" w:rsidP="00AD3C65">
      <w:pPr>
        <w:pStyle w:val="NormalWeb"/>
        <w:numPr>
          <w:ilvl w:val="0"/>
          <w:numId w:val="69"/>
        </w:numPr>
        <w:rPr>
          <w:rFonts w:ascii="Arial" w:hAnsi="Arial" w:cs="Arial"/>
          <w:sz w:val="22"/>
          <w:szCs w:val="22"/>
        </w:rPr>
      </w:pPr>
      <w:r w:rsidRPr="00AF168C">
        <w:rPr>
          <w:rFonts w:ascii="Arial" w:hAnsi="Arial" w:cs="Arial"/>
          <w:b/>
          <w:bCs/>
          <w:sz w:val="22"/>
          <w:szCs w:val="22"/>
        </w:rPr>
        <w:t>Datos de identificación:</w:t>
      </w:r>
      <w:r w:rsidRPr="00AF168C">
        <w:rPr>
          <w:rFonts w:ascii="Arial" w:hAnsi="Arial" w:cs="Arial"/>
          <w:sz w:val="22"/>
          <w:szCs w:val="22"/>
        </w:rPr>
        <w:t xml:space="preserve"> Nombre completo y documento de identidad del estudiante.</w:t>
      </w:r>
    </w:p>
    <w:p w14:paraId="03E5F0B2" w14:textId="77777777" w:rsidR="00AF168C" w:rsidRPr="00AF168C" w:rsidRDefault="00AF168C" w:rsidP="00AD3C65">
      <w:pPr>
        <w:pStyle w:val="NormalWeb"/>
        <w:numPr>
          <w:ilvl w:val="0"/>
          <w:numId w:val="69"/>
        </w:numPr>
        <w:rPr>
          <w:rFonts w:ascii="Arial" w:hAnsi="Arial" w:cs="Arial"/>
          <w:sz w:val="22"/>
          <w:szCs w:val="22"/>
        </w:rPr>
      </w:pPr>
      <w:r w:rsidRPr="00AF168C">
        <w:rPr>
          <w:rFonts w:ascii="Arial" w:hAnsi="Arial" w:cs="Arial"/>
          <w:b/>
          <w:bCs/>
          <w:sz w:val="22"/>
          <w:szCs w:val="22"/>
        </w:rPr>
        <w:t>Periodo lectivo:</w:t>
      </w:r>
      <w:r w:rsidRPr="00AF168C">
        <w:rPr>
          <w:rFonts w:ascii="Arial" w:hAnsi="Arial" w:cs="Arial"/>
          <w:sz w:val="22"/>
          <w:szCs w:val="22"/>
        </w:rPr>
        <w:t xml:space="preserve"> Año lectivo cursado y grado correspondiente.</w:t>
      </w:r>
    </w:p>
    <w:p w14:paraId="274F9CF4" w14:textId="77777777" w:rsidR="00AF168C" w:rsidRPr="00AF168C" w:rsidRDefault="00AF168C" w:rsidP="00AD3C65">
      <w:pPr>
        <w:pStyle w:val="NormalWeb"/>
        <w:numPr>
          <w:ilvl w:val="0"/>
          <w:numId w:val="69"/>
        </w:numPr>
        <w:rPr>
          <w:rFonts w:ascii="Arial" w:hAnsi="Arial" w:cs="Arial"/>
          <w:sz w:val="22"/>
          <w:szCs w:val="22"/>
        </w:rPr>
      </w:pPr>
      <w:r w:rsidRPr="00AF168C">
        <w:rPr>
          <w:rFonts w:ascii="Arial" w:hAnsi="Arial" w:cs="Arial"/>
          <w:b/>
          <w:bCs/>
          <w:sz w:val="22"/>
          <w:szCs w:val="22"/>
        </w:rPr>
        <w:t>Malla curricular y valoraciones:</w:t>
      </w:r>
    </w:p>
    <w:p w14:paraId="344510A3" w14:textId="77777777" w:rsidR="00AF168C" w:rsidRPr="00AF168C" w:rsidRDefault="00AF168C" w:rsidP="00AD3C65">
      <w:pPr>
        <w:pStyle w:val="NormalWeb"/>
        <w:numPr>
          <w:ilvl w:val="1"/>
          <w:numId w:val="69"/>
        </w:numPr>
        <w:rPr>
          <w:rFonts w:ascii="Arial" w:hAnsi="Arial" w:cs="Arial"/>
          <w:sz w:val="22"/>
          <w:szCs w:val="22"/>
        </w:rPr>
      </w:pPr>
      <w:r w:rsidRPr="00AF168C">
        <w:rPr>
          <w:rFonts w:ascii="Arial" w:hAnsi="Arial" w:cs="Arial"/>
          <w:sz w:val="22"/>
          <w:szCs w:val="22"/>
        </w:rPr>
        <w:t>Nombre del área y de la asignatura.</w:t>
      </w:r>
    </w:p>
    <w:p w14:paraId="589C0871" w14:textId="77777777" w:rsidR="00AF168C" w:rsidRPr="00AF168C" w:rsidRDefault="00AF168C" w:rsidP="00AD3C65">
      <w:pPr>
        <w:pStyle w:val="NormalWeb"/>
        <w:numPr>
          <w:ilvl w:val="1"/>
          <w:numId w:val="69"/>
        </w:numPr>
        <w:rPr>
          <w:rFonts w:ascii="Arial" w:hAnsi="Arial" w:cs="Arial"/>
          <w:sz w:val="22"/>
          <w:szCs w:val="22"/>
        </w:rPr>
      </w:pPr>
      <w:r w:rsidRPr="00AF168C">
        <w:rPr>
          <w:rFonts w:ascii="Arial" w:hAnsi="Arial" w:cs="Arial"/>
          <w:sz w:val="22"/>
          <w:szCs w:val="22"/>
        </w:rPr>
        <w:t>Intensidad horaria semanal y anual.</w:t>
      </w:r>
    </w:p>
    <w:p w14:paraId="74FCBEF9" w14:textId="77777777" w:rsidR="00AF168C" w:rsidRPr="00AF168C" w:rsidRDefault="00AF168C" w:rsidP="00AD3C65">
      <w:pPr>
        <w:pStyle w:val="NormalWeb"/>
        <w:numPr>
          <w:ilvl w:val="1"/>
          <w:numId w:val="69"/>
        </w:numPr>
        <w:rPr>
          <w:rFonts w:ascii="Arial" w:hAnsi="Arial" w:cs="Arial"/>
          <w:sz w:val="22"/>
          <w:szCs w:val="22"/>
        </w:rPr>
      </w:pPr>
      <w:r w:rsidRPr="00AF168C">
        <w:rPr>
          <w:rFonts w:ascii="Arial" w:hAnsi="Arial" w:cs="Arial"/>
          <w:sz w:val="22"/>
          <w:szCs w:val="22"/>
        </w:rPr>
        <w:t>Calificación definitiva numérica y escala nacional (Desempeño Superior, Alto, Básico, Bajo).</w:t>
      </w:r>
    </w:p>
    <w:p w14:paraId="1F375430" w14:textId="77777777" w:rsidR="00AF168C" w:rsidRPr="00AF168C" w:rsidRDefault="00AF168C" w:rsidP="00AD3C65">
      <w:pPr>
        <w:pStyle w:val="NormalWeb"/>
        <w:numPr>
          <w:ilvl w:val="0"/>
          <w:numId w:val="69"/>
        </w:numPr>
        <w:rPr>
          <w:rFonts w:ascii="Arial" w:hAnsi="Arial" w:cs="Arial"/>
          <w:sz w:val="22"/>
          <w:szCs w:val="22"/>
        </w:rPr>
      </w:pPr>
      <w:r w:rsidRPr="00AF168C">
        <w:rPr>
          <w:rFonts w:ascii="Arial" w:hAnsi="Arial" w:cs="Arial"/>
          <w:b/>
          <w:bCs/>
          <w:sz w:val="22"/>
          <w:szCs w:val="22"/>
        </w:rPr>
        <w:t>Concepto de promoción:</w:t>
      </w:r>
      <w:r w:rsidRPr="00AF168C">
        <w:rPr>
          <w:rFonts w:ascii="Arial" w:hAnsi="Arial" w:cs="Arial"/>
          <w:sz w:val="22"/>
          <w:szCs w:val="22"/>
        </w:rPr>
        <w:t xml:space="preserve"> Declaración expresa si el estudiante </w:t>
      </w:r>
      <w:r w:rsidRPr="00AF168C">
        <w:rPr>
          <w:rFonts w:ascii="Arial" w:hAnsi="Arial" w:cs="Arial"/>
          <w:b/>
          <w:bCs/>
          <w:sz w:val="22"/>
          <w:szCs w:val="22"/>
        </w:rPr>
        <w:t>"APROBÓ"</w:t>
      </w:r>
      <w:r w:rsidRPr="00AF168C">
        <w:rPr>
          <w:rFonts w:ascii="Arial" w:hAnsi="Arial" w:cs="Arial"/>
          <w:sz w:val="22"/>
          <w:szCs w:val="22"/>
        </w:rPr>
        <w:t xml:space="preserve"> o </w:t>
      </w:r>
      <w:r w:rsidRPr="00AF168C">
        <w:rPr>
          <w:rFonts w:ascii="Arial" w:hAnsi="Arial" w:cs="Arial"/>
          <w:b/>
          <w:bCs/>
          <w:sz w:val="22"/>
          <w:szCs w:val="22"/>
        </w:rPr>
        <w:t>"NO APROBÓ"</w:t>
      </w:r>
      <w:r w:rsidRPr="00AF168C">
        <w:rPr>
          <w:rFonts w:ascii="Arial" w:hAnsi="Arial" w:cs="Arial"/>
          <w:sz w:val="22"/>
          <w:szCs w:val="22"/>
        </w:rPr>
        <w:t xml:space="preserve"> el grado, sustentada bajo el Decreto 1075 de 2015 y el SIEPE institucional.</w:t>
      </w:r>
    </w:p>
    <w:p w14:paraId="1FC68C3D" w14:textId="46C39906" w:rsidR="00963488" w:rsidRPr="002C183B" w:rsidRDefault="00AF168C" w:rsidP="00AD3C65">
      <w:pPr>
        <w:pStyle w:val="NormalWeb"/>
        <w:numPr>
          <w:ilvl w:val="0"/>
          <w:numId w:val="69"/>
        </w:numPr>
        <w:rPr>
          <w:rFonts w:ascii="Arial" w:hAnsi="Arial" w:cs="Arial"/>
          <w:sz w:val="22"/>
          <w:szCs w:val="22"/>
        </w:rPr>
      </w:pPr>
      <w:r w:rsidRPr="00AF168C">
        <w:rPr>
          <w:rFonts w:ascii="Arial" w:hAnsi="Arial" w:cs="Arial"/>
          <w:b/>
          <w:bCs/>
          <w:sz w:val="22"/>
          <w:szCs w:val="22"/>
        </w:rPr>
        <w:t>Firmas obligatorias:</w:t>
      </w:r>
      <w:r w:rsidRPr="00AF168C">
        <w:rPr>
          <w:rFonts w:ascii="Arial" w:hAnsi="Arial" w:cs="Arial"/>
          <w:sz w:val="22"/>
          <w:szCs w:val="22"/>
        </w:rPr>
        <w:t xml:space="preserve"> Rector(a) y Secretario(a) Académico(a).</w:t>
      </w:r>
      <w:r w:rsidRPr="002C183B">
        <w:rPr>
          <w:rFonts w:eastAsia="Arial" w:cs="Arial"/>
          <w:color w:val="000000" w:themeColor="text1"/>
          <w:sz w:val="22"/>
          <w:szCs w:val="22"/>
        </w:rPr>
        <w:br/>
      </w:r>
    </w:p>
    <w:p w14:paraId="16A93805" w14:textId="0987D3F0" w:rsidR="003174DB" w:rsidRPr="005B3DCC" w:rsidRDefault="00AD3C65" w:rsidP="003174DB">
      <w:pPr>
        <w:pStyle w:val="Listaconvietas"/>
        <w:rPr>
          <w:rFonts w:cs="Arial"/>
          <w:color w:val="000000" w:themeColor="text1"/>
          <w:sz w:val="24"/>
          <w:szCs w:val="24"/>
          <w:lang w:val="es-CO"/>
        </w:rPr>
      </w:pPr>
      <w:r w:rsidRPr="00AF168C">
        <w:rPr>
          <w:rFonts w:eastAsia="Arial" w:cs="Arial"/>
          <w:color w:val="000000" w:themeColor="text1"/>
          <w:sz w:val="24"/>
          <w:szCs w:val="24"/>
          <w:lang w:val="es-CO"/>
        </w:rPr>
        <w:t>G</w:t>
      </w:r>
      <w:r w:rsidRPr="00AF168C">
        <w:rPr>
          <w:rFonts w:eastAsia="Arial" w:cs="Arial"/>
          <w:color w:val="000000" w:themeColor="text1"/>
          <w:sz w:val="24"/>
          <w:szCs w:val="24"/>
          <w:lang w:val="es-CO"/>
        </w:rPr>
        <w:t>enerar constancias de matrícula y otras certificaciones</w:t>
      </w:r>
      <w:r w:rsidR="005B3DCC">
        <w:rPr>
          <w:rFonts w:eastAsia="Arial" w:cs="Arial"/>
          <w:color w:val="000000" w:themeColor="text1"/>
          <w:sz w:val="24"/>
          <w:szCs w:val="24"/>
          <w:lang w:val="es-CO"/>
        </w:rPr>
        <w:t xml:space="preserve">: </w:t>
      </w:r>
    </w:p>
    <w:p w14:paraId="3ADA412E" w14:textId="4F7F5CCF" w:rsidR="005B3DCC" w:rsidRPr="005B3DCC" w:rsidRDefault="005B3DCC" w:rsidP="005B3DCC">
      <w:pPr>
        <w:pStyle w:val="Listaconvietas"/>
        <w:numPr>
          <w:ilvl w:val="0"/>
          <w:numId w:val="0"/>
        </w:numPr>
        <w:ind w:left="360"/>
        <w:rPr>
          <w:rFonts w:cs="Arial"/>
          <w:color w:val="000000" w:themeColor="text1"/>
          <w:sz w:val="24"/>
          <w:szCs w:val="24"/>
          <w:lang w:val="es-CO"/>
        </w:rPr>
      </w:pPr>
      <w:r>
        <w:rPr>
          <w:rFonts w:eastAsia="Arial" w:cs="Arial"/>
          <w:color w:val="000000" w:themeColor="text1"/>
          <w:sz w:val="24"/>
          <w:szCs w:val="24"/>
          <w:lang w:val="es-CO"/>
        </w:rPr>
        <w:t>(constancia de matrícula)</w:t>
      </w:r>
    </w:p>
    <w:p w14:paraId="74D6E5D0" w14:textId="77777777" w:rsidR="003174DB" w:rsidRPr="003174DB" w:rsidRDefault="003174DB" w:rsidP="00AD3C65">
      <w:pPr>
        <w:pStyle w:val="NormalWeb"/>
        <w:numPr>
          <w:ilvl w:val="0"/>
          <w:numId w:val="72"/>
        </w:numPr>
        <w:rPr>
          <w:rFonts w:ascii="Arial" w:hAnsi="Arial" w:cs="Arial"/>
          <w:sz w:val="22"/>
          <w:szCs w:val="22"/>
        </w:rPr>
      </w:pPr>
      <w:r w:rsidRPr="003174DB">
        <w:rPr>
          <w:rFonts w:ascii="Arial" w:hAnsi="Arial" w:cs="Arial"/>
          <w:b/>
          <w:bCs/>
          <w:sz w:val="22"/>
          <w:szCs w:val="22"/>
        </w:rPr>
        <w:t>Encabezado institucional:</w:t>
      </w:r>
    </w:p>
    <w:p w14:paraId="733B6022"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Nombre oficial de la institución educativa, escudo y lema.</w:t>
      </w:r>
    </w:p>
    <w:p w14:paraId="47E3F70E"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Número de Identificación Tributaria (NIT) y código DANE.</w:t>
      </w:r>
    </w:p>
    <w:p w14:paraId="0F89B3EC"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Resoluciones oficiales de reconocimiento o aprobación de estudios emanadas por la Secretaría de Educación territorial.</w:t>
      </w:r>
    </w:p>
    <w:p w14:paraId="30C8246D" w14:textId="77777777" w:rsidR="003174DB" w:rsidRPr="003174DB" w:rsidRDefault="003174DB" w:rsidP="00AD3C65">
      <w:pPr>
        <w:pStyle w:val="NormalWeb"/>
        <w:numPr>
          <w:ilvl w:val="0"/>
          <w:numId w:val="72"/>
        </w:numPr>
        <w:rPr>
          <w:rFonts w:ascii="Arial" w:hAnsi="Arial" w:cs="Arial"/>
          <w:sz w:val="22"/>
          <w:szCs w:val="22"/>
        </w:rPr>
      </w:pPr>
      <w:r w:rsidRPr="003174DB">
        <w:rPr>
          <w:rFonts w:ascii="Arial" w:hAnsi="Arial" w:cs="Arial"/>
          <w:b/>
          <w:bCs/>
          <w:sz w:val="22"/>
          <w:szCs w:val="22"/>
        </w:rPr>
        <w:t>Declaración de fe pública:</w:t>
      </w:r>
    </w:p>
    <w:p w14:paraId="092A2C36"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Cargo de quien suscribe el documento (generalmente Rector(a) o Secretario(a) Académico(a)).</w:t>
      </w:r>
    </w:p>
    <w:p w14:paraId="31EED974" w14:textId="77777777" w:rsidR="003174DB" w:rsidRPr="003174DB" w:rsidRDefault="003174DB" w:rsidP="00AD3C65">
      <w:pPr>
        <w:pStyle w:val="NormalWeb"/>
        <w:numPr>
          <w:ilvl w:val="0"/>
          <w:numId w:val="72"/>
        </w:numPr>
        <w:rPr>
          <w:rFonts w:ascii="Arial" w:hAnsi="Arial" w:cs="Arial"/>
          <w:sz w:val="22"/>
          <w:szCs w:val="22"/>
        </w:rPr>
      </w:pPr>
      <w:r w:rsidRPr="003174DB">
        <w:rPr>
          <w:rFonts w:ascii="Arial" w:hAnsi="Arial" w:cs="Arial"/>
          <w:b/>
          <w:bCs/>
          <w:sz w:val="22"/>
          <w:szCs w:val="22"/>
        </w:rPr>
        <w:t>Identificación del estudiante:</w:t>
      </w:r>
    </w:p>
    <w:p w14:paraId="3318F5B5"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Nombres y apellidos completos (tal como aparecen en el documento oficial de identidad).</w:t>
      </w:r>
    </w:p>
    <w:p w14:paraId="5F96EDEE"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Tipo y número de documento de identidad (RC, TI, CC, PPT, etc.) y lugar de expedición.</w:t>
      </w:r>
    </w:p>
    <w:p w14:paraId="3C32A0BF"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Código único estudiantil asignado por el sistema.</w:t>
      </w:r>
    </w:p>
    <w:p w14:paraId="7D4D9EB1" w14:textId="77777777" w:rsidR="003174DB" w:rsidRPr="003174DB" w:rsidRDefault="003174DB" w:rsidP="00AD3C65">
      <w:pPr>
        <w:pStyle w:val="NormalWeb"/>
        <w:numPr>
          <w:ilvl w:val="0"/>
          <w:numId w:val="72"/>
        </w:numPr>
        <w:rPr>
          <w:rFonts w:ascii="Arial" w:hAnsi="Arial" w:cs="Arial"/>
          <w:sz w:val="22"/>
          <w:szCs w:val="22"/>
        </w:rPr>
      </w:pPr>
      <w:r w:rsidRPr="003174DB">
        <w:rPr>
          <w:rFonts w:ascii="Arial" w:hAnsi="Arial" w:cs="Arial"/>
          <w:b/>
          <w:bCs/>
          <w:sz w:val="22"/>
          <w:szCs w:val="22"/>
        </w:rPr>
        <w:t>Datos formales del asiento de matrícula:</w:t>
      </w:r>
    </w:p>
    <w:p w14:paraId="25CDEE4E"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b/>
          <w:bCs/>
          <w:sz w:val="22"/>
          <w:szCs w:val="22"/>
        </w:rPr>
        <w:t>Número de Libro de matrícula</w:t>
      </w:r>
      <w:r w:rsidRPr="003174DB">
        <w:rPr>
          <w:rFonts w:ascii="Arial" w:hAnsi="Arial" w:cs="Arial"/>
          <w:sz w:val="22"/>
          <w:szCs w:val="22"/>
        </w:rPr>
        <w:t xml:space="preserve"> correspondiente al periodo.</w:t>
      </w:r>
    </w:p>
    <w:p w14:paraId="683BDF81"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b/>
          <w:bCs/>
          <w:sz w:val="22"/>
          <w:szCs w:val="22"/>
        </w:rPr>
        <w:t>Número de Folio</w:t>
      </w:r>
      <w:r w:rsidRPr="003174DB">
        <w:rPr>
          <w:rFonts w:ascii="Arial" w:hAnsi="Arial" w:cs="Arial"/>
          <w:sz w:val="22"/>
          <w:szCs w:val="22"/>
        </w:rPr>
        <w:t xml:space="preserve"> del acta.</w:t>
      </w:r>
    </w:p>
    <w:p w14:paraId="5BFA4867"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b/>
          <w:bCs/>
          <w:sz w:val="22"/>
          <w:szCs w:val="22"/>
        </w:rPr>
        <w:t>Código alfanumérico correlativo de matrícula</w:t>
      </w:r>
      <w:r w:rsidRPr="003174DB">
        <w:rPr>
          <w:rFonts w:ascii="Arial" w:hAnsi="Arial" w:cs="Arial"/>
          <w:sz w:val="22"/>
          <w:szCs w:val="22"/>
        </w:rPr>
        <w:t xml:space="preserve"> (ej. </w:t>
      </w:r>
      <w:r w:rsidRPr="003174DB">
        <w:rPr>
          <w:rStyle w:val="CdigoHTML"/>
          <w:rFonts w:ascii="Arial" w:hAnsi="Arial" w:cs="Arial"/>
          <w:sz w:val="22"/>
          <w:szCs w:val="22"/>
        </w:rPr>
        <w:t>L1-F000012-2026</w:t>
      </w:r>
      <w:r w:rsidRPr="003174DB">
        <w:rPr>
          <w:rFonts w:ascii="Arial" w:hAnsi="Arial" w:cs="Arial"/>
          <w:sz w:val="22"/>
          <w:szCs w:val="22"/>
        </w:rPr>
        <w:t>).</w:t>
      </w:r>
    </w:p>
    <w:p w14:paraId="2BB890E1"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b/>
          <w:bCs/>
          <w:sz w:val="22"/>
          <w:szCs w:val="22"/>
        </w:rPr>
        <w:t>Fecha exacta de asentamiento/legalización</w:t>
      </w:r>
      <w:r w:rsidRPr="003174DB">
        <w:rPr>
          <w:rFonts w:ascii="Arial" w:hAnsi="Arial" w:cs="Arial"/>
          <w:sz w:val="22"/>
          <w:szCs w:val="22"/>
        </w:rPr>
        <w:t xml:space="preserve"> del contrato de matrícula.</w:t>
      </w:r>
    </w:p>
    <w:p w14:paraId="629ACC12"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b/>
          <w:bCs/>
          <w:sz w:val="22"/>
          <w:szCs w:val="22"/>
        </w:rPr>
        <w:t>Estado del registro:</w:t>
      </w:r>
      <w:r w:rsidRPr="003174DB">
        <w:rPr>
          <w:rFonts w:ascii="Arial" w:hAnsi="Arial" w:cs="Arial"/>
          <w:sz w:val="22"/>
          <w:szCs w:val="22"/>
        </w:rPr>
        <w:t xml:space="preserve"> Matrícula legalizada / definitiva.</w:t>
      </w:r>
    </w:p>
    <w:p w14:paraId="6793C18D"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b/>
          <w:bCs/>
          <w:sz w:val="22"/>
          <w:szCs w:val="22"/>
        </w:rPr>
        <w:t>Condición de ingreso:</w:t>
      </w:r>
      <w:r w:rsidRPr="003174DB">
        <w:rPr>
          <w:rFonts w:ascii="Arial" w:hAnsi="Arial" w:cs="Arial"/>
          <w:sz w:val="22"/>
          <w:szCs w:val="22"/>
        </w:rPr>
        <w:t xml:space="preserve"> Nuevo, antiguo, reingreso o traslado.</w:t>
      </w:r>
    </w:p>
    <w:p w14:paraId="2A753775" w14:textId="77777777" w:rsidR="003174DB" w:rsidRPr="003174DB" w:rsidRDefault="003174DB" w:rsidP="00AD3C65">
      <w:pPr>
        <w:pStyle w:val="NormalWeb"/>
        <w:numPr>
          <w:ilvl w:val="0"/>
          <w:numId w:val="72"/>
        </w:numPr>
        <w:rPr>
          <w:rFonts w:ascii="Arial" w:hAnsi="Arial" w:cs="Arial"/>
          <w:sz w:val="22"/>
          <w:szCs w:val="22"/>
        </w:rPr>
      </w:pPr>
      <w:r w:rsidRPr="003174DB">
        <w:rPr>
          <w:rFonts w:ascii="Arial" w:hAnsi="Arial" w:cs="Arial"/>
          <w:b/>
          <w:bCs/>
          <w:sz w:val="22"/>
          <w:szCs w:val="22"/>
        </w:rPr>
        <w:t>Información del acudiente/representante:</w:t>
      </w:r>
    </w:p>
    <w:p w14:paraId="6DDD594B"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Nombre completo y cédula del acudiente registrado que formalizó la firma del acta.</w:t>
      </w:r>
    </w:p>
    <w:p w14:paraId="5FB7919F" w14:textId="77777777" w:rsidR="003174DB" w:rsidRPr="003174DB" w:rsidRDefault="003174DB" w:rsidP="00AD3C65">
      <w:pPr>
        <w:pStyle w:val="NormalWeb"/>
        <w:numPr>
          <w:ilvl w:val="0"/>
          <w:numId w:val="72"/>
        </w:numPr>
        <w:rPr>
          <w:rFonts w:ascii="Arial" w:hAnsi="Arial" w:cs="Arial"/>
          <w:sz w:val="22"/>
          <w:szCs w:val="22"/>
        </w:rPr>
      </w:pPr>
      <w:r w:rsidRPr="003174DB">
        <w:rPr>
          <w:rFonts w:ascii="Arial" w:hAnsi="Arial" w:cs="Arial"/>
          <w:b/>
          <w:bCs/>
          <w:sz w:val="22"/>
          <w:szCs w:val="22"/>
        </w:rPr>
        <w:t>Cierre y seguridad:</w:t>
      </w:r>
    </w:p>
    <w:p w14:paraId="205A78E0"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Ciudad y fecha de expedición del documento.</w:t>
      </w:r>
    </w:p>
    <w:p w14:paraId="49DBE35F"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lastRenderedPageBreak/>
        <w:t>Firma digital o manuscrita del Secretario(a) Académico(a) / Rector(a).</w:t>
      </w:r>
    </w:p>
    <w:p w14:paraId="13AE7D9E" w14:textId="77777777" w:rsidR="003174DB" w:rsidRPr="003174DB" w:rsidRDefault="003174DB" w:rsidP="00AD3C65">
      <w:pPr>
        <w:pStyle w:val="NormalWeb"/>
        <w:numPr>
          <w:ilvl w:val="1"/>
          <w:numId w:val="72"/>
        </w:numPr>
        <w:rPr>
          <w:rFonts w:ascii="Arial" w:hAnsi="Arial" w:cs="Arial"/>
          <w:sz w:val="22"/>
          <w:szCs w:val="22"/>
        </w:rPr>
      </w:pPr>
      <w:r w:rsidRPr="003174DB">
        <w:rPr>
          <w:rFonts w:ascii="Arial" w:hAnsi="Arial" w:cs="Arial"/>
          <w:sz w:val="22"/>
          <w:szCs w:val="22"/>
        </w:rPr>
        <w:t>Código QR de verificación pública y hash de integridad para autenticación de terceros.</w:t>
      </w:r>
    </w:p>
    <w:p w14:paraId="12926A10" w14:textId="77777777" w:rsidR="002C183B" w:rsidRPr="005B3DCC" w:rsidRDefault="002C183B" w:rsidP="002C183B">
      <w:pPr>
        <w:pStyle w:val="Ttulo3"/>
        <w:rPr>
          <w:rFonts w:ascii="Arial" w:hAnsi="Arial" w:cs="Arial"/>
          <w:sz w:val="22"/>
          <w:lang w:val="es-CO"/>
        </w:rPr>
      </w:pPr>
      <w:r w:rsidRPr="005B3DCC">
        <w:rPr>
          <w:rFonts w:ascii="Arial" w:hAnsi="Arial" w:cs="Arial"/>
          <w:sz w:val="22"/>
          <w:lang w:val="es-CO"/>
        </w:rPr>
        <w:t>Constancia de Estudio</w:t>
      </w:r>
    </w:p>
    <w:p w14:paraId="6F3F4609" w14:textId="0CD7A0FC" w:rsidR="002C183B" w:rsidRPr="005B3DCC" w:rsidRDefault="002C183B" w:rsidP="005B3DCC">
      <w:pPr>
        <w:pStyle w:val="NormalWeb"/>
        <w:rPr>
          <w:rFonts w:ascii="Arial" w:hAnsi="Arial" w:cs="Arial"/>
          <w:sz w:val="22"/>
          <w:szCs w:val="22"/>
        </w:rPr>
      </w:pPr>
      <w:r w:rsidRPr="005B3DCC">
        <w:rPr>
          <w:rFonts w:ascii="Arial" w:hAnsi="Arial" w:cs="Arial"/>
          <w:sz w:val="22"/>
          <w:szCs w:val="22"/>
        </w:rPr>
        <w:t>Este documento acredita la condición académica presente del estudiante, certificando que asiste de forma regular y activa a las actividades pedagógicas programadas.</w:t>
      </w:r>
    </w:p>
    <w:p w14:paraId="696EC838" w14:textId="77777777" w:rsidR="002C183B" w:rsidRPr="005B3DCC" w:rsidRDefault="002C183B" w:rsidP="00AD3C65">
      <w:pPr>
        <w:pStyle w:val="NormalWeb"/>
        <w:numPr>
          <w:ilvl w:val="0"/>
          <w:numId w:val="82"/>
        </w:numPr>
        <w:rPr>
          <w:rFonts w:ascii="Arial" w:hAnsi="Arial" w:cs="Arial"/>
          <w:sz w:val="22"/>
          <w:szCs w:val="22"/>
        </w:rPr>
      </w:pPr>
      <w:r w:rsidRPr="005B3DCC">
        <w:rPr>
          <w:rFonts w:ascii="Arial" w:hAnsi="Arial" w:cs="Arial"/>
          <w:b/>
          <w:bCs/>
          <w:sz w:val="22"/>
          <w:szCs w:val="22"/>
        </w:rPr>
        <w:t>Encabezado institucional:</w:t>
      </w:r>
    </w:p>
    <w:p w14:paraId="5A03FD69"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Nombre del plantel, membrete institucional, NIT, código DANE y resolución de funcionamiento vigente.</w:t>
      </w:r>
    </w:p>
    <w:p w14:paraId="661D82A7" w14:textId="77777777" w:rsidR="002C183B" w:rsidRPr="005B3DCC" w:rsidRDefault="002C183B" w:rsidP="00AD3C65">
      <w:pPr>
        <w:pStyle w:val="NormalWeb"/>
        <w:numPr>
          <w:ilvl w:val="0"/>
          <w:numId w:val="82"/>
        </w:numPr>
        <w:rPr>
          <w:rFonts w:ascii="Arial" w:hAnsi="Arial" w:cs="Arial"/>
          <w:sz w:val="22"/>
          <w:szCs w:val="22"/>
        </w:rPr>
      </w:pPr>
      <w:r w:rsidRPr="005B3DCC">
        <w:rPr>
          <w:rFonts w:ascii="Arial" w:hAnsi="Arial" w:cs="Arial"/>
          <w:b/>
          <w:bCs/>
          <w:sz w:val="22"/>
          <w:szCs w:val="22"/>
        </w:rPr>
        <w:t>Declaración de fe pública:</w:t>
      </w:r>
    </w:p>
    <w:p w14:paraId="152A34E2"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 xml:space="preserve">Fórmula formal: </w:t>
      </w:r>
      <w:r w:rsidRPr="005B3DCC">
        <w:rPr>
          <w:rFonts w:ascii="Arial" w:hAnsi="Arial" w:cs="Arial"/>
          <w:i/>
          <w:iCs/>
          <w:sz w:val="22"/>
          <w:szCs w:val="22"/>
        </w:rPr>
        <w:t>"El(La) suscrito(a) Rector(a) / Secretario(a) Académico(a) de la Institución... CERTIFICA QUE:"</w:t>
      </w:r>
      <w:r w:rsidRPr="005B3DCC">
        <w:rPr>
          <w:rFonts w:ascii="Arial" w:hAnsi="Arial" w:cs="Arial"/>
          <w:sz w:val="22"/>
          <w:szCs w:val="22"/>
        </w:rPr>
        <w:t>.</w:t>
      </w:r>
    </w:p>
    <w:p w14:paraId="0F3B9161" w14:textId="77777777" w:rsidR="002C183B" w:rsidRPr="005B3DCC" w:rsidRDefault="002C183B" w:rsidP="00AD3C65">
      <w:pPr>
        <w:pStyle w:val="NormalWeb"/>
        <w:numPr>
          <w:ilvl w:val="0"/>
          <w:numId w:val="82"/>
        </w:numPr>
        <w:rPr>
          <w:rFonts w:ascii="Arial" w:hAnsi="Arial" w:cs="Arial"/>
          <w:sz w:val="22"/>
          <w:szCs w:val="22"/>
        </w:rPr>
      </w:pPr>
      <w:r w:rsidRPr="005B3DCC">
        <w:rPr>
          <w:rFonts w:ascii="Arial" w:hAnsi="Arial" w:cs="Arial"/>
          <w:b/>
          <w:bCs/>
          <w:sz w:val="22"/>
          <w:szCs w:val="22"/>
        </w:rPr>
        <w:t>Identificación del estudiante:</w:t>
      </w:r>
    </w:p>
    <w:p w14:paraId="7B44F074"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Nombres y apellidos completos en mayúsculas sostenidas.</w:t>
      </w:r>
    </w:p>
    <w:p w14:paraId="1EC99784"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Tipo y número de documento de identidad.</w:t>
      </w:r>
    </w:p>
    <w:p w14:paraId="36C662B8" w14:textId="77777777" w:rsidR="002C183B" w:rsidRPr="005B3DCC" w:rsidRDefault="002C183B" w:rsidP="00AD3C65">
      <w:pPr>
        <w:pStyle w:val="NormalWeb"/>
        <w:numPr>
          <w:ilvl w:val="0"/>
          <w:numId w:val="82"/>
        </w:numPr>
        <w:rPr>
          <w:rFonts w:ascii="Arial" w:hAnsi="Arial" w:cs="Arial"/>
          <w:sz w:val="22"/>
          <w:szCs w:val="22"/>
        </w:rPr>
      </w:pPr>
      <w:r w:rsidRPr="005B3DCC">
        <w:rPr>
          <w:rFonts w:ascii="Arial" w:hAnsi="Arial" w:cs="Arial"/>
          <w:b/>
          <w:bCs/>
          <w:sz w:val="22"/>
          <w:szCs w:val="22"/>
        </w:rPr>
        <w:t>Detalles de la vinculación académica activa:</w:t>
      </w:r>
    </w:p>
    <w:p w14:paraId="73C5F66C"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b/>
          <w:bCs/>
          <w:sz w:val="22"/>
          <w:szCs w:val="22"/>
        </w:rPr>
        <w:t>Año lectivo en curso</w:t>
      </w:r>
      <w:r w:rsidRPr="005B3DCC">
        <w:rPr>
          <w:rFonts w:ascii="Arial" w:hAnsi="Arial" w:cs="Arial"/>
          <w:sz w:val="22"/>
          <w:szCs w:val="22"/>
        </w:rPr>
        <w:t xml:space="preserve"> (ej. 2026).</w:t>
      </w:r>
    </w:p>
    <w:p w14:paraId="0C8B7550"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b/>
          <w:bCs/>
          <w:sz w:val="22"/>
          <w:szCs w:val="22"/>
        </w:rPr>
        <w:t>Grado y grupo asignado</w:t>
      </w:r>
      <w:r w:rsidRPr="005B3DCC">
        <w:rPr>
          <w:rFonts w:ascii="Arial" w:hAnsi="Arial" w:cs="Arial"/>
          <w:sz w:val="22"/>
          <w:szCs w:val="22"/>
        </w:rPr>
        <w:t xml:space="preserve"> (ej. Décimo, Grupo 10-A).</w:t>
      </w:r>
    </w:p>
    <w:p w14:paraId="5D203D13"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b/>
          <w:bCs/>
          <w:sz w:val="22"/>
          <w:szCs w:val="22"/>
        </w:rPr>
        <w:t>Nivel educativo</w:t>
      </w:r>
      <w:r w:rsidRPr="005B3DCC">
        <w:rPr>
          <w:rFonts w:ascii="Arial" w:hAnsi="Arial" w:cs="Arial"/>
          <w:sz w:val="22"/>
          <w:szCs w:val="22"/>
        </w:rPr>
        <w:t xml:space="preserve"> (Preescolar, Básica Primaria, Básica Secundaria, Educación Media).</w:t>
      </w:r>
    </w:p>
    <w:p w14:paraId="38D3F8E4"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b/>
          <w:bCs/>
          <w:sz w:val="22"/>
          <w:szCs w:val="22"/>
        </w:rPr>
        <w:t>Jornada escolar</w:t>
      </w:r>
      <w:r w:rsidRPr="005B3DCC">
        <w:rPr>
          <w:rFonts w:ascii="Arial" w:hAnsi="Arial" w:cs="Arial"/>
          <w:sz w:val="22"/>
          <w:szCs w:val="22"/>
        </w:rPr>
        <w:t xml:space="preserve"> (Mañana, Tarde, Única, Nocturna).</w:t>
      </w:r>
    </w:p>
    <w:p w14:paraId="37000763"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b/>
          <w:bCs/>
          <w:sz w:val="22"/>
          <w:szCs w:val="22"/>
        </w:rPr>
        <w:t>Horario regular de clases</w:t>
      </w:r>
      <w:r w:rsidRPr="005B3DCC">
        <w:rPr>
          <w:rFonts w:ascii="Arial" w:hAnsi="Arial" w:cs="Arial"/>
          <w:sz w:val="22"/>
          <w:szCs w:val="22"/>
        </w:rPr>
        <w:t xml:space="preserve"> (relevante para trámites judiciales o permisos laborales del menor, ej. </w:t>
      </w:r>
      <w:r w:rsidRPr="005B3DCC">
        <w:rPr>
          <w:rFonts w:ascii="Arial" w:hAnsi="Arial" w:cs="Arial"/>
          <w:i/>
          <w:iCs/>
          <w:sz w:val="22"/>
          <w:szCs w:val="22"/>
        </w:rPr>
        <w:t>7:00 a.m. a 1:30 p.m.</w:t>
      </w:r>
      <w:r w:rsidRPr="005B3DCC">
        <w:rPr>
          <w:rFonts w:ascii="Arial" w:hAnsi="Arial" w:cs="Arial"/>
          <w:sz w:val="22"/>
          <w:szCs w:val="22"/>
        </w:rPr>
        <w:t>).</w:t>
      </w:r>
    </w:p>
    <w:p w14:paraId="17284286"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b/>
          <w:bCs/>
          <w:sz w:val="22"/>
          <w:szCs w:val="22"/>
        </w:rPr>
        <w:t>Estado operativo actual:</w:t>
      </w:r>
      <w:r w:rsidRPr="005B3DCC">
        <w:rPr>
          <w:rFonts w:ascii="Arial" w:hAnsi="Arial" w:cs="Arial"/>
          <w:sz w:val="22"/>
          <w:szCs w:val="22"/>
        </w:rPr>
        <w:t xml:space="preserve"> Cursando activamente / matriculado regular.</w:t>
      </w:r>
    </w:p>
    <w:p w14:paraId="7E8CD52F" w14:textId="77777777" w:rsidR="002C183B" w:rsidRPr="005B3DCC" w:rsidRDefault="002C183B" w:rsidP="00AD3C65">
      <w:pPr>
        <w:pStyle w:val="NormalWeb"/>
        <w:numPr>
          <w:ilvl w:val="0"/>
          <w:numId w:val="82"/>
        </w:numPr>
        <w:rPr>
          <w:rFonts w:ascii="Arial" w:hAnsi="Arial" w:cs="Arial"/>
          <w:sz w:val="22"/>
          <w:szCs w:val="22"/>
        </w:rPr>
      </w:pPr>
      <w:r w:rsidRPr="005B3DCC">
        <w:rPr>
          <w:rFonts w:ascii="Arial" w:hAnsi="Arial" w:cs="Arial"/>
          <w:b/>
          <w:bCs/>
          <w:sz w:val="22"/>
          <w:szCs w:val="22"/>
        </w:rPr>
        <w:t>Cláusula de destino o vigencia:</w:t>
      </w:r>
    </w:p>
    <w:p w14:paraId="7BDB695A"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 xml:space="preserve">Texto de salvedad (ej. </w:t>
      </w:r>
      <w:r w:rsidRPr="005B3DCC">
        <w:rPr>
          <w:rFonts w:ascii="Arial" w:hAnsi="Arial" w:cs="Arial"/>
          <w:i/>
          <w:iCs/>
          <w:sz w:val="22"/>
          <w:szCs w:val="22"/>
        </w:rPr>
        <w:t>"Se expide a solicitud de la parte interesada para trámites de subsidio familiar / afiliación a EPS / transporte escolar..."</w:t>
      </w:r>
      <w:r w:rsidRPr="005B3DCC">
        <w:rPr>
          <w:rFonts w:ascii="Arial" w:hAnsi="Arial" w:cs="Arial"/>
          <w:sz w:val="22"/>
          <w:szCs w:val="22"/>
        </w:rPr>
        <w:t>).</w:t>
      </w:r>
    </w:p>
    <w:p w14:paraId="2B659683"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 xml:space="preserve">Especificación de vigencia habitual (ej. </w:t>
      </w:r>
      <w:r w:rsidRPr="005B3DCC">
        <w:rPr>
          <w:rFonts w:ascii="Arial" w:hAnsi="Arial" w:cs="Arial"/>
          <w:i/>
          <w:iCs/>
          <w:sz w:val="22"/>
          <w:szCs w:val="22"/>
        </w:rPr>
        <w:t>"Válido por treinta (30) días calendario a partir de su expedición"</w:t>
      </w:r>
      <w:r w:rsidRPr="005B3DCC">
        <w:rPr>
          <w:rFonts w:ascii="Arial" w:hAnsi="Arial" w:cs="Arial"/>
          <w:sz w:val="22"/>
          <w:szCs w:val="22"/>
        </w:rPr>
        <w:t>).</w:t>
      </w:r>
    </w:p>
    <w:p w14:paraId="734BD9F5" w14:textId="77777777" w:rsidR="002C183B" w:rsidRPr="005B3DCC" w:rsidRDefault="002C183B" w:rsidP="00AD3C65">
      <w:pPr>
        <w:pStyle w:val="NormalWeb"/>
        <w:numPr>
          <w:ilvl w:val="0"/>
          <w:numId w:val="82"/>
        </w:numPr>
        <w:rPr>
          <w:rFonts w:ascii="Arial" w:hAnsi="Arial" w:cs="Arial"/>
          <w:sz w:val="22"/>
          <w:szCs w:val="22"/>
        </w:rPr>
      </w:pPr>
      <w:r w:rsidRPr="005B3DCC">
        <w:rPr>
          <w:rFonts w:ascii="Arial" w:hAnsi="Arial" w:cs="Arial"/>
          <w:b/>
          <w:bCs/>
          <w:sz w:val="22"/>
          <w:szCs w:val="22"/>
        </w:rPr>
        <w:t>Cierre y validación:</w:t>
      </w:r>
    </w:p>
    <w:p w14:paraId="3FF578F3"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 xml:space="preserve">Fecha de expedición con formato textual (ej. </w:t>
      </w:r>
      <w:r w:rsidRPr="005B3DCC">
        <w:rPr>
          <w:rFonts w:ascii="Arial" w:hAnsi="Arial" w:cs="Arial"/>
          <w:i/>
          <w:iCs/>
          <w:sz w:val="22"/>
          <w:szCs w:val="22"/>
        </w:rPr>
        <w:t>"Dado en Bogotá D.C., a los 9 días del mes de octubre de 2026"</w:t>
      </w:r>
      <w:r w:rsidRPr="005B3DCC">
        <w:rPr>
          <w:rFonts w:ascii="Arial" w:hAnsi="Arial" w:cs="Arial"/>
          <w:sz w:val="22"/>
          <w:szCs w:val="22"/>
        </w:rPr>
        <w:t>).</w:t>
      </w:r>
    </w:p>
    <w:p w14:paraId="472DE050"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Firma institucional autorizada y sello oficial de la Secretaría.</w:t>
      </w:r>
    </w:p>
    <w:p w14:paraId="46033554" w14:textId="77777777" w:rsidR="002C183B" w:rsidRPr="005B3DCC" w:rsidRDefault="002C183B" w:rsidP="00AD3C65">
      <w:pPr>
        <w:pStyle w:val="NormalWeb"/>
        <w:numPr>
          <w:ilvl w:val="1"/>
          <w:numId w:val="82"/>
        </w:numPr>
        <w:rPr>
          <w:rFonts w:ascii="Arial" w:hAnsi="Arial" w:cs="Arial"/>
          <w:sz w:val="22"/>
          <w:szCs w:val="22"/>
        </w:rPr>
      </w:pPr>
      <w:r w:rsidRPr="005B3DCC">
        <w:rPr>
          <w:rFonts w:ascii="Arial" w:hAnsi="Arial" w:cs="Arial"/>
          <w:sz w:val="22"/>
          <w:szCs w:val="22"/>
        </w:rPr>
        <w:t>Mecanismo de validación web (URL + UUID de trazabilidad) para confirmar autenticidad.</w:t>
      </w:r>
    </w:p>
    <w:p w14:paraId="677C9696" w14:textId="77777777" w:rsidR="003174DB" w:rsidRPr="00AF168C" w:rsidRDefault="003174DB" w:rsidP="003174DB">
      <w:pPr>
        <w:pStyle w:val="Listaconvietas"/>
        <w:numPr>
          <w:ilvl w:val="0"/>
          <w:numId w:val="0"/>
        </w:numPr>
        <w:ind w:left="360"/>
        <w:rPr>
          <w:rFonts w:cs="Arial"/>
          <w:color w:val="000000" w:themeColor="text1"/>
          <w:sz w:val="24"/>
          <w:szCs w:val="24"/>
          <w:lang w:val="es-CO"/>
        </w:rPr>
      </w:pPr>
    </w:p>
    <w:p w14:paraId="4D1E04A4" w14:textId="6D67AB44" w:rsidR="00AF168C" w:rsidRPr="00AF168C" w:rsidRDefault="00AD3C65" w:rsidP="00AF168C">
      <w:pPr>
        <w:pStyle w:val="Listaconvietas"/>
        <w:rPr>
          <w:rFonts w:cs="Arial"/>
          <w:color w:val="000000" w:themeColor="text1"/>
          <w:sz w:val="22"/>
          <w:lang w:val="es-CO"/>
        </w:rPr>
      </w:pPr>
      <w:r w:rsidRPr="00AF168C">
        <w:rPr>
          <w:rFonts w:eastAsia="Arial" w:cs="Arial"/>
          <w:color w:val="000000" w:themeColor="text1"/>
          <w:sz w:val="24"/>
          <w:szCs w:val="24"/>
          <w:lang w:val="es-CO"/>
        </w:rPr>
        <w:t>Gestionar paz y salvos cuando aplique</w:t>
      </w:r>
      <w:r w:rsidR="00AF168C" w:rsidRPr="00AF168C">
        <w:rPr>
          <w:rFonts w:eastAsia="Arial" w:cs="Arial"/>
          <w:color w:val="000000" w:themeColor="text1"/>
          <w:sz w:val="24"/>
          <w:szCs w:val="24"/>
          <w:lang w:val="es-CO"/>
        </w:rPr>
        <w:t xml:space="preserve">: </w:t>
      </w:r>
      <w:r w:rsidR="00AF168C" w:rsidRPr="00AF168C">
        <w:rPr>
          <w:rFonts w:eastAsia="Arial" w:cs="Arial"/>
          <w:color w:val="000000" w:themeColor="text1"/>
          <w:sz w:val="24"/>
          <w:szCs w:val="24"/>
          <w:lang w:val="es-CO"/>
        </w:rPr>
        <w:br/>
      </w:r>
      <w:r w:rsidR="00AF168C" w:rsidRPr="00AF168C">
        <w:rPr>
          <w:rFonts w:cs="Arial"/>
          <w:sz w:val="22"/>
          <w:lang w:val="es-CO"/>
        </w:rPr>
        <w:t>Certificación de que el estudiante no adeuda compromisos ante las dependencias del colegio (usualmente requerido para retiros o graduación).</w:t>
      </w:r>
    </w:p>
    <w:p w14:paraId="13A4D369" w14:textId="77777777" w:rsidR="00AF168C" w:rsidRPr="00AF168C" w:rsidRDefault="00AF168C" w:rsidP="00AD3C65">
      <w:pPr>
        <w:numPr>
          <w:ilvl w:val="0"/>
          <w:numId w:val="70"/>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Datos del alumno y grado/año cursado.</w:t>
      </w:r>
    </w:p>
    <w:p w14:paraId="354F0FBA" w14:textId="77777777" w:rsidR="00AF168C" w:rsidRPr="00AF168C" w:rsidRDefault="00AF168C" w:rsidP="00AD3C65">
      <w:pPr>
        <w:numPr>
          <w:ilvl w:val="0"/>
          <w:numId w:val="70"/>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Validación de áreas:</w:t>
      </w:r>
    </w:p>
    <w:p w14:paraId="351B2F55" w14:textId="77777777" w:rsidR="00AF168C" w:rsidRPr="00AF168C" w:rsidRDefault="00AF168C" w:rsidP="00AD3C65">
      <w:pPr>
        <w:numPr>
          <w:ilvl w:val="1"/>
          <w:numId w:val="71"/>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Académica:</w:t>
      </w:r>
      <w:r w:rsidRPr="00AF168C">
        <w:rPr>
          <w:rFonts w:eastAsia="Times New Roman" w:cs="Arial"/>
          <w:sz w:val="22"/>
          <w:lang w:val="es-CO" w:eastAsia="es-CO"/>
        </w:rPr>
        <w:t xml:space="preserve"> Cierre formal de notas y entrega de recuperaciones.</w:t>
      </w:r>
    </w:p>
    <w:p w14:paraId="6EF3A4C5" w14:textId="77777777" w:rsidR="00AF168C" w:rsidRPr="00AF168C" w:rsidRDefault="00AF168C" w:rsidP="00AD3C65">
      <w:pPr>
        <w:numPr>
          <w:ilvl w:val="1"/>
          <w:numId w:val="71"/>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Biblioteca:</w:t>
      </w:r>
      <w:r w:rsidRPr="00AF168C">
        <w:rPr>
          <w:rFonts w:eastAsia="Times New Roman" w:cs="Arial"/>
          <w:sz w:val="22"/>
          <w:lang w:val="es-CO" w:eastAsia="es-CO"/>
        </w:rPr>
        <w:t xml:space="preserve"> No adeudar libros físicos o materiales pedagógicos.</w:t>
      </w:r>
    </w:p>
    <w:p w14:paraId="1405120E" w14:textId="77777777" w:rsidR="00AF168C" w:rsidRPr="00AF168C" w:rsidRDefault="00AF168C" w:rsidP="00AD3C65">
      <w:pPr>
        <w:numPr>
          <w:ilvl w:val="1"/>
          <w:numId w:val="71"/>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lastRenderedPageBreak/>
        <w:t>Financiera / Administrativa:</w:t>
      </w:r>
      <w:r w:rsidRPr="00AF168C">
        <w:rPr>
          <w:rFonts w:eastAsia="Times New Roman" w:cs="Arial"/>
          <w:sz w:val="22"/>
          <w:lang w:val="es-CO" w:eastAsia="es-CO"/>
        </w:rPr>
        <w:t xml:space="preserve"> Sin saldos pendientes (pensiones, derechos de grado, uniformes, si aplica).</w:t>
      </w:r>
    </w:p>
    <w:p w14:paraId="21925990" w14:textId="77777777" w:rsidR="00AF168C" w:rsidRPr="00AF168C" w:rsidRDefault="00AF168C" w:rsidP="00AD3C65">
      <w:pPr>
        <w:numPr>
          <w:ilvl w:val="1"/>
          <w:numId w:val="71"/>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Inventario / Recursos:</w:t>
      </w:r>
      <w:r w:rsidRPr="00AF168C">
        <w:rPr>
          <w:rFonts w:eastAsia="Times New Roman" w:cs="Arial"/>
          <w:sz w:val="22"/>
          <w:lang w:val="es-CO" w:eastAsia="es-CO"/>
        </w:rPr>
        <w:t xml:space="preserve"> No adeudar llaves de casilleros, herramientas técnicas o laboratorios.</w:t>
      </w:r>
    </w:p>
    <w:p w14:paraId="2DF3323B" w14:textId="649D7840" w:rsidR="00963488" w:rsidRPr="00AF168C" w:rsidRDefault="00AF168C" w:rsidP="00AD3C65">
      <w:pPr>
        <w:numPr>
          <w:ilvl w:val="0"/>
          <w:numId w:val="70"/>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Fecha y motivo de expedición:</w:t>
      </w:r>
      <w:r w:rsidRPr="00AF168C">
        <w:rPr>
          <w:rFonts w:eastAsia="Times New Roman" w:cs="Arial"/>
          <w:sz w:val="22"/>
          <w:lang w:val="es-CO" w:eastAsia="es-CO"/>
        </w:rPr>
        <w:t xml:space="preserve"> Cierre de año lectivo, retiro voluntario o traslado.</w:t>
      </w:r>
    </w:p>
    <w:p w14:paraId="65DACE3C" w14:textId="3E454B18" w:rsidR="00963488"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G</w:t>
      </w:r>
      <w:r w:rsidRPr="00AF168C">
        <w:rPr>
          <w:rFonts w:eastAsia="Arial" w:cs="Arial"/>
          <w:color w:val="000000" w:themeColor="text1"/>
          <w:sz w:val="24"/>
          <w:szCs w:val="24"/>
          <w:lang w:val="es-CO"/>
        </w:rPr>
        <w:t>estionar Libro de Matrícula y su trazabilidad</w:t>
      </w:r>
      <w:r w:rsidR="003174DB">
        <w:rPr>
          <w:rFonts w:eastAsia="Arial" w:cs="Arial"/>
          <w:color w:val="000000" w:themeColor="text1"/>
          <w:sz w:val="24"/>
          <w:szCs w:val="24"/>
          <w:lang w:val="es-CO"/>
        </w:rPr>
        <w:t xml:space="preserve">: </w:t>
      </w:r>
      <w:r w:rsidR="00366CDE">
        <w:rPr>
          <w:rFonts w:eastAsia="Arial" w:cs="Arial"/>
          <w:color w:val="000000" w:themeColor="text1"/>
          <w:sz w:val="24"/>
          <w:szCs w:val="24"/>
          <w:lang w:val="es-CO"/>
        </w:rPr>
        <w:br/>
      </w:r>
    </w:p>
    <w:p w14:paraId="3C61D3D1" w14:textId="77777777" w:rsidR="00366CDE" w:rsidRPr="00366CDE" w:rsidRDefault="00366CDE" w:rsidP="00366CDE">
      <w:pPr>
        <w:pStyle w:val="Ttulo3"/>
        <w:rPr>
          <w:rFonts w:ascii="Arial" w:hAnsi="Arial" w:cs="Arial"/>
          <w:sz w:val="22"/>
          <w:lang w:val="es-CO"/>
        </w:rPr>
      </w:pPr>
      <w:r w:rsidRPr="00366CDE">
        <w:rPr>
          <w:rFonts w:ascii="Arial" w:hAnsi="Arial" w:cs="Arial"/>
          <w:sz w:val="22"/>
          <w:lang w:val="es-CO"/>
        </w:rPr>
        <w:t>Libro de Matrícula y Folio Individual</w:t>
      </w:r>
    </w:p>
    <w:p w14:paraId="1007BAF1" w14:textId="77777777" w:rsidR="00366CDE" w:rsidRPr="00366CDE" w:rsidRDefault="00366CDE" w:rsidP="00366CDE">
      <w:pPr>
        <w:pStyle w:val="NormalWeb"/>
        <w:rPr>
          <w:rFonts w:ascii="Arial" w:hAnsi="Arial" w:cs="Arial"/>
          <w:sz w:val="22"/>
          <w:szCs w:val="22"/>
        </w:rPr>
      </w:pPr>
      <w:r w:rsidRPr="00366CDE">
        <w:rPr>
          <w:rFonts w:ascii="Arial" w:hAnsi="Arial" w:cs="Arial"/>
          <w:sz w:val="22"/>
          <w:szCs w:val="22"/>
        </w:rPr>
        <w:t>Constituye el registro legal histórico e inalterable del acto de vinculación.</w:t>
      </w:r>
    </w:p>
    <w:p w14:paraId="139B6401" w14:textId="77777777" w:rsidR="00366CDE" w:rsidRPr="00366CDE" w:rsidRDefault="00366CDE" w:rsidP="00AD3C65">
      <w:pPr>
        <w:pStyle w:val="NormalWeb"/>
        <w:numPr>
          <w:ilvl w:val="0"/>
          <w:numId w:val="73"/>
        </w:numPr>
        <w:rPr>
          <w:rFonts w:ascii="Arial" w:hAnsi="Arial" w:cs="Arial"/>
          <w:sz w:val="22"/>
          <w:szCs w:val="22"/>
        </w:rPr>
      </w:pPr>
      <w:r w:rsidRPr="00366CDE">
        <w:rPr>
          <w:rFonts w:ascii="Arial" w:hAnsi="Arial" w:cs="Arial"/>
          <w:b/>
          <w:bCs/>
          <w:sz w:val="22"/>
          <w:szCs w:val="22"/>
        </w:rPr>
        <w:t>Numeración y registro:</w:t>
      </w:r>
      <w:r w:rsidRPr="00366CDE">
        <w:rPr>
          <w:rFonts w:ascii="Arial" w:hAnsi="Arial" w:cs="Arial"/>
          <w:sz w:val="22"/>
          <w:szCs w:val="22"/>
        </w:rPr>
        <w:t xml:space="preserve"> Número de Libro (ej. Libro 1), Número de Folio (ej. Folio 12) y Código único correlativo.</w:t>
      </w:r>
    </w:p>
    <w:p w14:paraId="4B583389" w14:textId="77777777" w:rsidR="00366CDE" w:rsidRPr="00366CDE" w:rsidRDefault="00366CDE" w:rsidP="00AD3C65">
      <w:pPr>
        <w:pStyle w:val="NormalWeb"/>
        <w:numPr>
          <w:ilvl w:val="0"/>
          <w:numId w:val="73"/>
        </w:numPr>
        <w:rPr>
          <w:rFonts w:ascii="Arial" w:hAnsi="Arial" w:cs="Arial"/>
          <w:sz w:val="22"/>
          <w:szCs w:val="22"/>
        </w:rPr>
      </w:pPr>
      <w:r w:rsidRPr="00366CDE">
        <w:rPr>
          <w:rFonts w:ascii="Arial" w:hAnsi="Arial" w:cs="Arial"/>
          <w:b/>
          <w:bCs/>
          <w:sz w:val="22"/>
          <w:szCs w:val="22"/>
        </w:rPr>
        <w:t>Ficha del estudiante:</w:t>
      </w:r>
      <w:r w:rsidRPr="00366CDE">
        <w:rPr>
          <w:rFonts w:ascii="Arial" w:hAnsi="Arial" w:cs="Arial"/>
          <w:sz w:val="22"/>
          <w:szCs w:val="22"/>
        </w:rPr>
        <w:t xml:space="preserve"> Datos biográficos, fecha/lugar de nacimiento, documento, dirección, EPS, grupo sanguíneo.</w:t>
      </w:r>
    </w:p>
    <w:p w14:paraId="11BDD8F4" w14:textId="77777777" w:rsidR="00366CDE" w:rsidRPr="00366CDE" w:rsidRDefault="00366CDE" w:rsidP="00AD3C65">
      <w:pPr>
        <w:pStyle w:val="NormalWeb"/>
        <w:numPr>
          <w:ilvl w:val="0"/>
          <w:numId w:val="73"/>
        </w:numPr>
        <w:rPr>
          <w:rFonts w:ascii="Arial" w:hAnsi="Arial" w:cs="Arial"/>
          <w:sz w:val="22"/>
          <w:szCs w:val="22"/>
        </w:rPr>
      </w:pPr>
      <w:r w:rsidRPr="00366CDE">
        <w:rPr>
          <w:rFonts w:ascii="Arial" w:hAnsi="Arial" w:cs="Arial"/>
          <w:b/>
          <w:bCs/>
          <w:sz w:val="22"/>
          <w:szCs w:val="22"/>
        </w:rPr>
        <w:t>Ficha del acudiente:</w:t>
      </w:r>
      <w:r w:rsidRPr="00366CDE">
        <w:rPr>
          <w:rFonts w:ascii="Arial" w:hAnsi="Arial" w:cs="Arial"/>
          <w:sz w:val="22"/>
          <w:szCs w:val="22"/>
        </w:rPr>
        <w:t xml:space="preserve"> Nombre, identificación, parentesco, teléfono y firma de aceptación de derechos/deberes.</w:t>
      </w:r>
    </w:p>
    <w:p w14:paraId="3B38B560" w14:textId="77777777" w:rsidR="00366CDE" w:rsidRPr="00366CDE" w:rsidRDefault="00366CDE" w:rsidP="00AD3C65">
      <w:pPr>
        <w:pStyle w:val="NormalWeb"/>
        <w:numPr>
          <w:ilvl w:val="0"/>
          <w:numId w:val="73"/>
        </w:numPr>
        <w:rPr>
          <w:rFonts w:ascii="Arial" w:hAnsi="Arial" w:cs="Arial"/>
          <w:sz w:val="22"/>
          <w:szCs w:val="22"/>
        </w:rPr>
      </w:pPr>
      <w:r w:rsidRPr="00366CDE">
        <w:rPr>
          <w:rFonts w:ascii="Arial" w:hAnsi="Arial" w:cs="Arial"/>
          <w:b/>
          <w:bCs/>
          <w:sz w:val="22"/>
          <w:szCs w:val="22"/>
        </w:rPr>
        <w:t>Condición de ingreso:</w:t>
      </w:r>
      <w:r w:rsidRPr="00366CDE">
        <w:rPr>
          <w:rFonts w:ascii="Arial" w:hAnsi="Arial" w:cs="Arial"/>
          <w:sz w:val="22"/>
          <w:szCs w:val="22"/>
        </w:rPr>
        <w:t xml:space="preserve"> Nuevo, antiguo, repitente, traslado.</w:t>
      </w:r>
    </w:p>
    <w:p w14:paraId="0992E837" w14:textId="77777777" w:rsidR="00366CDE" w:rsidRPr="00366CDE" w:rsidRDefault="00366CDE" w:rsidP="00AD3C65">
      <w:pPr>
        <w:pStyle w:val="NormalWeb"/>
        <w:numPr>
          <w:ilvl w:val="0"/>
          <w:numId w:val="73"/>
        </w:numPr>
        <w:rPr>
          <w:rFonts w:ascii="Arial" w:hAnsi="Arial" w:cs="Arial"/>
          <w:sz w:val="22"/>
          <w:szCs w:val="22"/>
        </w:rPr>
      </w:pPr>
      <w:r w:rsidRPr="00366CDE">
        <w:rPr>
          <w:rFonts w:ascii="Arial" w:hAnsi="Arial" w:cs="Arial"/>
          <w:b/>
          <w:bCs/>
          <w:sz w:val="22"/>
          <w:szCs w:val="22"/>
        </w:rPr>
        <w:t>Trazabilidad de novedades:</w:t>
      </w:r>
      <w:r w:rsidRPr="00366CDE">
        <w:rPr>
          <w:rFonts w:ascii="Arial" w:hAnsi="Arial" w:cs="Arial"/>
          <w:sz w:val="22"/>
          <w:szCs w:val="22"/>
        </w:rPr>
        <w:t xml:space="preserve"> Registro de cambios de grupo, retiro temporal, deserción o anulación con fecha y motivo.</w:t>
      </w:r>
    </w:p>
    <w:p w14:paraId="035EBEF9" w14:textId="77777777" w:rsidR="00366CDE" w:rsidRPr="00AF168C" w:rsidRDefault="00366CDE" w:rsidP="00366CDE">
      <w:pPr>
        <w:pStyle w:val="Listaconvietas"/>
        <w:numPr>
          <w:ilvl w:val="0"/>
          <w:numId w:val="0"/>
        </w:numPr>
        <w:ind w:left="360"/>
        <w:rPr>
          <w:rFonts w:cs="Arial"/>
          <w:color w:val="000000" w:themeColor="text1"/>
          <w:sz w:val="24"/>
          <w:szCs w:val="24"/>
          <w:lang w:val="es-CO"/>
        </w:rPr>
      </w:pPr>
    </w:p>
    <w:p w14:paraId="1626B49B"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Permitir plantillas oficiales configu</w:t>
      </w:r>
      <w:r>
        <w:rPr>
          <w:rFonts w:eastAsia="Arial" w:cs="Arial"/>
          <w:color w:val="000000" w:themeColor="text1"/>
          <w:sz w:val="24"/>
          <w:szCs w:val="24"/>
        </w:rPr>
        <w:t>rables.</w:t>
      </w:r>
    </w:p>
    <w:p w14:paraId="5A71FE88" w14:textId="77777777" w:rsidR="00366CDE" w:rsidRPr="00366CDE"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quién generó cada documento y cuándo.</w:t>
      </w:r>
    </w:p>
    <w:p w14:paraId="1378397C" w14:textId="77777777" w:rsidR="00366CDE" w:rsidRDefault="00366CDE" w:rsidP="00366CDE">
      <w:pPr>
        <w:pStyle w:val="Listaconvietas"/>
        <w:numPr>
          <w:ilvl w:val="0"/>
          <w:numId w:val="0"/>
        </w:numPr>
        <w:ind w:left="360" w:hanging="360"/>
        <w:rPr>
          <w:rFonts w:eastAsia="Arial" w:cs="Arial"/>
          <w:color w:val="000000" w:themeColor="text1"/>
          <w:sz w:val="24"/>
          <w:szCs w:val="24"/>
          <w:lang w:val="es-CO"/>
        </w:rPr>
      </w:pPr>
    </w:p>
    <w:p w14:paraId="2C4EB35D" w14:textId="77777777" w:rsidR="00366CDE" w:rsidRDefault="00366CDE" w:rsidP="00366CDE">
      <w:pPr>
        <w:pStyle w:val="Listaconvietas"/>
        <w:numPr>
          <w:ilvl w:val="0"/>
          <w:numId w:val="0"/>
        </w:numPr>
        <w:ind w:left="360" w:hanging="360"/>
        <w:rPr>
          <w:rFonts w:eastAsia="Arial" w:cs="Arial"/>
          <w:color w:val="000000" w:themeColor="text1"/>
          <w:sz w:val="24"/>
          <w:szCs w:val="24"/>
          <w:lang w:val="es-CO"/>
        </w:rPr>
      </w:pPr>
    </w:p>
    <w:p w14:paraId="1F24A4C9" w14:textId="3B5F5CA2" w:rsidR="00D71BD1" w:rsidRDefault="00D71BD1" w:rsidP="00366CDE">
      <w:pPr>
        <w:pStyle w:val="Listaconvietas"/>
        <w:numPr>
          <w:ilvl w:val="0"/>
          <w:numId w:val="0"/>
        </w:numPr>
        <w:ind w:left="360" w:hanging="360"/>
        <w:rPr>
          <w:rFonts w:eastAsia="Arial" w:cs="Arial"/>
          <w:color w:val="000000" w:themeColor="text1"/>
          <w:sz w:val="24"/>
          <w:szCs w:val="24"/>
          <w:lang w:val="es-CO"/>
        </w:rPr>
      </w:pPr>
      <w:r>
        <w:rPr>
          <w:rFonts w:eastAsia="Arial" w:cs="Arial"/>
          <w:color w:val="000000" w:themeColor="text1"/>
          <w:sz w:val="24"/>
          <w:szCs w:val="24"/>
          <w:lang w:val="es-CO"/>
        </w:rPr>
        <w:t xml:space="preserve">Se plantea el siguiente formulario para la interfaz: </w:t>
      </w:r>
    </w:p>
    <w:p w14:paraId="547176A9" w14:textId="23AA89B9" w:rsidR="00DC1FC8" w:rsidRDefault="00DC1FC8" w:rsidP="00DC1FC8">
      <w:pPr>
        <w:pStyle w:val="Listaconvietas"/>
        <w:numPr>
          <w:ilvl w:val="0"/>
          <w:numId w:val="0"/>
        </w:numPr>
        <w:rPr>
          <w:rFonts w:eastAsia="Arial" w:cs="Arial"/>
          <w:color w:val="000000" w:themeColor="text1"/>
          <w:sz w:val="24"/>
          <w:szCs w:val="24"/>
          <w:lang w:val="es-CO"/>
        </w:rPr>
      </w:pPr>
    </w:p>
    <w:p w14:paraId="6072349A" w14:textId="3511DA46" w:rsidR="00DC1FC8" w:rsidRPr="00DC1FC8" w:rsidRDefault="00DC1FC8" w:rsidP="00AD3C65">
      <w:pPr>
        <w:pStyle w:val="Listaconvietas"/>
        <w:numPr>
          <w:ilvl w:val="0"/>
          <w:numId w:val="77"/>
        </w:numPr>
        <w:rPr>
          <w:rFonts w:eastAsia="Arial" w:cs="Arial"/>
          <w:color w:val="000000" w:themeColor="text1"/>
          <w:sz w:val="22"/>
          <w:lang w:val="es-CO"/>
        </w:rPr>
      </w:pPr>
      <w:r w:rsidRPr="00DC1FC8">
        <w:rPr>
          <w:sz w:val="22"/>
          <w:lang w:val="es-CO"/>
        </w:rPr>
        <w:t>Estudiante (Contextual / Selector</w:t>
      </w:r>
      <w:r>
        <w:rPr>
          <w:sz w:val="22"/>
          <w:lang w:val="es-CO"/>
        </w:rPr>
        <w:t>): (</w:t>
      </w:r>
      <w:r w:rsidRPr="00DC1FC8">
        <w:rPr>
          <w:sz w:val="22"/>
          <w:lang w:val="es-CO"/>
        </w:rPr>
        <w:t>desde Matrículas): el estudiante ya viene precargado (solo lectura: Nombre, Documento, Grado</w:t>
      </w:r>
      <w:r>
        <w:rPr>
          <w:sz w:val="22"/>
          <w:lang w:val="es-CO"/>
        </w:rPr>
        <w:t>, etc</w:t>
      </w:r>
      <w:r w:rsidRPr="00DC1FC8">
        <w:rPr>
          <w:sz w:val="22"/>
          <w:lang w:val="es-CO"/>
        </w:rPr>
        <w:t>).</w:t>
      </w:r>
    </w:p>
    <w:p w14:paraId="7F42F663" w14:textId="0F417FB4" w:rsidR="00D71BD1" w:rsidRPr="00D71BD1" w:rsidRDefault="00D71BD1" w:rsidP="00AD3C65">
      <w:pPr>
        <w:pStyle w:val="Prrafodelista"/>
        <w:numPr>
          <w:ilvl w:val="0"/>
          <w:numId w:val="77"/>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Tipo de documento</w:t>
      </w:r>
      <w:r w:rsidRPr="00D71BD1">
        <w:rPr>
          <w:rFonts w:eastAsia="Times New Roman" w:cs="Arial"/>
          <w:sz w:val="22"/>
          <w:lang w:val="es-CO" w:eastAsia="es-CO"/>
        </w:rPr>
        <w:t xml:space="preserve"> </w:t>
      </w:r>
      <w:r w:rsidRPr="00D71BD1">
        <w:rPr>
          <w:rFonts w:eastAsia="Times New Roman" w:cs="Arial"/>
          <w:i/>
          <w:iCs/>
          <w:sz w:val="22"/>
          <w:lang w:val="es-CO" w:eastAsia="es-CO"/>
        </w:rPr>
        <w:t>(Selector / Dropdown)</w:t>
      </w:r>
      <w:r w:rsidRPr="00D71BD1">
        <w:rPr>
          <w:rFonts w:eastAsia="Times New Roman" w:cs="Arial"/>
          <w:sz w:val="22"/>
          <w:lang w:val="es-CO" w:eastAsia="es-CO"/>
        </w:rPr>
        <w:t>:</w:t>
      </w:r>
    </w:p>
    <w:p w14:paraId="46F31F7D" w14:textId="77777777" w:rsidR="00D71BD1" w:rsidRPr="00D71BD1" w:rsidRDefault="00D71BD1" w:rsidP="00AD3C65">
      <w:pPr>
        <w:numPr>
          <w:ilvl w:val="0"/>
          <w:numId w:val="74"/>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Constancia de estudio</w:t>
      </w:r>
    </w:p>
    <w:p w14:paraId="780BCB0F" w14:textId="77777777" w:rsidR="00D71BD1" w:rsidRPr="00D71BD1" w:rsidRDefault="00D71BD1" w:rsidP="00AD3C65">
      <w:pPr>
        <w:numPr>
          <w:ilvl w:val="0"/>
          <w:numId w:val="74"/>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Constancia de matrícula</w:t>
      </w:r>
    </w:p>
    <w:p w14:paraId="7779F7AE" w14:textId="71C843DA" w:rsidR="00D71BD1" w:rsidRPr="00D71BD1" w:rsidRDefault="00D71BD1" w:rsidP="00AD3C65">
      <w:pPr>
        <w:numPr>
          <w:ilvl w:val="0"/>
          <w:numId w:val="74"/>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 xml:space="preserve">Certificado de estudio </w:t>
      </w:r>
      <w:r w:rsidRPr="00D71BD1">
        <w:rPr>
          <w:rFonts w:eastAsia="Times New Roman" w:cs="Arial"/>
          <w:i/>
          <w:iCs/>
          <w:sz w:val="22"/>
          <w:lang w:val="es-CO" w:eastAsia="es-CO"/>
        </w:rPr>
        <w:t>(si aplica, un selector del año a certificar: ej. 2025, 2026)</w:t>
      </w:r>
    </w:p>
    <w:p w14:paraId="1E345486" w14:textId="77777777" w:rsidR="00D71BD1" w:rsidRDefault="00D71BD1" w:rsidP="00AD3C65">
      <w:pPr>
        <w:numPr>
          <w:ilvl w:val="0"/>
          <w:numId w:val="74"/>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Paz y salvo</w:t>
      </w:r>
    </w:p>
    <w:p w14:paraId="67A910FA" w14:textId="2ADFE7F3" w:rsidR="00D71BD1" w:rsidRPr="00D71BD1" w:rsidRDefault="00D71BD1" w:rsidP="00AD3C65">
      <w:pPr>
        <w:pStyle w:val="Prrafodelista"/>
        <w:numPr>
          <w:ilvl w:val="0"/>
          <w:numId w:val="77"/>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Destinatario / Motivo</w:t>
      </w:r>
      <w:r w:rsidRPr="00D71BD1">
        <w:rPr>
          <w:rFonts w:eastAsia="Times New Roman" w:cs="Arial"/>
          <w:i/>
          <w:iCs/>
          <w:sz w:val="22"/>
          <w:lang w:val="es-CO" w:eastAsia="es-CO"/>
        </w:rPr>
        <w:t>)</w:t>
      </w:r>
      <w:r w:rsidRPr="00D71BD1">
        <w:rPr>
          <w:rFonts w:eastAsia="Times New Roman" w:cs="Arial"/>
          <w:sz w:val="22"/>
          <w:lang w:val="es-CO" w:eastAsia="es-CO"/>
        </w:rPr>
        <w:t>:</w:t>
      </w:r>
    </w:p>
    <w:p w14:paraId="5BFD3DA8" w14:textId="77777777" w:rsidR="00D71BD1" w:rsidRPr="00D71BD1" w:rsidRDefault="00D71BD1" w:rsidP="00AD3C65">
      <w:pPr>
        <w:numPr>
          <w:ilvl w:val="0"/>
          <w:numId w:val="75"/>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 xml:space="preserve">Con un </w:t>
      </w:r>
      <w:r w:rsidRPr="00D71BD1">
        <w:rPr>
          <w:rFonts w:eastAsia="Times New Roman" w:cs="Arial"/>
          <w:i/>
          <w:iCs/>
          <w:sz w:val="22"/>
          <w:lang w:val="es-CO" w:eastAsia="es-CO"/>
        </w:rPr>
        <w:t>placeholder</w:t>
      </w:r>
      <w:r w:rsidRPr="00D71BD1">
        <w:rPr>
          <w:rFonts w:eastAsia="Times New Roman" w:cs="Arial"/>
          <w:sz w:val="22"/>
          <w:lang w:val="es-CO" w:eastAsia="es-CO"/>
        </w:rPr>
        <w:t xml:space="preserve"> claro: A quien interese (opcional).</w:t>
      </w:r>
    </w:p>
    <w:p w14:paraId="1D333305" w14:textId="77777777" w:rsidR="00D71BD1" w:rsidRPr="00D71BD1" w:rsidRDefault="00D71BD1" w:rsidP="00AD3C65">
      <w:pPr>
        <w:numPr>
          <w:ilvl w:val="0"/>
          <w:numId w:val="75"/>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lastRenderedPageBreak/>
        <w:t xml:space="preserve">Si la persona no escribe nada y da clic directo en descargar, el sistema asume "A quien interese" o "la parte interesada". Si el padre le pide </w:t>
      </w:r>
      <w:r w:rsidRPr="00D71BD1">
        <w:rPr>
          <w:rFonts w:eastAsia="Times New Roman" w:cs="Arial"/>
          <w:i/>
          <w:iCs/>
          <w:sz w:val="22"/>
          <w:lang w:val="es-CO" w:eastAsia="es-CO"/>
        </w:rPr>
        <w:t>"Para Compensar"</w:t>
      </w:r>
      <w:r w:rsidRPr="00D71BD1">
        <w:rPr>
          <w:rFonts w:eastAsia="Times New Roman" w:cs="Arial"/>
          <w:sz w:val="22"/>
          <w:lang w:val="es-CO" w:eastAsia="es-CO"/>
        </w:rPr>
        <w:t>, solo escribe esa palabra y listo.</w:t>
      </w:r>
    </w:p>
    <w:p w14:paraId="50390A40" w14:textId="00DC91FE" w:rsidR="00D71BD1" w:rsidRPr="00D71BD1" w:rsidRDefault="00D71BD1" w:rsidP="00AD3C65">
      <w:pPr>
        <w:pStyle w:val="Prrafodelista"/>
        <w:numPr>
          <w:ilvl w:val="0"/>
          <w:numId w:val="77"/>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¿Incluir firma y sello digital?</w:t>
      </w:r>
      <w:r w:rsidRPr="00D71BD1">
        <w:rPr>
          <w:rFonts w:eastAsia="Times New Roman" w:cs="Arial"/>
          <w:sz w:val="22"/>
          <w:lang w:val="es-CO" w:eastAsia="es-CO"/>
        </w:rPr>
        <w:t xml:space="preserve"> </w:t>
      </w:r>
      <w:r w:rsidRPr="00D71BD1">
        <w:rPr>
          <w:rFonts w:eastAsia="Times New Roman" w:cs="Arial"/>
          <w:i/>
          <w:iCs/>
          <w:sz w:val="22"/>
          <w:lang w:val="es-CO" w:eastAsia="es-CO"/>
        </w:rPr>
        <w:t>(Switch / Checkbox)</w:t>
      </w:r>
      <w:r w:rsidRPr="00D71BD1">
        <w:rPr>
          <w:rFonts w:eastAsia="Times New Roman" w:cs="Arial"/>
          <w:sz w:val="22"/>
          <w:lang w:val="es-CO" w:eastAsia="es-CO"/>
        </w:rPr>
        <w:t>:</w:t>
      </w:r>
    </w:p>
    <w:p w14:paraId="374B255F" w14:textId="77777777" w:rsidR="00D71BD1" w:rsidRPr="00D71BD1" w:rsidRDefault="00D71BD1" w:rsidP="00AD3C65">
      <w:pPr>
        <w:numPr>
          <w:ilvl w:val="0"/>
          <w:numId w:val="76"/>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 xml:space="preserve">Marcado por defecto: </w:t>
      </w:r>
      <w:r w:rsidRPr="00D71BD1">
        <w:rPr>
          <w:rFonts w:eastAsia="Times New Roman" w:cs="Arial"/>
          <w:b/>
          <w:bCs/>
          <w:sz w:val="22"/>
          <w:lang w:val="es-CO" w:eastAsia="es-CO"/>
        </w:rPr>
        <w:t>Sí</w:t>
      </w:r>
      <w:r w:rsidRPr="00D71BD1">
        <w:rPr>
          <w:rFonts w:eastAsia="Times New Roman" w:cs="Arial"/>
          <w:sz w:val="22"/>
          <w:lang w:val="es-CO" w:eastAsia="es-CO"/>
        </w:rPr>
        <w:t xml:space="preserve"> (para descargar y enviar por correo o imprimir firmado).</w:t>
      </w:r>
    </w:p>
    <w:p w14:paraId="58E58B78" w14:textId="77777777" w:rsidR="00D71BD1" w:rsidRPr="00D71BD1" w:rsidRDefault="00D71BD1" w:rsidP="00AD3C65">
      <w:pPr>
        <w:numPr>
          <w:ilvl w:val="0"/>
          <w:numId w:val="76"/>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Si lo desmarca: sale el espacio en blanco para firma con bolígrafo y sello físico.</w:t>
      </w:r>
    </w:p>
    <w:p w14:paraId="1B2C775F" w14:textId="5C76234C" w:rsidR="003174DB" w:rsidRPr="00D71BD1" w:rsidRDefault="00191B05" w:rsidP="00366CDE">
      <w:pPr>
        <w:pStyle w:val="Listaconvietas"/>
        <w:numPr>
          <w:ilvl w:val="0"/>
          <w:numId w:val="0"/>
        </w:numPr>
        <w:ind w:left="360" w:hanging="360"/>
        <w:rPr>
          <w:rFonts w:cs="Arial"/>
          <w:color w:val="000000" w:themeColor="text1"/>
          <w:sz w:val="22"/>
          <w:lang w:val="es-CO"/>
        </w:rPr>
      </w:pPr>
      <w:r>
        <w:rPr>
          <w:rFonts w:eastAsia="Arial" w:cs="Arial"/>
          <w:color w:val="000000" w:themeColor="text1"/>
          <w:sz w:val="24"/>
          <w:szCs w:val="24"/>
          <w:lang w:val="es-CO"/>
        </w:rPr>
        <w:t xml:space="preserve">El Destinario/Motivo, no será simplemente un input, depende del documento a generar se habilita un selector: </w:t>
      </w:r>
      <w:r w:rsidR="00AF168C">
        <w:rPr>
          <w:rFonts w:eastAsia="Arial" w:cs="Arial"/>
          <w:color w:val="000000" w:themeColor="text1"/>
          <w:sz w:val="24"/>
          <w:szCs w:val="24"/>
          <w:lang w:val="es-CO"/>
        </w:rPr>
        <w:br/>
      </w:r>
    </w:p>
    <w:p w14:paraId="17A8BF73" w14:textId="77777777" w:rsidR="00D71BD1" w:rsidRPr="00D71BD1" w:rsidRDefault="00D71BD1" w:rsidP="00D71BD1">
      <w:pPr>
        <w:pStyle w:val="Ttulo4"/>
        <w:rPr>
          <w:rFonts w:ascii="Arial" w:hAnsi="Arial" w:cs="Arial"/>
          <w:sz w:val="22"/>
          <w:lang w:val="es-CO"/>
        </w:rPr>
      </w:pPr>
      <w:r w:rsidRPr="00D71BD1">
        <w:rPr>
          <w:rFonts w:ascii="Arial" w:hAnsi="Arial" w:cs="Arial"/>
          <w:sz w:val="22"/>
          <w:lang w:val="es-CO"/>
        </w:rPr>
        <w:t>1. Si selecciona: Constancia de Estudio</w:t>
      </w:r>
    </w:p>
    <w:p w14:paraId="3FC55D58" w14:textId="77777777" w:rsidR="00D71BD1" w:rsidRPr="00D71BD1" w:rsidRDefault="00D71BD1" w:rsidP="00D71BD1">
      <w:pPr>
        <w:pStyle w:val="NormalWeb"/>
        <w:rPr>
          <w:rFonts w:ascii="Arial" w:hAnsi="Arial" w:cs="Arial"/>
          <w:sz w:val="22"/>
          <w:szCs w:val="22"/>
        </w:rPr>
      </w:pPr>
      <w:r w:rsidRPr="00D71BD1">
        <w:rPr>
          <w:rFonts w:ascii="Arial" w:hAnsi="Arial" w:cs="Arial"/>
          <w:sz w:val="22"/>
          <w:szCs w:val="22"/>
        </w:rPr>
        <w:t>El select ofrece las entidades o motivos más comunes:</w:t>
      </w:r>
    </w:p>
    <w:p w14:paraId="119AC626" w14:textId="77777777" w:rsidR="00D71BD1" w:rsidRPr="00D71BD1" w:rsidRDefault="00D71BD1" w:rsidP="00AD3C65">
      <w:pPr>
        <w:pStyle w:val="NormalWeb"/>
        <w:numPr>
          <w:ilvl w:val="0"/>
          <w:numId w:val="78"/>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(Opción por defecto)</w:t>
      </w:r>
    </w:p>
    <w:p w14:paraId="79B056B9" w14:textId="77777777" w:rsidR="00D71BD1" w:rsidRPr="00D71BD1" w:rsidRDefault="00D71BD1" w:rsidP="00AD3C65">
      <w:pPr>
        <w:pStyle w:val="NormalWeb"/>
        <w:numPr>
          <w:ilvl w:val="0"/>
          <w:numId w:val="78"/>
        </w:numPr>
        <w:rPr>
          <w:rFonts w:ascii="Arial" w:hAnsi="Arial" w:cs="Arial"/>
          <w:sz w:val="22"/>
          <w:szCs w:val="22"/>
        </w:rPr>
      </w:pPr>
      <w:r w:rsidRPr="00D71BD1">
        <w:rPr>
          <w:rStyle w:val="CdigoHTML"/>
          <w:rFonts w:ascii="Arial" w:hAnsi="Arial" w:cs="Arial"/>
          <w:sz w:val="22"/>
          <w:szCs w:val="22"/>
        </w:rPr>
        <w:t>Caja de Compensación Familiar (Subsidio)</w:t>
      </w:r>
    </w:p>
    <w:p w14:paraId="7CFBFCE0" w14:textId="77777777" w:rsidR="00D71BD1" w:rsidRPr="00D71BD1" w:rsidRDefault="00D71BD1" w:rsidP="00AD3C65">
      <w:pPr>
        <w:pStyle w:val="NormalWeb"/>
        <w:numPr>
          <w:ilvl w:val="0"/>
          <w:numId w:val="78"/>
        </w:numPr>
        <w:rPr>
          <w:rFonts w:ascii="Arial" w:hAnsi="Arial" w:cs="Arial"/>
          <w:sz w:val="22"/>
          <w:szCs w:val="22"/>
        </w:rPr>
      </w:pPr>
      <w:r w:rsidRPr="00D71BD1">
        <w:rPr>
          <w:rStyle w:val="CdigoHTML"/>
          <w:rFonts w:ascii="Arial" w:hAnsi="Arial" w:cs="Arial"/>
          <w:sz w:val="22"/>
          <w:szCs w:val="22"/>
        </w:rPr>
        <w:t>Entidad Promotora de Salud (EPS / ADRES)</w:t>
      </w:r>
    </w:p>
    <w:p w14:paraId="6A211F60" w14:textId="77777777" w:rsidR="00D71BD1" w:rsidRPr="00D71BD1" w:rsidRDefault="00D71BD1" w:rsidP="00AD3C65">
      <w:pPr>
        <w:pStyle w:val="NormalWeb"/>
        <w:numPr>
          <w:ilvl w:val="0"/>
          <w:numId w:val="78"/>
        </w:numPr>
        <w:rPr>
          <w:rFonts w:ascii="Arial" w:hAnsi="Arial" w:cs="Arial"/>
          <w:sz w:val="22"/>
          <w:szCs w:val="22"/>
        </w:rPr>
      </w:pPr>
      <w:r w:rsidRPr="00D71BD1">
        <w:rPr>
          <w:rStyle w:val="CdigoHTML"/>
          <w:rFonts w:ascii="Arial" w:hAnsi="Arial" w:cs="Arial"/>
          <w:sz w:val="22"/>
          <w:szCs w:val="22"/>
        </w:rPr>
        <w:t>Trámite de Visa / Migración</w:t>
      </w:r>
    </w:p>
    <w:p w14:paraId="13BD8569" w14:textId="77777777" w:rsidR="00D71BD1" w:rsidRPr="00D71BD1" w:rsidRDefault="00D71BD1" w:rsidP="00AD3C65">
      <w:pPr>
        <w:pStyle w:val="NormalWeb"/>
        <w:numPr>
          <w:ilvl w:val="0"/>
          <w:numId w:val="78"/>
        </w:numPr>
        <w:rPr>
          <w:rFonts w:ascii="Arial" w:hAnsi="Arial" w:cs="Arial"/>
          <w:sz w:val="22"/>
          <w:szCs w:val="22"/>
        </w:rPr>
      </w:pPr>
      <w:r w:rsidRPr="00D71BD1">
        <w:rPr>
          <w:rStyle w:val="CdigoHTML"/>
          <w:rFonts w:ascii="Arial" w:hAnsi="Arial" w:cs="Arial"/>
          <w:sz w:val="22"/>
          <w:szCs w:val="22"/>
        </w:rPr>
        <w:t>Proceso Judicial / Juzgado de Familia</w:t>
      </w:r>
    </w:p>
    <w:p w14:paraId="68B3D752" w14:textId="77777777" w:rsidR="00D71BD1" w:rsidRPr="00D71BD1" w:rsidRDefault="00D71BD1" w:rsidP="00AD3C65">
      <w:pPr>
        <w:pStyle w:val="NormalWeb"/>
        <w:numPr>
          <w:ilvl w:val="0"/>
          <w:numId w:val="78"/>
        </w:numPr>
        <w:rPr>
          <w:rFonts w:ascii="Arial" w:hAnsi="Arial" w:cs="Arial"/>
          <w:sz w:val="22"/>
          <w:szCs w:val="22"/>
        </w:rPr>
      </w:pPr>
      <w:r w:rsidRPr="00D71BD1">
        <w:rPr>
          <w:rStyle w:val="CdigoHTML"/>
          <w:rFonts w:ascii="Arial" w:hAnsi="Arial" w:cs="Arial"/>
          <w:sz w:val="22"/>
          <w:szCs w:val="22"/>
        </w:rPr>
        <w:t>Otro (especificar...)</w:t>
      </w:r>
      <w:r w:rsidRPr="00D71BD1">
        <w:rPr>
          <w:rFonts w:ascii="Arial" w:hAnsi="Arial" w:cs="Arial"/>
          <w:sz w:val="22"/>
          <w:szCs w:val="22"/>
        </w:rPr>
        <w:t xml:space="preserve"> </w:t>
      </w:r>
      <w:r w:rsidRPr="00D71BD1">
        <w:rPr>
          <w:rFonts w:ascii="Arial" w:hAnsi="Arial" w:cs="Arial"/>
          <w:i/>
          <w:iCs/>
          <w:sz w:val="22"/>
          <w:szCs w:val="22"/>
        </w:rPr>
        <w:t>(Al elegir esta opción, se despliega un input de texto para escribir a mano)</w:t>
      </w:r>
    </w:p>
    <w:p w14:paraId="56585E3F" w14:textId="77777777" w:rsidR="00D71BD1" w:rsidRPr="00D71BD1" w:rsidRDefault="00D71BD1" w:rsidP="00D71BD1">
      <w:pPr>
        <w:pStyle w:val="Ttulo4"/>
        <w:rPr>
          <w:rFonts w:ascii="Arial" w:hAnsi="Arial" w:cs="Arial"/>
          <w:sz w:val="22"/>
          <w:lang w:val="es-CO"/>
        </w:rPr>
      </w:pPr>
      <w:r w:rsidRPr="00D71BD1">
        <w:rPr>
          <w:rFonts w:ascii="Arial" w:hAnsi="Arial" w:cs="Arial"/>
          <w:sz w:val="22"/>
          <w:lang w:val="es-CO"/>
        </w:rPr>
        <w:t>2. Si selecciona: Paz y Salvo</w:t>
      </w:r>
    </w:p>
    <w:p w14:paraId="17248196" w14:textId="77777777" w:rsidR="00D71BD1" w:rsidRPr="00D71BD1" w:rsidRDefault="00D71BD1" w:rsidP="00D71BD1">
      <w:pPr>
        <w:pStyle w:val="NormalWeb"/>
        <w:rPr>
          <w:rFonts w:ascii="Arial" w:hAnsi="Arial" w:cs="Arial"/>
          <w:sz w:val="22"/>
          <w:szCs w:val="22"/>
        </w:rPr>
      </w:pPr>
      <w:r w:rsidRPr="00D71BD1">
        <w:rPr>
          <w:rFonts w:ascii="Arial" w:hAnsi="Arial" w:cs="Arial"/>
          <w:sz w:val="22"/>
          <w:szCs w:val="22"/>
        </w:rPr>
        <w:t>Aquí el select no es de entidad receptora, sino del motivo administrativo de expedición:</w:t>
      </w:r>
    </w:p>
    <w:p w14:paraId="6E8C2424" w14:textId="77777777" w:rsidR="00D71BD1" w:rsidRPr="00D71BD1" w:rsidRDefault="00D71BD1" w:rsidP="00AD3C65">
      <w:pPr>
        <w:pStyle w:val="NormalWeb"/>
        <w:numPr>
          <w:ilvl w:val="0"/>
          <w:numId w:val="79"/>
        </w:numPr>
        <w:rPr>
          <w:rFonts w:ascii="Arial" w:hAnsi="Arial" w:cs="Arial"/>
          <w:sz w:val="22"/>
          <w:szCs w:val="22"/>
        </w:rPr>
      </w:pPr>
      <w:r w:rsidRPr="00D71BD1">
        <w:rPr>
          <w:rStyle w:val="CdigoHTML"/>
          <w:rFonts w:ascii="Arial" w:hAnsi="Arial" w:cs="Arial"/>
          <w:sz w:val="22"/>
          <w:szCs w:val="22"/>
        </w:rPr>
        <w:t>Retiro definitivo / Traslado de institución</w:t>
      </w:r>
      <w:r w:rsidRPr="00D71BD1">
        <w:rPr>
          <w:rFonts w:ascii="Arial" w:hAnsi="Arial" w:cs="Arial"/>
          <w:sz w:val="22"/>
          <w:szCs w:val="22"/>
        </w:rPr>
        <w:t xml:space="preserve"> </w:t>
      </w:r>
      <w:r w:rsidRPr="00D71BD1">
        <w:rPr>
          <w:rFonts w:ascii="Arial" w:hAnsi="Arial" w:cs="Arial"/>
          <w:i/>
          <w:iCs/>
          <w:sz w:val="22"/>
          <w:szCs w:val="22"/>
        </w:rPr>
        <w:t>(Opción común)</w:t>
      </w:r>
    </w:p>
    <w:p w14:paraId="11537251" w14:textId="77777777" w:rsidR="00D71BD1" w:rsidRPr="00D71BD1" w:rsidRDefault="00D71BD1" w:rsidP="00AD3C65">
      <w:pPr>
        <w:pStyle w:val="NormalWeb"/>
        <w:numPr>
          <w:ilvl w:val="0"/>
          <w:numId w:val="79"/>
        </w:numPr>
        <w:rPr>
          <w:rFonts w:ascii="Arial" w:hAnsi="Arial" w:cs="Arial"/>
          <w:sz w:val="22"/>
          <w:szCs w:val="22"/>
        </w:rPr>
      </w:pPr>
      <w:r w:rsidRPr="00D71BD1">
        <w:rPr>
          <w:rStyle w:val="CdigoHTML"/>
          <w:rFonts w:ascii="Arial" w:hAnsi="Arial" w:cs="Arial"/>
          <w:sz w:val="22"/>
          <w:szCs w:val="22"/>
        </w:rPr>
        <w:t>Graduación / Culminación de bachillerato (11°)</w:t>
      </w:r>
    </w:p>
    <w:p w14:paraId="49553D01" w14:textId="77777777" w:rsidR="00D71BD1" w:rsidRPr="00D71BD1" w:rsidRDefault="00D71BD1" w:rsidP="00AD3C65">
      <w:pPr>
        <w:pStyle w:val="NormalWeb"/>
        <w:numPr>
          <w:ilvl w:val="0"/>
          <w:numId w:val="79"/>
        </w:numPr>
        <w:rPr>
          <w:rFonts w:ascii="Arial" w:hAnsi="Arial" w:cs="Arial"/>
          <w:sz w:val="22"/>
          <w:szCs w:val="22"/>
        </w:rPr>
      </w:pPr>
      <w:r w:rsidRPr="00D71BD1">
        <w:rPr>
          <w:rStyle w:val="CdigoHTML"/>
          <w:rFonts w:ascii="Arial" w:hAnsi="Arial" w:cs="Arial"/>
          <w:sz w:val="22"/>
          <w:szCs w:val="22"/>
        </w:rPr>
        <w:t>Cierre regular de año lectivo</w:t>
      </w:r>
    </w:p>
    <w:p w14:paraId="66123650" w14:textId="77777777" w:rsidR="00D71BD1" w:rsidRPr="00D71BD1" w:rsidRDefault="00D71BD1" w:rsidP="00AD3C65">
      <w:pPr>
        <w:pStyle w:val="NormalWeb"/>
        <w:numPr>
          <w:ilvl w:val="0"/>
          <w:numId w:val="79"/>
        </w:numPr>
        <w:rPr>
          <w:rFonts w:ascii="Arial" w:hAnsi="Arial" w:cs="Arial"/>
          <w:sz w:val="22"/>
          <w:szCs w:val="22"/>
        </w:rPr>
      </w:pPr>
      <w:r w:rsidRPr="00D71BD1">
        <w:rPr>
          <w:rStyle w:val="CdigoHTML"/>
          <w:rFonts w:ascii="Arial" w:hAnsi="Arial" w:cs="Arial"/>
          <w:sz w:val="22"/>
          <w:szCs w:val="22"/>
        </w:rPr>
        <w:t>Otro motivo (especificar...)</w:t>
      </w:r>
    </w:p>
    <w:p w14:paraId="63BA8AEE" w14:textId="77777777" w:rsidR="00D71BD1" w:rsidRPr="00D71BD1" w:rsidRDefault="00D71BD1" w:rsidP="00D71BD1">
      <w:pPr>
        <w:pStyle w:val="Ttulo4"/>
        <w:rPr>
          <w:rFonts w:ascii="Arial" w:hAnsi="Arial" w:cs="Arial"/>
          <w:sz w:val="22"/>
          <w:lang w:val="es-CO"/>
        </w:rPr>
      </w:pPr>
      <w:r w:rsidRPr="00D71BD1">
        <w:rPr>
          <w:rFonts w:ascii="Arial" w:hAnsi="Arial" w:cs="Arial"/>
          <w:sz w:val="22"/>
          <w:lang w:val="es-CO"/>
        </w:rPr>
        <w:t>3. Si selecciona: Certificado de Estudio (Notas)</w:t>
      </w:r>
    </w:p>
    <w:p w14:paraId="0670AD92" w14:textId="77777777" w:rsidR="00D71BD1" w:rsidRPr="00D71BD1" w:rsidRDefault="00D71BD1" w:rsidP="00AD3C65">
      <w:pPr>
        <w:pStyle w:val="NormalWeb"/>
        <w:numPr>
          <w:ilvl w:val="0"/>
          <w:numId w:val="80"/>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(Por defecto)</w:t>
      </w:r>
    </w:p>
    <w:p w14:paraId="2BBF7D1A" w14:textId="77777777" w:rsidR="00D71BD1" w:rsidRPr="00D71BD1" w:rsidRDefault="00D71BD1" w:rsidP="00AD3C65">
      <w:pPr>
        <w:pStyle w:val="NormalWeb"/>
        <w:numPr>
          <w:ilvl w:val="0"/>
          <w:numId w:val="80"/>
        </w:numPr>
        <w:rPr>
          <w:rFonts w:ascii="Arial" w:hAnsi="Arial" w:cs="Arial"/>
          <w:sz w:val="22"/>
          <w:szCs w:val="22"/>
        </w:rPr>
      </w:pPr>
      <w:r w:rsidRPr="00D71BD1">
        <w:rPr>
          <w:rStyle w:val="CdigoHTML"/>
          <w:rFonts w:ascii="Arial" w:hAnsi="Arial" w:cs="Arial"/>
          <w:sz w:val="22"/>
          <w:szCs w:val="22"/>
        </w:rPr>
        <w:t>Traslado de institución educativa</w:t>
      </w:r>
    </w:p>
    <w:p w14:paraId="6C2F17B9" w14:textId="77777777" w:rsidR="00D71BD1" w:rsidRPr="00D71BD1" w:rsidRDefault="00D71BD1" w:rsidP="00AD3C65">
      <w:pPr>
        <w:pStyle w:val="NormalWeb"/>
        <w:numPr>
          <w:ilvl w:val="0"/>
          <w:numId w:val="80"/>
        </w:numPr>
        <w:rPr>
          <w:rFonts w:ascii="Arial" w:hAnsi="Arial" w:cs="Arial"/>
          <w:sz w:val="22"/>
          <w:szCs w:val="22"/>
        </w:rPr>
      </w:pPr>
      <w:r w:rsidRPr="00D71BD1">
        <w:rPr>
          <w:rStyle w:val="CdigoHTML"/>
          <w:rFonts w:ascii="Arial" w:hAnsi="Arial" w:cs="Arial"/>
          <w:sz w:val="22"/>
          <w:szCs w:val="22"/>
        </w:rPr>
        <w:t>Ingreso a educación superior / Universidad</w:t>
      </w:r>
    </w:p>
    <w:p w14:paraId="65AE06C5" w14:textId="77777777" w:rsidR="00D71BD1" w:rsidRPr="00D71BD1" w:rsidRDefault="00D71BD1" w:rsidP="00AD3C65">
      <w:pPr>
        <w:pStyle w:val="NormalWeb"/>
        <w:numPr>
          <w:ilvl w:val="0"/>
          <w:numId w:val="80"/>
        </w:numPr>
        <w:rPr>
          <w:rFonts w:ascii="Arial" w:hAnsi="Arial" w:cs="Arial"/>
          <w:sz w:val="22"/>
          <w:szCs w:val="22"/>
        </w:rPr>
      </w:pPr>
      <w:r w:rsidRPr="00D71BD1">
        <w:rPr>
          <w:rStyle w:val="CdigoHTML"/>
          <w:rFonts w:ascii="Arial" w:hAnsi="Arial" w:cs="Arial"/>
          <w:sz w:val="22"/>
          <w:szCs w:val="22"/>
        </w:rPr>
        <w:t>Convalidación / Homologación de estudios</w:t>
      </w:r>
    </w:p>
    <w:p w14:paraId="6046A96D" w14:textId="77777777" w:rsidR="00D71BD1" w:rsidRPr="00D71BD1" w:rsidRDefault="00D71BD1" w:rsidP="00AD3C65">
      <w:pPr>
        <w:pStyle w:val="NormalWeb"/>
        <w:numPr>
          <w:ilvl w:val="0"/>
          <w:numId w:val="80"/>
        </w:numPr>
        <w:rPr>
          <w:rFonts w:ascii="Arial" w:hAnsi="Arial" w:cs="Arial"/>
          <w:sz w:val="22"/>
          <w:szCs w:val="22"/>
        </w:rPr>
      </w:pPr>
      <w:r w:rsidRPr="00D71BD1">
        <w:rPr>
          <w:rStyle w:val="CdigoHTML"/>
          <w:rFonts w:ascii="Arial" w:hAnsi="Arial" w:cs="Arial"/>
          <w:sz w:val="22"/>
          <w:szCs w:val="22"/>
        </w:rPr>
        <w:t>Otro (especificar...)</w:t>
      </w:r>
    </w:p>
    <w:p w14:paraId="11DEB017" w14:textId="77777777" w:rsidR="00D71BD1" w:rsidRPr="00D71BD1" w:rsidRDefault="00D71BD1" w:rsidP="00D71BD1">
      <w:pPr>
        <w:pStyle w:val="Ttulo4"/>
        <w:rPr>
          <w:rFonts w:ascii="Arial" w:hAnsi="Arial" w:cs="Arial"/>
          <w:sz w:val="22"/>
        </w:rPr>
      </w:pPr>
      <w:r w:rsidRPr="00D71BD1">
        <w:rPr>
          <w:rFonts w:ascii="Arial" w:hAnsi="Arial" w:cs="Arial"/>
          <w:sz w:val="22"/>
        </w:rPr>
        <w:t>4. Si selecciona: Constancia de Matrícula</w:t>
      </w:r>
    </w:p>
    <w:p w14:paraId="27160EA4" w14:textId="77777777" w:rsidR="00D71BD1" w:rsidRPr="00D71BD1" w:rsidRDefault="00D71BD1" w:rsidP="00AD3C65">
      <w:pPr>
        <w:pStyle w:val="NormalWeb"/>
        <w:numPr>
          <w:ilvl w:val="0"/>
          <w:numId w:val="81"/>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(Por defecto)</w:t>
      </w:r>
    </w:p>
    <w:p w14:paraId="143C6A78" w14:textId="77777777" w:rsidR="00D71BD1" w:rsidRPr="00D71BD1" w:rsidRDefault="00D71BD1" w:rsidP="00AD3C65">
      <w:pPr>
        <w:pStyle w:val="NormalWeb"/>
        <w:numPr>
          <w:ilvl w:val="0"/>
          <w:numId w:val="81"/>
        </w:numPr>
        <w:rPr>
          <w:rFonts w:ascii="Arial" w:hAnsi="Arial" w:cs="Arial"/>
          <w:sz w:val="22"/>
          <w:szCs w:val="22"/>
        </w:rPr>
      </w:pPr>
      <w:r w:rsidRPr="00D71BD1">
        <w:rPr>
          <w:rStyle w:val="CdigoHTML"/>
          <w:rFonts w:ascii="Arial" w:hAnsi="Arial" w:cs="Arial"/>
          <w:sz w:val="22"/>
          <w:szCs w:val="22"/>
        </w:rPr>
        <w:t>Legalización de cupo / Traslado</w:t>
      </w:r>
    </w:p>
    <w:p w14:paraId="6CCD3C9B" w14:textId="77777777" w:rsidR="00D71BD1" w:rsidRPr="00D71BD1" w:rsidRDefault="00D71BD1" w:rsidP="00AD3C65">
      <w:pPr>
        <w:pStyle w:val="NormalWeb"/>
        <w:numPr>
          <w:ilvl w:val="0"/>
          <w:numId w:val="81"/>
        </w:numPr>
        <w:rPr>
          <w:rFonts w:ascii="Arial" w:hAnsi="Arial" w:cs="Arial"/>
          <w:sz w:val="22"/>
          <w:szCs w:val="22"/>
        </w:rPr>
      </w:pPr>
      <w:r w:rsidRPr="00D71BD1">
        <w:rPr>
          <w:rStyle w:val="CdigoHTML"/>
          <w:rFonts w:ascii="Arial" w:hAnsi="Arial" w:cs="Arial"/>
          <w:sz w:val="22"/>
          <w:szCs w:val="22"/>
        </w:rPr>
        <w:t>Otro (especificar...)</w:t>
      </w:r>
    </w:p>
    <w:p w14:paraId="65EB6BDB" w14:textId="44F8E315" w:rsidR="00963488" w:rsidRPr="00D71BD1" w:rsidRDefault="00963488" w:rsidP="00366CDE">
      <w:pPr>
        <w:pStyle w:val="Listaconvietas"/>
        <w:numPr>
          <w:ilvl w:val="0"/>
          <w:numId w:val="0"/>
        </w:numPr>
        <w:ind w:left="360"/>
        <w:rPr>
          <w:rFonts w:cs="Arial"/>
          <w:color w:val="000000" w:themeColor="text1"/>
          <w:sz w:val="22"/>
          <w:lang w:val="es-CO"/>
        </w:rPr>
      </w:pPr>
    </w:p>
    <w:p w14:paraId="1395B0B0"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M27. Portal de acudientes y comunicación</w:t>
      </w:r>
    </w:p>
    <w:p w14:paraId="70A81AA3"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Consultar notas, asistencia, boletines y citaciones según permisos.</w:t>
      </w:r>
    </w:p>
    <w:p w14:paraId="7C12E31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Notificar inasistencias y novedades relevantes.</w:t>
      </w:r>
    </w:p>
    <w:p w14:paraId="7B9EB73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 xml:space="preserve">Informar faltas disciplinarias y reuniones </w:t>
      </w:r>
      <w:r w:rsidRPr="00AF168C">
        <w:rPr>
          <w:rFonts w:eastAsia="Arial" w:cs="Arial"/>
          <w:color w:val="000000" w:themeColor="text1"/>
          <w:sz w:val="24"/>
          <w:szCs w:val="24"/>
          <w:lang w:val="es-CO"/>
        </w:rPr>
        <w:t>cuando corresponda.</w:t>
      </w:r>
    </w:p>
    <w:p w14:paraId="12E73B9B"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comunicación formal institución-familia.</w:t>
      </w:r>
    </w:p>
    <w:p w14:paraId="4BE66A92"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notificaciones enviadas y su estado.</w:t>
      </w:r>
    </w:p>
    <w:p w14:paraId="619344E5"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M28. Comunicaciones y notificaciones internas</w:t>
      </w:r>
    </w:p>
    <w:p w14:paraId="69C6E792"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Avisos dirigidos a docentes, estudiantes, acudientes o administrativos.</w:t>
      </w:r>
    </w:p>
    <w:p w14:paraId="0EAEB8D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Recordatorios de cier</w:t>
      </w:r>
      <w:r w:rsidRPr="00AF168C">
        <w:rPr>
          <w:rFonts w:eastAsia="Arial" w:cs="Arial"/>
          <w:color w:val="000000" w:themeColor="text1"/>
          <w:sz w:val="24"/>
          <w:szCs w:val="24"/>
          <w:lang w:val="es-CO"/>
        </w:rPr>
        <w:t>res, reuniones, desarrollos curriculares y recuperaciones.</w:t>
      </w:r>
    </w:p>
    <w:p w14:paraId="5FF5B9B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Notificaciones por rol y contexto.</w:t>
      </w:r>
    </w:p>
    <w:p w14:paraId="70E18DDE"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Preparar el sistema para integración posterior con correo u otros canales.</w:t>
      </w:r>
    </w:p>
    <w:p w14:paraId="180C844C"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M29. Documentos y archivo institucional</w:t>
      </w:r>
    </w:p>
    <w:p w14:paraId="333C1AD2"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Repositorio de documentos asociados a estudiant</w:t>
      </w:r>
      <w:r w:rsidRPr="00AF168C">
        <w:rPr>
          <w:rFonts w:eastAsia="Arial" w:cs="Arial"/>
          <w:color w:val="000000" w:themeColor="text1"/>
          <w:sz w:val="24"/>
          <w:szCs w:val="24"/>
          <w:lang w:val="es-CO"/>
        </w:rPr>
        <w:t>es, docentes, matrículas, actas y procesos.</w:t>
      </w:r>
    </w:p>
    <w:p w14:paraId="23DDC182"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Control de versiones.</w:t>
      </w:r>
    </w:p>
    <w:p w14:paraId="0D555C31"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Permisos por tipo de documento.</w:t>
      </w:r>
    </w:p>
    <w:p w14:paraId="1EBE6D9D"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Conservar evidencias asociadas a decisiones administrativas y académicas.</w:t>
      </w:r>
    </w:p>
    <w:p w14:paraId="0A7FE127"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M30. Reportes, estadísticas y tableros</w:t>
      </w:r>
    </w:p>
    <w:p w14:paraId="66ED42B9"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Rendimiento por periodo, materia, área, grupo</w:t>
      </w:r>
      <w:r w:rsidRPr="00AF168C">
        <w:rPr>
          <w:rFonts w:eastAsia="Arial" w:cs="Arial"/>
          <w:color w:val="000000" w:themeColor="text1"/>
          <w:sz w:val="24"/>
          <w:szCs w:val="24"/>
          <w:lang w:val="es-CO"/>
        </w:rPr>
        <w:t xml:space="preserve"> y grado.</w:t>
      </w:r>
    </w:p>
    <w:p w14:paraId="37259DD5"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Indicadores de asistencia.</w:t>
      </w:r>
    </w:p>
    <w:p w14:paraId="3924BA10"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Recuperación y promoción.</w:t>
      </w:r>
    </w:p>
    <w:p w14:paraId="5102CECE"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Matrículas, cupos y estados.</w:t>
      </w:r>
    </w:p>
    <w:p w14:paraId="73C48A4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Indicadores para docentes, coordinación y rectoría.</w:t>
      </w:r>
    </w:p>
    <w:p w14:paraId="55F8BC2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Exportación de reportes para análisis administrativo.</w:t>
      </w:r>
    </w:p>
    <w:p w14:paraId="4256E43B"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M31. Auditoría e historial de cambios</w:t>
      </w:r>
    </w:p>
    <w:p w14:paraId="1A7E90E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Registrar quién creó, modificó, aprobó o cerró información crítica.</w:t>
      </w:r>
    </w:p>
    <w:p w14:paraId="04892C0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Especial atención a notas, matrículas, promoción, recuperaciones, PIAR, convivencia y desarrollos curriculares.</w:t>
      </w:r>
    </w:p>
    <w:p w14:paraId="1D6BFBE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Conservar fecha, usuario, acción y ref</w:t>
      </w:r>
      <w:r w:rsidRPr="00AF168C">
        <w:rPr>
          <w:rFonts w:eastAsia="Arial" w:cs="Arial"/>
          <w:color w:val="000000" w:themeColor="text1"/>
          <w:sz w:val="24"/>
          <w:szCs w:val="24"/>
          <w:lang w:val="es-CO"/>
        </w:rPr>
        <w:t>erencia del registro afectado.</w:t>
      </w:r>
    </w:p>
    <w:p w14:paraId="52AB156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Los registros críticos deben tener trazabilidad suficiente para auditoría.</w:t>
      </w:r>
    </w:p>
    <w:p w14:paraId="0860AD0B"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M32. Configuración de reglas y parámetros</w:t>
      </w:r>
    </w:p>
    <w:p w14:paraId="7FDB414E"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Centralizar escalas, criterios, formatos, estados y reglas institucionales.</w:t>
      </w:r>
    </w:p>
    <w:p w14:paraId="19654406"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Configurar periodos y fechas sin</w:t>
      </w:r>
      <w:r w:rsidRPr="00AF168C">
        <w:rPr>
          <w:rFonts w:eastAsia="Arial" w:cs="Arial"/>
          <w:color w:val="000000" w:themeColor="text1"/>
          <w:sz w:val="24"/>
          <w:szCs w:val="24"/>
          <w:lang w:val="es-CO"/>
        </w:rPr>
        <w:t xml:space="preserve"> modificar código.</w:t>
      </w:r>
    </w:p>
    <w:p w14:paraId="5CEF693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lastRenderedPageBreak/>
        <w:t>Configurar reglas de promoción y recuperación.</w:t>
      </w:r>
    </w:p>
    <w:p w14:paraId="67A4C81C"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Configurar ponderaciones de áreas.</w:t>
      </w:r>
    </w:p>
    <w:p w14:paraId="379DC58C"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Configurar restricciones y preferencias del motor de horarios.</w:t>
      </w:r>
    </w:p>
    <w:p w14:paraId="3AB04A80"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Permitir que el mismo software pueda adaptarse a distintas instituciones.</w:t>
      </w:r>
    </w:p>
    <w:p w14:paraId="1826E4A6"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br w:type="page" w:clear="all"/>
      </w:r>
    </w:p>
    <w:p w14:paraId="271E671C" w14:textId="77777777" w:rsidR="00963488" w:rsidRPr="00AF168C" w:rsidRDefault="00AD3C65">
      <w:pPr>
        <w:pStyle w:val="Ttulo1"/>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lastRenderedPageBreak/>
        <w:t>6. Procesos transversales críticos</w:t>
      </w:r>
    </w:p>
    <w:p w14:paraId="5466567E" w14:textId="77777777" w:rsidR="00963488" w:rsidRPr="00AF168C" w:rsidRDefault="00AD3C65">
      <w:pPr>
        <w:pStyle w:val="Ttulo2"/>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6.1. Flujo de planeación curricular</w:t>
      </w:r>
    </w:p>
    <w:p w14:paraId="7510F7E3"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Institución configura estructura académica, áreas, asignaturas, grados y periodos.</w:t>
      </w:r>
    </w:p>
    <w:p w14:paraId="2702B0AF"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Se dispone del banco curri</w:t>
      </w:r>
      <w:r w:rsidRPr="00AF168C">
        <w:rPr>
          <w:rFonts w:eastAsia="Arial" w:cs="Arial"/>
          <w:color w:val="000000" w:themeColor="text1"/>
          <w:sz w:val="24"/>
          <w:szCs w:val="24"/>
          <w:lang w:val="es-CO"/>
        </w:rPr>
        <w:t>cular y referentes precargados.</w:t>
      </w:r>
    </w:p>
    <w:p w14:paraId="2D40EEBC"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Docente selecciona DBA/estándares aplicables.</w:t>
      </w:r>
    </w:p>
    <w:p w14:paraId="2F136EE0"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Docente crea el desarrollo curricular.</w:t>
      </w:r>
    </w:p>
    <w:p w14:paraId="17915348"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Envía a coordinación.</w:t>
      </w:r>
    </w:p>
    <w:p w14:paraId="3D34A4B5"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Coordinador revisa y aprueba o devuelve con observaciones.</w:t>
      </w:r>
    </w:p>
    <w:p w14:paraId="279F8C65"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Docente corrige y vuelve a enviar.</w:t>
      </w:r>
    </w:p>
    <w:p w14:paraId="2ED9D3F6"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El sistema conserva ver</w:t>
      </w:r>
      <w:r w:rsidRPr="00AF168C">
        <w:rPr>
          <w:rFonts w:eastAsia="Arial" w:cs="Arial"/>
          <w:color w:val="000000" w:themeColor="text1"/>
          <w:sz w:val="24"/>
          <w:szCs w:val="24"/>
          <w:lang w:val="es-CO"/>
        </w:rPr>
        <w:t>siones y deja el documento aprobado como referencia oficial.</w:t>
      </w:r>
    </w:p>
    <w:p w14:paraId="75A552F7"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6.2. Flujo de horario</w:t>
      </w:r>
    </w:p>
    <w:p w14:paraId="626CBC53"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Configurar jornada y franjas horarias.</w:t>
      </w:r>
    </w:p>
    <w:p w14:paraId="008199E4"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Registrar grupos, intensidad de asignaturas, docentes y carga.</w:t>
      </w:r>
    </w:p>
    <w:p w14:paraId="06F97C39"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Registrar salones y disponibilidad.</w:t>
      </w:r>
    </w:p>
    <w:p w14:paraId="2C1F599F"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Registrar restricciones duras.</w:t>
      </w:r>
    </w:p>
    <w:p w14:paraId="49BDEF9B"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Registrar preferencias blandas.</w:t>
      </w:r>
    </w:p>
    <w:p w14:paraId="169DF067"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Ejecutar generación automática.</w:t>
      </w:r>
    </w:p>
    <w:p w14:paraId="441C6E8B"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Detectar y mostrar conflictos.</w:t>
      </w:r>
    </w:p>
    <w:p w14:paraId="11C99D25"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Permitir ajustes manuales.</w:t>
      </w:r>
    </w:p>
    <w:p w14:paraId="7E9E5553"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Validar nuevamente.</w:t>
      </w:r>
    </w:p>
    <w:p w14:paraId="1B3C5CE5"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Publicar horarios de docentes y grupos.</w:t>
      </w:r>
    </w:p>
    <w:p w14:paraId="75C48DE3"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6.3. Flujo de evaluación y boletín</w:t>
      </w:r>
    </w:p>
    <w:p w14:paraId="10842F5C"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 xml:space="preserve">Docente </w:t>
      </w:r>
      <w:r w:rsidRPr="00AF168C">
        <w:rPr>
          <w:rFonts w:eastAsia="Arial" w:cs="Arial"/>
          <w:color w:val="000000" w:themeColor="text1"/>
          <w:sz w:val="24"/>
          <w:szCs w:val="24"/>
          <w:lang w:val="es-CO"/>
        </w:rPr>
        <w:t>registra actividades y componentes evaluativos.</w:t>
      </w:r>
    </w:p>
    <w:p w14:paraId="3A19937F"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Se registran calificaciones.</w:t>
      </w:r>
    </w:p>
    <w:p w14:paraId="023C3606"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El sistema calcula resultado de la asignatura.</w:t>
      </w:r>
    </w:p>
    <w:p w14:paraId="5AF13136"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Si existe una estructura de área, consolida las asignaturas según ponderación configurada.</w:t>
      </w:r>
    </w:p>
    <w:p w14:paraId="71F9C4D3"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Convierte a la escala cualitativa configu</w:t>
      </w:r>
      <w:r w:rsidRPr="00AF168C">
        <w:rPr>
          <w:rFonts w:eastAsia="Arial" w:cs="Arial"/>
          <w:color w:val="000000" w:themeColor="text1"/>
          <w:sz w:val="24"/>
          <w:szCs w:val="24"/>
          <w:lang w:val="es-CO"/>
        </w:rPr>
        <w:t>rada.</w:t>
      </w:r>
    </w:p>
    <w:p w14:paraId="1600CC30"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Se cierra el periodo.</w:t>
      </w:r>
    </w:p>
    <w:p w14:paraId="37A618E4"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Coordinación/administración valida los resultados.</w:t>
      </w:r>
    </w:p>
    <w:p w14:paraId="7A15B94B"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El sistema genera boletines usando una plantilla institucional.</w:t>
      </w:r>
    </w:p>
    <w:p w14:paraId="2E72639D" w14:textId="77777777" w:rsidR="00963488" w:rsidRDefault="00AD3C65">
      <w:pPr>
        <w:pStyle w:val="Ttulo2"/>
        <w:rPr>
          <w:rFonts w:ascii="Arial" w:hAnsi="Arial" w:cs="Arial"/>
          <w:color w:val="000000" w:themeColor="text1"/>
          <w:sz w:val="24"/>
          <w:szCs w:val="24"/>
        </w:rPr>
      </w:pPr>
      <w:r>
        <w:rPr>
          <w:rFonts w:ascii="Arial" w:eastAsia="Arial" w:hAnsi="Arial" w:cs="Arial"/>
          <w:color w:val="000000" w:themeColor="text1"/>
          <w:sz w:val="24"/>
          <w:szCs w:val="24"/>
        </w:rPr>
        <w:t>6.4. Flujo de recuperación y promoción</w:t>
      </w:r>
    </w:p>
    <w:p w14:paraId="75645121"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El cierre identifica estudiantes con resultados insuficientes.</w:t>
      </w:r>
    </w:p>
    <w:p w14:paraId="248949B0"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Se genera e</w:t>
      </w:r>
      <w:r w:rsidRPr="00AF168C">
        <w:rPr>
          <w:rFonts w:eastAsia="Arial" w:cs="Arial"/>
          <w:color w:val="000000" w:themeColor="text1"/>
          <w:sz w:val="24"/>
          <w:szCs w:val="24"/>
          <w:lang w:val="es-CO"/>
        </w:rPr>
        <w:t>l listado de recuperación.</w:t>
      </w:r>
    </w:p>
    <w:p w14:paraId="41DCB197"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Docente registra actividades de refuerzo y resultados.</w:t>
      </w:r>
    </w:p>
    <w:p w14:paraId="4A95C0BA"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Se determina el resultado de recuperación.</w:t>
      </w:r>
    </w:p>
    <w:p w14:paraId="6E0F755C"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lastRenderedPageBreak/>
        <w:t>Comisión de Evaluación y Promoción analiza los casos cuando corresponda.</w:t>
      </w:r>
    </w:p>
    <w:p w14:paraId="621649CC"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Se toma la decisión de promoción/reprobación.</w:t>
      </w:r>
    </w:p>
    <w:p w14:paraId="0C1A0F39"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Se registra el acta y soporte de la decisión.</w:t>
      </w:r>
    </w:p>
    <w:p w14:paraId="5EC6B7B3"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El estudiante queda con su estado académico final.</w:t>
      </w:r>
    </w:p>
    <w:p w14:paraId="08823E80"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Se actualiza el historial para el siguie</w:t>
      </w:r>
      <w:r w:rsidRPr="00AF168C">
        <w:rPr>
          <w:rFonts w:eastAsia="Arial" w:cs="Arial"/>
          <w:color w:val="000000" w:themeColor="text1"/>
          <w:sz w:val="24"/>
          <w:szCs w:val="24"/>
          <w:lang w:val="es-CO"/>
        </w:rPr>
        <w:t>nte año.</w:t>
      </w:r>
    </w:p>
    <w:p w14:paraId="07A45A45" w14:textId="77777777" w:rsidR="00963488" w:rsidRDefault="00AD3C65">
      <w:pPr>
        <w:pStyle w:val="Ttulo1"/>
        <w:rPr>
          <w:rFonts w:ascii="Arial" w:hAnsi="Arial" w:cs="Arial"/>
          <w:color w:val="000000" w:themeColor="text1"/>
          <w:sz w:val="24"/>
          <w:szCs w:val="24"/>
        </w:rPr>
      </w:pPr>
      <w:r>
        <w:rPr>
          <w:rFonts w:ascii="Arial" w:eastAsia="Arial" w:hAnsi="Arial" w:cs="Arial"/>
          <w:color w:val="000000" w:themeColor="text1"/>
          <w:sz w:val="24"/>
          <w:szCs w:val="24"/>
        </w:rPr>
        <w:t>7. Integraciones</w:t>
      </w:r>
    </w:p>
    <w:tbl>
      <w:tblPr>
        <w:tblStyle w:val="Tablaconcuadrcula"/>
        <w:tblW w:w="0" w:type="auto"/>
        <w:tblLook w:val="04A0" w:firstRow="1" w:lastRow="0" w:firstColumn="1" w:lastColumn="0" w:noHBand="0" w:noVBand="1"/>
      </w:tblPr>
      <w:tblGrid>
        <w:gridCol w:w="4320"/>
        <w:gridCol w:w="4320"/>
      </w:tblGrid>
      <w:tr w:rsidR="00963488" w14:paraId="7D1F3E60" w14:textId="77777777">
        <w:tc>
          <w:tcPr>
            <w:tcW w:w="4320" w:type="dxa"/>
            <w:shd w:val="clear" w:color="auto" w:fill="D9EAF7"/>
          </w:tcPr>
          <w:p w14:paraId="4727AB29" w14:textId="77777777" w:rsidR="00963488" w:rsidRDefault="00AD3C65">
            <w:pPr>
              <w:rPr>
                <w:rFonts w:cs="Arial"/>
                <w:color w:val="000000" w:themeColor="text1"/>
                <w:sz w:val="24"/>
                <w:szCs w:val="24"/>
              </w:rPr>
            </w:pPr>
            <w:r>
              <w:rPr>
                <w:rFonts w:eastAsia="Arial" w:cs="Arial"/>
                <w:color w:val="000000" w:themeColor="text1"/>
                <w:sz w:val="24"/>
                <w:szCs w:val="24"/>
              </w:rPr>
              <w:t>Integración</w:t>
            </w:r>
          </w:p>
        </w:tc>
        <w:tc>
          <w:tcPr>
            <w:tcW w:w="4320" w:type="dxa"/>
            <w:shd w:val="clear" w:color="auto" w:fill="D9EAF7"/>
          </w:tcPr>
          <w:p w14:paraId="57DE102C" w14:textId="77777777" w:rsidR="00963488" w:rsidRDefault="00AD3C65">
            <w:pPr>
              <w:rPr>
                <w:rFonts w:cs="Arial"/>
                <w:color w:val="000000" w:themeColor="text1"/>
                <w:sz w:val="24"/>
                <w:szCs w:val="24"/>
              </w:rPr>
            </w:pPr>
            <w:r>
              <w:rPr>
                <w:rFonts w:eastAsia="Arial" w:cs="Arial"/>
                <w:color w:val="000000" w:themeColor="text1"/>
                <w:sz w:val="24"/>
                <w:szCs w:val="24"/>
              </w:rPr>
              <w:t>Propósito</w:t>
            </w:r>
          </w:p>
        </w:tc>
      </w:tr>
      <w:tr w:rsidR="00963488" w:rsidRPr="00AF168C" w14:paraId="4068F365" w14:textId="77777777">
        <w:tc>
          <w:tcPr>
            <w:tcW w:w="4320" w:type="dxa"/>
          </w:tcPr>
          <w:p w14:paraId="32A8D346" w14:textId="77777777" w:rsidR="00963488" w:rsidRDefault="00AD3C65">
            <w:pPr>
              <w:rPr>
                <w:rFonts w:cs="Arial"/>
                <w:color w:val="000000" w:themeColor="text1"/>
                <w:sz w:val="24"/>
                <w:szCs w:val="24"/>
              </w:rPr>
            </w:pPr>
            <w:r>
              <w:rPr>
                <w:rFonts w:eastAsia="Arial" w:cs="Arial"/>
                <w:color w:val="000000" w:themeColor="text1"/>
                <w:sz w:val="24"/>
                <w:szCs w:val="24"/>
              </w:rPr>
              <w:t>Google Sheets API</w:t>
            </w:r>
          </w:p>
        </w:tc>
        <w:tc>
          <w:tcPr>
            <w:tcW w:w="4320" w:type="dxa"/>
          </w:tcPr>
          <w:p w14:paraId="11BDFB93"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Sincronización controlada de planillas docentes.</w:t>
            </w:r>
          </w:p>
        </w:tc>
      </w:tr>
      <w:tr w:rsidR="00963488" w:rsidRPr="00AF168C" w14:paraId="02405EC0" w14:textId="77777777">
        <w:tc>
          <w:tcPr>
            <w:tcW w:w="4320" w:type="dxa"/>
          </w:tcPr>
          <w:p w14:paraId="154E3DFD" w14:textId="77777777" w:rsidR="00963488" w:rsidRDefault="00AD3C65">
            <w:pPr>
              <w:rPr>
                <w:rFonts w:cs="Arial"/>
                <w:color w:val="000000" w:themeColor="text1"/>
                <w:sz w:val="24"/>
                <w:szCs w:val="24"/>
              </w:rPr>
            </w:pPr>
            <w:r>
              <w:rPr>
                <w:rFonts w:eastAsia="Arial" w:cs="Arial"/>
                <w:color w:val="000000" w:themeColor="text1"/>
                <w:sz w:val="24"/>
                <w:szCs w:val="24"/>
              </w:rPr>
              <w:t>Excel/CSV</w:t>
            </w:r>
          </w:p>
        </w:tc>
        <w:tc>
          <w:tcPr>
            <w:tcW w:w="4320" w:type="dxa"/>
          </w:tcPr>
          <w:p w14:paraId="75ACD3A5"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Importación/exportación masiva y modo offline.</w:t>
            </w:r>
          </w:p>
        </w:tc>
      </w:tr>
      <w:tr w:rsidR="00963488" w:rsidRPr="00AF168C" w14:paraId="7F8F83CD" w14:textId="77777777">
        <w:tc>
          <w:tcPr>
            <w:tcW w:w="4320" w:type="dxa"/>
          </w:tcPr>
          <w:p w14:paraId="7A7F9E53" w14:textId="77777777" w:rsidR="00963488" w:rsidRDefault="00AD3C65">
            <w:pPr>
              <w:rPr>
                <w:rFonts w:cs="Arial"/>
                <w:color w:val="000000" w:themeColor="text1"/>
                <w:sz w:val="24"/>
                <w:szCs w:val="24"/>
              </w:rPr>
            </w:pPr>
            <w:r>
              <w:rPr>
                <w:rFonts w:eastAsia="Arial" w:cs="Arial"/>
                <w:color w:val="000000" w:themeColor="text1"/>
                <w:sz w:val="24"/>
                <w:szCs w:val="24"/>
              </w:rPr>
              <w:t>Generación PDF</w:t>
            </w:r>
          </w:p>
        </w:tc>
        <w:tc>
          <w:tcPr>
            <w:tcW w:w="4320" w:type="dxa"/>
          </w:tcPr>
          <w:p w14:paraId="0CE9C74D"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Boletines, certificados, actas, planillas e informes.</w:t>
            </w:r>
          </w:p>
        </w:tc>
      </w:tr>
      <w:tr w:rsidR="00963488" w14:paraId="04E25147" w14:textId="77777777">
        <w:tc>
          <w:tcPr>
            <w:tcW w:w="4320" w:type="dxa"/>
          </w:tcPr>
          <w:p w14:paraId="3FC03D78" w14:textId="77777777" w:rsidR="00963488" w:rsidRDefault="00AD3C65">
            <w:pPr>
              <w:rPr>
                <w:rFonts w:cs="Arial"/>
                <w:color w:val="000000" w:themeColor="text1"/>
                <w:sz w:val="24"/>
                <w:szCs w:val="24"/>
              </w:rPr>
            </w:pPr>
            <w:r>
              <w:rPr>
                <w:rFonts w:eastAsia="Arial" w:cs="Arial"/>
                <w:color w:val="000000" w:themeColor="text1"/>
                <w:sz w:val="24"/>
                <w:szCs w:val="24"/>
              </w:rPr>
              <w:t>Correo/notificaciones</w:t>
            </w:r>
          </w:p>
        </w:tc>
        <w:tc>
          <w:tcPr>
            <w:tcW w:w="4320" w:type="dxa"/>
          </w:tcPr>
          <w:p w14:paraId="4D02F0F2" w14:textId="77777777" w:rsidR="00963488" w:rsidRDefault="00AD3C65">
            <w:pPr>
              <w:rPr>
                <w:rFonts w:cs="Arial"/>
                <w:color w:val="000000" w:themeColor="text1"/>
                <w:sz w:val="24"/>
                <w:szCs w:val="24"/>
              </w:rPr>
            </w:pPr>
            <w:r>
              <w:rPr>
                <w:rFonts w:eastAsia="Arial" w:cs="Arial"/>
                <w:color w:val="000000" w:themeColor="text1"/>
                <w:sz w:val="24"/>
                <w:szCs w:val="24"/>
              </w:rPr>
              <w:t>Comunicación institucional futura.</w:t>
            </w:r>
          </w:p>
        </w:tc>
      </w:tr>
      <w:tr w:rsidR="00963488" w:rsidRPr="00AF168C" w14:paraId="786D41E6" w14:textId="77777777">
        <w:tc>
          <w:tcPr>
            <w:tcW w:w="4320" w:type="dxa"/>
          </w:tcPr>
          <w:p w14:paraId="7954D0B4" w14:textId="77777777" w:rsidR="00963488" w:rsidRDefault="00AD3C65">
            <w:pPr>
              <w:rPr>
                <w:rFonts w:cs="Arial"/>
                <w:color w:val="000000" w:themeColor="text1"/>
                <w:sz w:val="24"/>
                <w:szCs w:val="24"/>
              </w:rPr>
            </w:pPr>
            <w:r>
              <w:rPr>
                <w:rFonts w:eastAsia="Arial" w:cs="Arial"/>
                <w:color w:val="000000" w:themeColor="text1"/>
                <w:sz w:val="24"/>
                <w:szCs w:val="24"/>
              </w:rPr>
              <w:t>Calendarios externos</w:t>
            </w:r>
          </w:p>
        </w:tc>
        <w:tc>
          <w:tcPr>
            <w:tcW w:w="4320" w:type="dxa"/>
          </w:tcPr>
          <w:p w14:paraId="45D78745"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Posibles integraciones futuras para eventos.</w:t>
            </w:r>
          </w:p>
        </w:tc>
      </w:tr>
    </w:tbl>
    <w:p w14:paraId="1285FA9C" w14:textId="77777777" w:rsidR="00963488" w:rsidRPr="00AF168C" w:rsidRDefault="00AD3C65">
      <w:pPr>
        <w:pStyle w:val="Ttulo1"/>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8. Principio de datos centralizados</w:t>
      </w:r>
    </w:p>
    <w:p w14:paraId="38EBF56F"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El sistema debe evitar duplicar entidades fundamentales. Debe existir una fuente central para estudiantes, docentes, grupos, periodos, materias, áreas, matrículas y demás datos maestros.</w:t>
      </w:r>
    </w:p>
    <w:p w14:paraId="4F337718"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Estudiante → Matrícula → Grupo → Horario.</w:t>
      </w:r>
    </w:p>
    <w:p w14:paraId="046CB069"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Docente → Asignación → Carg</w:t>
      </w:r>
      <w:r>
        <w:rPr>
          <w:rFonts w:eastAsia="Arial" w:cs="Arial"/>
          <w:color w:val="000000" w:themeColor="text1"/>
          <w:sz w:val="24"/>
          <w:szCs w:val="24"/>
        </w:rPr>
        <w:t>a → Horario.</w:t>
      </w:r>
    </w:p>
    <w:p w14:paraId="58B853B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Área → Asignaturas → Evaluación → Resultado del área → Boletín.</w:t>
      </w:r>
    </w:p>
    <w:p w14:paraId="32701CFF"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Calendario → Periodo → Actividades/Notas/Asistencia → Cierre.</w:t>
      </w:r>
    </w:p>
    <w:p w14:paraId="12153F1A"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DBA → Desarrollo curricular → Actividades → Evidencias.</w:t>
      </w:r>
    </w:p>
    <w:p w14:paraId="54228177"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Resultado académico → Recuperación → Comisión → Promoción → H</w:t>
      </w:r>
      <w:r w:rsidRPr="00AF168C">
        <w:rPr>
          <w:rFonts w:eastAsia="Arial" w:cs="Arial"/>
          <w:color w:val="000000" w:themeColor="text1"/>
          <w:sz w:val="24"/>
          <w:szCs w:val="24"/>
          <w:lang w:val="es-CO"/>
        </w:rPr>
        <w:t>istorial.</w:t>
      </w:r>
    </w:p>
    <w:p w14:paraId="4ACD94D6" w14:textId="77777777" w:rsidR="00963488" w:rsidRDefault="00AD3C65">
      <w:pPr>
        <w:pStyle w:val="Ttulo1"/>
        <w:rPr>
          <w:rFonts w:ascii="Arial" w:hAnsi="Arial" w:cs="Arial"/>
          <w:color w:val="000000" w:themeColor="text1"/>
          <w:sz w:val="24"/>
          <w:szCs w:val="24"/>
        </w:rPr>
      </w:pPr>
      <w:r>
        <w:rPr>
          <w:rFonts w:ascii="Arial" w:eastAsia="Arial" w:hAnsi="Arial" w:cs="Arial"/>
          <w:color w:val="000000" w:themeColor="text1"/>
          <w:sz w:val="24"/>
          <w:szCs w:val="24"/>
        </w:rPr>
        <w:t>9. Módulos de mayor complejidad técnica</w:t>
      </w:r>
    </w:p>
    <w:tbl>
      <w:tblPr>
        <w:tblStyle w:val="Tablaconcuadrcula"/>
        <w:tblW w:w="0" w:type="auto"/>
        <w:tblLook w:val="04A0" w:firstRow="1" w:lastRow="0" w:firstColumn="1" w:lastColumn="0" w:noHBand="0" w:noVBand="1"/>
      </w:tblPr>
      <w:tblGrid>
        <w:gridCol w:w="2880"/>
        <w:gridCol w:w="2880"/>
        <w:gridCol w:w="2880"/>
      </w:tblGrid>
      <w:tr w:rsidR="00963488" w14:paraId="28415591" w14:textId="77777777">
        <w:tc>
          <w:tcPr>
            <w:tcW w:w="2880" w:type="dxa"/>
            <w:shd w:val="clear" w:color="auto" w:fill="D9EAF7"/>
          </w:tcPr>
          <w:p w14:paraId="4BD3B114" w14:textId="77777777" w:rsidR="00963488" w:rsidRDefault="00AD3C65">
            <w:pPr>
              <w:rPr>
                <w:rFonts w:cs="Arial"/>
                <w:color w:val="000000" w:themeColor="text1"/>
                <w:sz w:val="24"/>
                <w:szCs w:val="24"/>
              </w:rPr>
            </w:pPr>
            <w:r>
              <w:rPr>
                <w:rFonts w:eastAsia="Arial" w:cs="Arial"/>
                <w:color w:val="000000" w:themeColor="text1"/>
                <w:sz w:val="24"/>
                <w:szCs w:val="24"/>
              </w:rPr>
              <w:t>Módulo</w:t>
            </w:r>
          </w:p>
        </w:tc>
        <w:tc>
          <w:tcPr>
            <w:tcW w:w="2880" w:type="dxa"/>
            <w:shd w:val="clear" w:color="auto" w:fill="D9EAF7"/>
          </w:tcPr>
          <w:p w14:paraId="133D3638" w14:textId="77777777" w:rsidR="00963488" w:rsidRDefault="00AD3C65">
            <w:pPr>
              <w:rPr>
                <w:rFonts w:cs="Arial"/>
                <w:color w:val="000000" w:themeColor="text1"/>
                <w:sz w:val="24"/>
                <w:szCs w:val="24"/>
              </w:rPr>
            </w:pPr>
            <w:r>
              <w:rPr>
                <w:rFonts w:eastAsia="Arial" w:cs="Arial"/>
                <w:color w:val="000000" w:themeColor="text1"/>
                <w:sz w:val="24"/>
                <w:szCs w:val="24"/>
              </w:rPr>
              <w:t>Complejidad</w:t>
            </w:r>
          </w:p>
        </w:tc>
        <w:tc>
          <w:tcPr>
            <w:tcW w:w="2880" w:type="dxa"/>
            <w:shd w:val="clear" w:color="auto" w:fill="D9EAF7"/>
          </w:tcPr>
          <w:p w14:paraId="2E55AFAD" w14:textId="77777777" w:rsidR="00963488" w:rsidRDefault="00AD3C65">
            <w:pPr>
              <w:rPr>
                <w:rFonts w:cs="Arial"/>
                <w:color w:val="000000" w:themeColor="text1"/>
                <w:sz w:val="24"/>
                <w:szCs w:val="24"/>
              </w:rPr>
            </w:pPr>
            <w:r>
              <w:rPr>
                <w:rFonts w:eastAsia="Arial" w:cs="Arial"/>
                <w:color w:val="000000" w:themeColor="text1"/>
                <w:sz w:val="24"/>
                <w:szCs w:val="24"/>
              </w:rPr>
              <w:t>Motivo</w:t>
            </w:r>
          </w:p>
        </w:tc>
      </w:tr>
      <w:tr w:rsidR="00963488" w:rsidRPr="00AF168C" w14:paraId="6A3BD1D4" w14:textId="77777777">
        <w:tc>
          <w:tcPr>
            <w:tcW w:w="2880" w:type="dxa"/>
          </w:tcPr>
          <w:p w14:paraId="6D7C6DB8" w14:textId="77777777" w:rsidR="00963488" w:rsidRDefault="00AD3C65">
            <w:pPr>
              <w:rPr>
                <w:rFonts w:cs="Arial"/>
                <w:color w:val="000000" w:themeColor="text1"/>
                <w:sz w:val="24"/>
                <w:szCs w:val="24"/>
              </w:rPr>
            </w:pPr>
            <w:r>
              <w:rPr>
                <w:rFonts w:eastAsia="Arial" w:cs="Arial"/>
                <w:color w:val="000000" w:themeColor="text1"/>
                <w:sz w:val="24"/>
                <w:szCs w:val="24"/>
              </w:rPr>
              <w:t>Motor de horarios</w:t>
            </w:r>
          </w:p>
        </w:tc>
        <w:tc>
          <w:tcPr>
            <w:tcW w:w="2880" w:type="dxa"/>
          </w:tcPr>
          <w:p w14:paraId="598A2813" w14:textId="77777777" w:rsidR="00963488" w:rsidRDefault="00AD3C65">
            <w:pPr>
              <w:rPr>
                <w:rFonts w:cs="Arial"/>
                <w:color w:val="000000" w:themeColor="text1"/>
                <w:sz w:val="24"/>
                <w:szCs w:val="24"/>
              </w:rPr>
            </w:pPr>
            <w:r>
              <w:rPr>
                <w:rFonts w:eastAsia="Arial" w:cs="Arial"/>
                <w:color w:val="000000" w:themeColor="text1"/>
                <w:sz w:val="24"/>
                <w:szCs w:val="24"/>
              </w:rPr>
              <w:t>Muy alta</w:t>
            </w:r>
          </w:p>
        </w:tc>
        <w:tc>
          <w:tcPr>
            <w:tcW w:w="2880" w:type="dxa"/>
          </w:tcPr>
          <w:p w14:paraId="2430410A"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Problema de optimización con restricciones duras y blandas.</w:t>
            </w:r>
          </w:p>
        </w:tc>
      </w:tr>
      <w:tr w:rsidR="00963488" w:rsidRPr="00AF168C" w14:paraId="35D7D30C" w14:textId="77777777">
        <w:tc>
          <w:tcPr>
            <w:tcW w:w="2880" w:type="dxa"/>
          </w:tcPr>
          <w:p w14:paraId="13EDB0DF" w14:textId="77777777" w:rsidR="00963488" w:rsidRDefault="00AD3C65">
            <w:pPr>
              <w:rPr>
                <w:rFonts w:cs="Arial"/>
                <w:color w:val="000000" w:themeColor="text1"/>
                <w:sz w:val="24"/>
                <w:szCs w:val="24"/>
              </w:rPr>
            </w:pPr>
            <w:r>
              <w:rPr>
                <w:rFonts w:eastAsia="Arial" w:cs="Arial"/>
                <w:color w:val="000000" w:themeColor="text1"/>
                <w:sz w:val="24"/>
                <w:szCs w:val="24"/>
              </w:rPr>
              <w:t>Planillas / Google Sheets / offline</w:t>
            </w:r>
          </w:p>
        </w:tc>
        <w:tc>
          <w:tcPr>
            <w:tcW w:w="2880" w:type="dxa"/>
          </w:tcPr>
          <w:p w14:paraId="20A72258" w14:textId="77777777" w:rsidR="00963488" w:rsidRDefault="00AD3C65">
            <w:pPr>
              <w:rPr>
                <w:rFonts w:cs="Arial"/>
                <w:color w:val="000000" w:themeColor="text1"/>
                <w:sz w:val="24"/>
                <w:szCs w:val="24"/>
              </w:rPr>
            </w:pPr>
            <w:r>
              <w:rPr>
                <w:rFonts w:eastAsia="Arial" w:cs="Arial"/>
                <w:color w:val="000000" w:themeColor="text1"/>
                <w:sz w:val="24"/>
                <w:szCs w:val="24"/>
              </w:rPr>
              <w:t>Alta</w:t>
            </w:r>
          </w:p>
        </w:tc>
        <w:tc>
          <w:tcPr>
            <w:tcW w:w="2880" w:type="dxa"/>
          </w:tcPr>
          <w:p w14:paraId="46DD60D0"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Sincronización, conflictos, versiones y conectividad intermitente.</w:t>
            </w:r>
          </w:p>
        </w:tc>
      </w:tr>
      <w:tr w:rsidR="00963488" w:rsidRPr="00AF168C" w14:paraId="2354EB63" w14:textId="77777777">
        <w:tc>
          <w:tcPr>
            <w:tcW w:w="2880" w:type="dxa"/>
          </w:tcPr>
          <w:p w14:paraId="33C831C7" w14:textId="77777777" w:rsidR="00963488" w:rsidRDefault="00AD3C65">
            <w:pPr>
              <w:rPr>
                <w:rFonts w:cs="Arial"/>
                <w:color w:val="000000" w:themeColor="text1"/>
                <w:sz w:val="24"/>
                <w:szCs w:val="24"/>
              </w:rPr>
            </w:pPr>
            <w:r>
              <w:rPr>
                <w:rFonts w:eastAsia="Arial" w:cs="Arial"/>
                <w:color w:val="000000" w:themeColor="text1"/>
                <w:sz w:val="24"/>
                <w:szCs w:val="24"/>
              </w:rPr>
              <w:lastRenderedPageBreak/>
              <w:t>Evaluación + áreas + boletines</w:t>
            </w:r>
          </w:p>
        </w:tc>
        <w:tc>
          <w:tcPr>
            <w:tcW w:w="2880" w:type="dxa"/>
          </w:tcPr>
          <w:p w14:paraId="222A5E89" w14:textId="77777777" w:rsidR="00963488" w:rsidRDefault="00AD3C65">
            <w:pPr>
              <w:rPr>
                <w:rFonts w:cs="Arial"/>
                <w:color w:val="000000" w:themeColor="text1"/>
                <w:sz w:val="24"/>
                <w:szCs w:val="24"/>
              </w:rPr>
            </w:pPr>
            <w:r>
              <w:rPr>
                <w:rFonts w:eastAsia="Arial" w:cs="Arial"/>
                <w:color w:val="000000" w:themeColor="text1"/>
                <w:sz w:val="24"/>
                <w:szCs w:val="24"/>
              </w:rPr>
              <w:t>Alta</w:t>
            </w:r>
          </w:p>
        </w:tc>
        <w:tc>
          <w:tcPr>
            <w:tcW w:w="2880" w:type="dxa"/>
          </w:tcPr>
          <w:p w14:paraId="4E796CEF"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Reglas de cálculo, ponderaciones, escalas y plantillas.</w:t>
            </w:r>
          </w:p>
        </w:tc>
      </w:tr>
      <w:tr w:rsidR="00963488" w:rsidRPr="00AF168C" w14:paraId="5D4805BB" w14:textId="77777777">
        <w:tc>
          <w:tcPr>
            <w:tcW w:w="2880" w:type="dxa"/>
          </w:tcPr>
          <w:p w14:paraId="0BD6F149" w14:textId="77777777" w:rsidR="00963488" w:rsidRDefault="00AD3C65">
            <w:pPr>
              <w:rPr>
                <w:rFonts w:cs="Arial"/>
                <w:color w:val="000000" w:themeColor="text1"/>
                <w:sz w:val="24"/>
                <w:szCs w:val="24"/>
              </w:rPr>
            </w:pPr>
            <w:r>
              <w:rPr>
                <w:rFonts w:eastAsia="Arial" w:cs="Arial"/>
                <w:color w:val="000000" w:themeColor="text1"/>
                <w:sz w:val="24"/>
                <w:szCs w:val="24"/>
              </w:rPr>
              <w:t>Promoción + recuperación</w:t>
            </w:r>
          </w:p>
        </w:tc>
        <w:tc>
          <w:tcPr>
            <w:tcW w:w="2880" w:type="dxa"/>
          </w:tcPr>
          <w:p w14:paraId="4FF33976" w14:textId="77777777" w:rsidR="00963488" w:rsidRDefault="00AD3C65">
            <w:pPr>
              <w:rPr>
                <w:rFonts w:cs="Arial"/>
                <w:color w:val="000000" w:themeColor="text1"/>
                <w:sz w:val="24"/>
                <w:szCs w:val="24"/>
              </w:rPr>
            </w:pPr>
            <w:r>
              <w:rPr>
                <w:rFonts w:eastAsia="Arial" w:cs="Arial"/>
                <w:color w:val="000000" w:themeColor="text1"/>
                <w:sz w:val="24"/>
                <w:szCs w:val="24"/>
              </w:rPr>
              <w:t>Alta</w:t>
            </w:r>
          </w:p>
        </w:tc>
        <w:tc>
          <w:tcPr>
            <w:tcW w:w="2880" w:type="dxa"/>
          </w:tcPr>
          <w:p w14:paraId="40F049B2"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Reglas variables, estados, actas e historial.</w:t>
            </w:r>
          </w:p>
        </w:tc>
      </w:tr>
      <w:tr w:rsidR="00963488" w:rsidRPr="00AF168C" w14:paraId="0F05D29B" w14:textId="77777777">
        <w:tc>
          <w:tcPr>
            <w:tcW w:w="2880" w:type="dxa"/>
          </w:tcPr>
          <w:p w14:paraId="2F10CF7F" w14:textId="77777777" w:rsidR="00963488" w:rsidRDefault="00AD3C65">
            <w:pPr>
              <w:rPr>
                <w:rFonts w:cs="Arial"/>
                <w:color w:val="000000" w:themeColor="text1"/>
                <w:sz w:val="24"/>
                <w:szCs w:val="24"/>
              </w:rPr>
            </w:pPr>
            <w:r>
              <w:rPr>
                <w:rFonts w:eastAsia="Arial" w:cs="Arial"/>
                <w:color w:val="000000" w:themeColor="text1"/>
                <w:sz w:val="24"/>
                <w:szCs w:val="24"/>
              </w:rPr>
              <w:t xml:space="preserve">Matriz curricular </w:t>
            </w:r>
            <w:r>
              <w:rPr>
                <w:rFonts w:eastAsia="Arial" w:cs="Arial"/>
                <w:color w:val="000000" w:themeColor="text1"/>
                <w:sz w:val="24"/>
                <w:szCs w:val="24"/>
              </w:rPr>
              <w:t>/ DBA</w:t>
            </w:r>
          </w:p>
        </w:tc>
        <w:tc>
          <w:tcPr>
            <w:tcW w:w="2880" w:type="dxa"/>
          </w:tcPr>
          <w:p w14:paraId="32F4F894" w14:textId="77777777" w:rsidR="00963488" w:rsidRDefault="00AD3C65">
            <w:pPr>
              <w:rPr>
                <w:rFonts w:cs="Arial"/>
                <w:color w:val="000000" w:themeColor="text1"/>
                <w:sz w:val="24"/>
                <w:szCs w:val="24"/>
              </w:rPr>
            </w:pPr>
            <w:r>
              <w:rPr>
                <w:rFonts w:eastAsia="Arial" w:cs="Arial"/>
                <w:color w:val="000000" w:themeColor="text1"/>
                <w:sz w:val="24"/>
                <w:szCs w:val="24"/>
              </w:rPr>
              <w:t>Media-Alta</w:t>
            </w:r>
          </w:p>
        </w:tc>
        <w:tc>
          <w:tcPr>
            <w:tcW w:w="2880" w:type="dxa"/>
          </w:tcPr>
          <w:p w14:paraId="7AF11D81"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Banco curricular, workflow y versionado.</w:t>
            </w:r>
          </w:p>
        </w:tc>
      </w:tr>
      <w:tr w:rsidR="00963488" w:rsidRPr="00AF168C" w14:paraId="33951A45" w14:textId="77777777">
        <w:tc>
          <w:tcPr>
            <w:tcW w:w="2880" w:type="dxa"/>
          </w:tcPr>
          <w:p w14:paraId="6D6D37C8" w14:textId="77777777" w:rsidR="00963488" w:rsidRDefault="00AD3C65">
            <w:pPr>
              <w:rPr>
                <w:rFonts w:cs="Arial"/>
                <w:color w:val="000000" w:themeColor="text1"/>
                <w:sz w:val="24"/>
                <w:szCs w:val="24"/>
              </w:rPr>
            </w:pPr>
            <w:r>
              <w:rPr>
                <w:rFonts w:eastAsia="Arial" w:cs="Arial"/>
                <w:color w:val="000000" w:themeColor="text1"/>
                <w:sz w:val="24"/>
                <w:szCs w:val="24"/>
              </w:rPr>
              <w:t>Convivencia</w:t>
            </w:r>
          </w:p>
        </w:tc>
        <w:tc>
          <w:tcPr>
            <w:tcW w:w="2880" w:type="dxa"/>
          </w:tcPr>
          <w:p w14:paraId="1201EBB2" w14:textId="77777777" w:rsidR="00963488" w:rsidRDefault="00AD3C65">
            <w:pPr>
              <w:rPr>
                <w:rFonts w:cs="Arial"/>
                <w:color w:val="000000" w:themeColor="text1"/>
                <w:sz w:val="24"/>
                <w:szCs w:val="24"/>
              </w:rPr>
            </w:pPr>
            <w:r>
              <w:rPr>
                <w:rFonts w:eastAsia="Arial" w:cs="Arial"/>
                <w:color w:val="000000" w:themeColor="text1"/>
                <w:sz w:val="24"/>
                <w:szCs w:val="24"/>
              </w:rPr>
              <w:t>Alta</w:t>
            </w:r>
          </w:p>
        </w:tc>
        <w:tc>
          <w:tcPr>
            <w:tcW w:w="2880" w:type="dxa"/>
          </w:tcPr>
          <w:p w14:paraId="6EBBBED6"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Debido proceso, permisos, evidencias y trazabilidad.</w:t>
            </w:r>
          </w:p>
        </w:tc>
      </w:tr>
      <w:tr w:rsidR="00963488" w:rsidRPr="00AF168C" w14:paraId="3507ADDB" w14:textId="77777777">
        <w:tc>
          <w:tcPr>
            <w:tcW w:w="2880" w:type="dxa"/>
          </w:tcPr>
          <w:p w14:paraId="7A1D8CB9" w14:textId="77777777" w:rsidR="00963488" w:rsidRDefault="00AD3C65">
            <w:pPr>
              <w:rPr>
                <w:rFonts w:cs="Arial"/>
                <w:color w:val="000000" w:themeColor="text1"/>
                <w:sz w:val="24"/>
                <w:szCs w:val="24"/>
              </w:rPr>
            </w:pPr>
            <w:r>
              <w:rPr>
                <w:rFonts w:eastAsia="Arial" w:cs="Arial"/>
                <w:color w:val="000000" w:themeColor="text1"/>
                <w:sz w:val="24"/>
                <w:szCs w:val="24"/>
              </w:rPr>
              <w:t>PIAR / orientación</w:t>
            </w:r>
          </w:p>
        </w:tc>
        <w:tc>
          <w:tcPr>
            <w:tcW w:w="2880" w:type="dxa"/>
          </w:tcPr>
          <w:p w14:paraId="5AAC963B" w14:textId="77777777" w:rsidR="00963488" w:rsidRDefault="00AD3C65">
            <w:pPr>
              <w:rPr>
                <w:rFonts w:cs="Arial"/>
                <w:color w:val="000000" w:themeColor="text1"/>
                <w:sz w:val="24"/>
                <w:szCs w:val="24"/>
              </w:rPr>
            </w:pPr>
            <w:r>
              <w:rPr>
                <w:rFonts w:eastAsia="Arial" w:cs="Arial"/>
                <w:color w:val="000000" w:themeColor="text1"/>
                <w:sz w:val="24"/>
                <w:szCs w:val="24"/>
              </w:rPr>
              <w:t>Alta</w:t>
            </w:r>
          </w:p>
        </w:tc>
        <w:tc>
          <w:tcPr>
            <w:tcW w:w="2880" w:type="dxa"/>
          </w:tcPr>
          <w:p w14:paraId="2A0C4D8C"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Información sensible y relación con evaluación.</w:t>
            </w:r>
          </w:p>
        </w:tc>
      </w:tr>
      <w:tr w:rsidR="00963488" w:rsidRPr="00AF168C" w14:paraId="6650CE03" w14:textId="77777777">
        <w:tc>
          <w:tcPr>
            <w:tcW w:w="2880" w:type="dxa"/>
          </w:tcPr>
          <w:p w14:paraId="02A574AB" w14:textId="77777777" w:rsidR="00963488" w:rsidRDefault="00AD3C65">
            <w:pPr>
              <w:rPr>
                <w:rFonts w:cs="Arial"/>
                <w:color w:val="000000" w:themeColor="text1"/>
                <w:sz w:val="24"/>
                <w:szCs w:val="24"/>
              </w:rPr>
            </w:pPr>
            <w:r>
              <w:rPr>
                <w:rFonts w:eastAsia="Arial" w:cs="Arial"/>
                <w:color w:val="000000" w:themeColor="text1"/>
                <w:sz w:val="24"/>
                <w:szCs w:val="24"/>
              </w:rPr>
              <w:t>Secretaría / certificados</w:t>
            </w:r>
          </w:p>
        </w:tc>
        <w:tc>
          <w:tcPr>
            <w:tcW w:w="2880" w:type="dxa"/>
          </w:tcPr>
          <w:p w14:paraId="207969E3" w14:textId="77777777" w:rsidR="00963488" w:rsidRDefault="00AD3C65">
            <w:pPr>
              <w:rPr>
                <w:rFonts w:cs="Arial"/>
                <w:color w:val="000000" w:themeColor="text1"/>
                <w:sz w:val="24"/>
                <w:szCs w:val="24"/>
              </w:rPr>
            </w:pPr>
            <w:r>
              <w:rPr>
                <w:rFonts w:eastAsia="Arial" w:cs="Arial"/>
                <w:color w:val="000000" w:themeColor="text1"/>
                <w:sz w:val="24"/>
                <w:szCs w:val="24"/>
              </w:rPr>
              <w:t>Media</w:t>
            </w:r>
          </w:p>
        </w:tc>
        <w:tc>
          <w:tcPr>
            <w:tcW w:w="2880" w:type="dxa"/>
          </w:tcPr>
          <w:p w14:paraId="6CDFF1EC"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Documentos oficiales, folios y trazabilidad.</w:t>
            </w:r>
          </w:p>
        </w:tc>
      </w:tr>
    </w:tbl>
    <w:p w14:paraId="44FC3CDB" w14:textId="77777777" w:rsidR="00963488" w:rsidRPr="00AF168C" w:rsidRDefault="00AD3C65">
      <w:pPr>
        <w:pStyle w:val="Ttulo1"/>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10. Orden recomendado para diseñar el sistema</w:t>
      </w:r>
    </w:p>
    <w:p w14:paraId="1BB76963"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Definir reglas institucionales y modelo de datos maestro.</w:t>
      </w:r>
    </w:p>
    <w:p w14:paraId="6652CDE9"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configuración institucional, usuarios y permisos.</w:t>
      </w:r>
    </w:p>
    <w:p w14:paraId="11B24069"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estudiantes, acudientes, grados, gru</w:t>
      </w:r>
      <w:r w:rsidRPr="00AF168C">
        <w:rPr>
          <w:rFonts w:eastAsia="Arial" w:cs="Arial"/>
          <w:color w:val="000000" w:themeColor="text1"/>
          <w:sz w:val="24"/>
          <w:szCs w:val="24"/>
          <w:lang w:val="es-CO"/>
        </w:rPr>
        <w:t>pos y matrículas.</w:t>
      </w:r>
    </w:p>
    <w:p w14:paraId="7E5DAAAC"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calendarios, periodos y plan de estudios.</w:t>
      </w:r>
    </w:p>
    <w:p w14:paraId="6A6980F8"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docentes, asignaciones, salones y carga académica.</w:t>
      </w:r>
    </w:p>
    <w:p w14:paraId="6C8586ED"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Diseñar y validar el motor de horarios.</w:t>
      </w:r>
    </w:p>
    <w:p w14:paraId="59963452"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DBA, matriz curricular y workflow de desarrollos.</w:t>
      </w:r>
    </w:p>
    <w:p w14:paraId="7262224D"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actividades, ev</w:t>
      </w:r>
      <w:r w:rsidRPr="00AF168C">
        <w:rPr>
          <w:rFonts w:eastAsia="Arial" w:cs="Arial"/>
          <w:color w:val="000000" w:themeColor="text1"/>
          <w:sz w:val="24"/>
          <w:szCs w:val="24"/>
          <w:lang w:val="es-CO"/>
        </w:rPr>
        <w:t>aluación, notas y asistencia.</w:t>
      </w:r>
    </w:p>
    <w:p w14:paraId="39CACF1F"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Construir boletines e informes.</w:t>
      </w:r>
    </w:p>
    <w:p w14:paraId="3478A883"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recuperación, comisión y promoción.</w:t>
      </w:r>
    </w:p>
    <w:p w14:paraId="13E571AD"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convivencia, orientación y PIAR.</w:t>
      </w:r>
    </w:p>
    <w:p w14:paraId="6446A348"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secretaría, certificados y archivo.</w:t>
      </w:r>
    </w:p>
    <w:p w14:paraId="04F2EC28" w14:textId="77777777" w:rsidR="00963488" w:rsidRDefault="00AD3C65">
      <w:pPr>
        <w:pStyle w:val="Listaconnmeros"/>
        <w:rPr>
          <w:rFonts w:cs="Arial"/>
          <w:color w:val="000000" w:themeColor="text1"/>
          <w:sz w:val="24"/>
          <w:szCs w:val="24"/>
        </w:rPr>
      </w:pPr>
      <w:r>
        <w:rPr>
          <w:rFonts w:eastAsia="Arial" w:cs="Arial"/>
          <w:color w:val="000000" w:themeColor="text1"/>
          <w:sz w:val="24"/>
          <w:szCs w:val="24"/>
        </w:rPr>
        <w:t>Construir planillas, Excel, Google Sheets y offline-first.</w:t>
      </w:r>
    </w:p>
    <w:p w14:paraId="765A7CB1"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proyectos transversales, agenda y calendario ADSO.</w:t>
      </w:r>
    </w:p>
    <w:p w14:paraId="086E7B0E"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comunicaciones, portal de acudientes y notificaciones.</w:t>
      </w:r>
    </w:p>
    <w:p w14:paraId="1173792B"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Construir reportes, tableros y auditoría.</w:t>
      </w:r>
    </w:p>
    <w:p w14:paraId="15FC1920" w14:textId="77777777" w:rsidR="00963488" w:rsidRPr="00AF168C" w:rsidRDefault="00AD3C65">
      <w:pPr>
        <w:pStyle w:val="Listaconnmeros"/>
        <w:rPr>
          <w:rFonts w:cs="Arial"/>
          <w:color w:val="000000" w:themeColor="text1"/>
          <w:sz w:val="24"/>
          <w:szCs w:val="24"/>
          <w:lang w:val="es-CO"/>
        </w:rPr>
      </w:pPr>
      <w:r w:rsidRPr="00AF168C">
        <w:rPr>
          <w:rFonts w:eastAsia="Arial" w:cs="Arial"/>
          <w:color w:val="000000" w:themeColor="text1"/>
          <w:sz w:val="24"/>
          <w:szCs w:val="24"/>
          <w:lang w:val="es-CO"/>
        </w:rPr>
        <w:t>Realizar integración, pruebas, revisión normativa y pruebas de aceptación institucional.</w:t>
      </w:r>
    </w:p>
    <w:p w14:paraId="035CA470" w14:textId="77777777" w:rsidR="00963488" w:rsidRPr="00AF168C" w:rsidRDefault="00AD3C65">
      <w:pPr>
        <w:pStyle w:val="Ttulo1"/>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11. Reglas que NO deberían quedar quemadas en código</w:t>
      </w:r>
    </w:p>
    <w:p w14:paraId="141D1EED"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Escala de calificación.</w:t>
      </w:r>
    </w:p>
    <w:p w14:paraId="3C38337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Equivalencias entre escala numérica y escala cualitativa.</w:t>
      </w:r>
    </w:p>
    <w:p w14:paraId="531ABC4F"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Porcentajes de componentes.</w:t>
      </w:r>
    </w:p>
    <w:p w14:paraId="43B7145E"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Ponderación de asignaturas dentro de áreas.</w:t>
      </w:r>
    </w:p>
    <w:p w14:paraId="619522AD"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lastRenderedPageBreak/>
        <w:t>Número y duración de periodos.</w:t>
      </w:r>
    </w:p>
    <w:p w14:paraId="3160407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Fechas de cierre y recuperación.</w:t>
      </w:r>
    </w:p>
    <w:p w14:paraId="54959AC6"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Criterios de aprobación.</w:t>
      </w:r>
    </w:p>
    <w:p w14:paraId="0A5F88B5"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Criterios de recuperación.</w:t>
      </w:r>
    </w:p>
    <w:p w14:paraId="0E0C3504"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Criterios de promoción.</w:t>
      </w:r>
    </w:p>
    <w:p w14:paraId="055A82D8"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Intensidad horaria.</w:t>
      </w:r>
    </w:p>
    <w:p w14:paraId="7C5A4845"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Restricciones y preferencias del horario.</w:t>
      </w:r>
    </w:p>
    <w:p w14:paraId="2E937AED"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Plantillas de boletines y certificados.</w:t>
      </w:r>
    </w:p>
    <w:p w14:paraId="6ADF9350"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Tipos de obser</w:t>
      </w:r>
      <w:r>
        <w:rPr>
          <w:rFonts w:eastAsia="Arial" w:cs="Arial"/>
          <w:color w:val="000000" w:themeColor="text1"/>
          <w:sz w:val="24"/>
          <w:szCs w:val="24"/>
        </w:rPr>
        <w:t>vaciones.</w:t>
      </w:r>
    </w:p>
    <w:p w14:paraId="1E234D44" w14:textId="77777777" w:rsidR="00963488" w:rsidRDefault="00AD3C65">
      <w:pPr>
        <w:pStyle w:val="Listaconvietas"/>
        <w:rPr>
          <w:rFonts w:cs="Arial"/>
          <w:color w:val="000000" w:themeColor="text1"/>
          <w:sz w:val="24"/>
          <w:szCs w:val="24"/>
        </w:rPr>
      </w:pPr>
      <w:r>
        <w:rPr>
          <w:rFonts w:eastAsia="Arial" w:cs="Arial"/>
          <w:color w:val="000000" w:themeColor="text1"/>
          <w:sz w:val="24"/>
          <w:szCs w:val="24"/>
        </w:rPr>
        <w:t>Estados de procesos.</w:t>
      </w:r>
    </w:p>
    <w:p w14:paraId="4B57DE14" w14:textId="77777777" w:rsidR="00963488" w:rsidRPr="00AF168C" w:rsidRDefault="00AD3C65">
      <w:pPr>
        <w:pStyle w:val="Listaconvietas"/>
        <w:rPr>
          <w:rFonts w:cs="Arial"/>
          <w:color w:val="000000" w:themeColor="text1"/>
          <w:sz w:val="24"/>
          <w:szCs w:val="24"/>
          <w:lang w:val="es-CO"/>
        </w:rPr>
      </w:pPr>
      <w:r w:rsidRPr="00AF168C">
        <w:rPr>
          <w:rFonts w:eastAsia="Arial" w:cs="Arial"/>
          <w:color w:val="000000" w:themeColor="text1"/>
          <w:sz w:val="24"/>
          <w:szCs w:val="24"/>
          <w:lang w:val="es-CO"/>
        </w:rPr>
        <w:t>Tipos de convivencia y procedimientos institucionales.</w:t>
      </w:r>
    </w:p>
    <w:p w14:paraId="04EF7DD6" w14:textId="77777777" w:rsidR="00963488" w:rsidRPr="00AF168C" w:rsidRDefault="00AD3C65">
      <w:pPr>
        <w:pStyle w:val="Ttulo1"/>
        <w:rPr>
          <w:rFonts w:ascii="Arial" w:hAnsi="Arial" w:cs="Arial"/>
          <w:color w:val="000000" w:themeColor="text1"/>
          <w:sz w:val="24"/>
          <w:szCs w:val="24"/>
          <w:lang w:val="es-CO"/>
        </w:rPr>
      </w:pPr>
      <w:r w:rsidRPr="00AF168C">
        <w:rPr>
          <w:rFonts w:ascii="Arial" w:eastAsia="Arial" w:hAnsi="Arial" w:cs="Arial"/>
          <w:color w:val="000000" w:themeColor="text1"/>
          <w:sz w:val="24"/>
          <w:szCs w:val="24"/>
          <w:lang w:val="es-CO"/>
        </w:rPr>
        <w:t>12. Consideraciones normativas</w:t>
      </w:r>
    </w:p>
    <w:p w14:paraId="72BB22AD" w14:textId="77777777" w:rsidR="00963488" w:rsidRPr="00AF168C" w:rsidRDefault="00AD3C65">
      <w:pPr>
        <w:rPr>
          <w:rFonts w:cs="Arial"/>
          <w:color w:val="000000" w:themeColor="text1"/>
          <w:sz w:val="24"/>
          <w:szCs w:val="24"/>
          <w:lang w:val="es-CO"/>
        </w:rPr>
      </w:pPr>
      <w:r w:rsidRPr="00AF168C">
        <w:rPr>
          <w:rFonts w:eastAsia="Arial" w:cs="Arial"/>
          <w:color w:val="000000" w:themeColor="text1"/>
          <w:sz w:val="24"/>
          <w:szCs w:val="24"/>
          <w:lang w:val="es-CO"/>
        </w:rPr>
        <w:t xml:space="preserve">Klassy debe diseñarse teniendo en cuenta el marco educativo colombiano y las normas que correspondan a evaluación, promoción, convivencia, </w:t>
      </w:r>
      <w:r w:rsidRPr="00AF168C">
        <w:rPr>
          <w:rFonts w:eastAsia="Arial" w:cs="Arial"/>
          <w:color w:val="000000" w:themeColor="text1"/>
          <w:sz w:val="24"/>
          <w:szCs w:val="24"/>
          <w:lang w:val="es-CO"/>
        </w:rPr>
        <w:t>inclusión, currículo, jornada, protección de datos y gestión documental. Sin embargo, una referencia normativa no debe convertirse automáticamente en una regla inmutable del software.</w:t>
      </w:r>
    </w:p>
    <w:p w14:paraId="102E3FEF" w14:textId="77777777" w:rsidR="00963488" w:rsidRPr="00AF168C" w:rsidRDefault="00AD3C65">
      <w:pPr>
        <w:rPr>
          <w:rFonts w:eastAsia="Arial" w:cs="Arial"/>
          <w:color w:val="000000" w:themeColor="text1"/>
          <w:sz w:val="24"/>
          <w:szCs w:val="24"/>
          <w:lang w:val="es-CO"/>
        </w:rPr>
      </w:pPr>
      <w:r w:rsidRPr="00AF168C">
        <w:rPr>
          <w:rFonts w:eastAsia="Arial" w:cs="Arial"/>
          <w:color w:val="000000" w:themeColor="text1"/>
          <w:sz w:val="24"/>
          <w:szCs w:val="24"/>
          <w:lang w:val="es-CO"/>
        </w:rPr>
        <w:t xml:space="preserve">Antes de implementar reglas automáticas, especialmente las relacionadas </w:t>
      </w:r>
      <w:r w:rsidRPr="00AF168C">
        <w:rPr>
          <w:rFonts w:eastAsia="Arial" w:cs="Arial"/>
          <w:color w:val="000000" w:themeColor="text1"/>
          <w:sz w:val="24"/>
          <w:szCs w:val="24"/>
          <w:lang w:val="es-CO"/>
        </w:rPr>
        <w:t>con carga docente, evaluación, promoción, convivencia, PIAR y conservación documental, se debe validar la versión vigente de la norma y distinguir entre requisitos legales, lineamientos del MEN y reglas particulares de cada institución.</w:t>
      </w:r>
    </w:p>
    <w:p w14:paraId="59577BAE" w14:textId="77777777" w:rsidR="00963488" w:rsidRPr="00AF168C" w:rsidRDefault="00963488">
      <w:pPr>
        <w:rPr>
          <w:rFonts w:cs="Arial"/>
          <w:color w:val="000000" w:themeColor="text1"/>
          <w:sz w:val="24"/>
          <w:szCs w:val="24"/>
          <w:lang w:val="es-CO"/>
        </w:rPr>
      </w:pPr>
    </w:p>
    <w:p w14:paraId="0C30A379" w14:textId="77777777" w:rsidR="00963488" w:rsidRPr="00AF168C" w:rsidRDefault="00AD3C65">
      <w:pPr>
        <w:rPr>
          <w:lang w:val="es-CO"/>
        </w:rPr>
      </w:pPr>
      <w:r>
        <w:rPr>
          <w:rFonts w:eastAsia="Arial" w:cs="Arial"/>
          <w:color w:val="000000" w:themeColor="text1"/>
          <w:sz w:val="24"/>
          <w:szCs w:val="24"/>
          <w:lang w:val="es-CO"/>
        </w:rPr>
        <w:t xml:space="preserve">Diagrama de casos </w:t>
      </w:r>
      <w:r>
        <w:rPr>
          <w:rFonts w:eastAsia="Arial" w:cs="Arial"/>
          <w:color w:val="000000" w:themeColor="text1"/>
          <w:sz w:val="24"/>
          <w:szCs w:val="24"/>
          <w:lang w:val="es-CO"/>
        </w:rPr>
        <w:t>de uso en UML</w:t>
      </w:r>
      <w:r>
        <w:rPr>
          <w:rFonts w:eastAsia="Arial" w:cs="Arial"/>
          <w:color w:val="000000" w:themeColor="text1"/>
          <w:sz w:val="24"/>
          <w:szCs w:val="24"/>
          <w:lang w:val="es-CO"/>
        </w:rPr>
        <w:br/>
        <w:t>@startuml Diagrama_Casos_de_Uso_Klassy</w:t>
      </w:r>
    </w:p>
    <w:p w14:paraId="40FC0397" w14:textId="77777777" w:rsidR="00963488" w:rsidRDefault="00AD3C65">
      <w:r w:rsidRPr="00AF168C">
        <w:rPr>
          <w:rFonts w:eastAsia="Arial" w:cs="Arial"/>
          <w:color w:val="000000" w:themeColor="text1"/>
          <w:sz w:val="24"/>
          <w:szCs w:val="24"/>
        </w:rPr>
        <w:t>left to right direction</w:t>
      </w:r>
    </w:p>
    <w:p w14:paraId="1F229F42" w14:textId="77777777" w:rsidR="00963488" w:rsidRDefault="00AD3C65">
      <w:r w:rsidRPr="00AF168C">
        <w:rPr>
          <w:rFonts w:eastAsia="Arial" w:cs="Arial"/>
          <w:color w:val="000000" w:themeColor="text1"/>
          <w:sz w:val="24"/>
          <w:szCs w:val="24"/>
        </w:rPr>
        <w:t>skinparam packageStyle rectangle</w:t>
      </w:r>
    </w:p>
    <w:p w14:paraId="0E4473EE" w14:textId="77777777" w:rsidR="00963488" w:rsidRDefault="00AD3C65">
      <w:r w:rsidRPr="00AF168C">
        <w:rPr>
          <w:rFonts w:eastAsia="Arial" w:cs="Arial"/>
          <w:color w:val="000000" w:themeColor="text1"/>
          <w:sz w:val="24"/>
          <w:szCs w:val="24"/>
        </w:rPr>
        <w:t>skinparam shadowing false</w:t>
      </w:r>
    </w:p>
    <w:p w14:paraId="732039D7" w14:textId="77777777" w:rsidR="00963488" w:rsidRDefault="00AD3C65">
      <w:r w:rsidRPr="00AF168C">
        <w:rPr>
          <w:rFonts w:eastAsia="Arial" w:cs="Arial"/>
          <w:color w:val="000000" w:themeColor="text1"/>
          <w:sz w:val="24"/>
          <w:szCs w:val="24"/>
        </w:rPr>
        <w:t>skinparam monochrome false</w:t>
      </w:r>
    </w:p>
    <w:p w14:paraId="3657D8C7" w14:textId="77777777" w:rsidR="00963488" w:rsidRDefault="00AD3C65">
      <w:r w:rsidRPr="00AF168C">
        <w:rPr>
          <w:rFonts w:eastAsia="Arial" w:cs="Arial"/>
          <w:color w:val="000000" w:themeColor="text1"/>
          <w:sz w:val="24"/>
          <w:szCs w:val="24"/>
        </w:rPr>
        <w:t>skinparam actorStyle awesome</w:t>
      </w:r>
    </w:p>
    <w:p w14:paraId="632424E1" w14:textId="77777777" w:rsidR="00963488" w:rsidRDefault="00963488"/>
    <w:p w14:paraId="7CA7BCBA" w14:textId="77777777" w:rsidR="00963488" w:rsidRDefault="00AD3C65">
      <w:r w:rsidRPr="00AF168C">
        <w:rPr>
          <w:rFonts w:eastAsia="Arial" w:cs="Arial"/>
          <w:color w:val="000000" w:themeColor="text1"/>
          <w:sz w:val="24"/>
          <w:szCs w:val="24"/>
        </w:rPr>
        <w:t>' ==========================================</w:t>
      </w:r>
    </w:p>
    <w:p w14:paraId="4A00287A" w14:textId="77777777" w:rsidR="00963488" w:rsidRDefault="00AD3C65">
      <w:r w:rsidRPr="00AF168C">
        <w:rPr>
          <w:rFonts w:eastAsia="Arial" w:cs="Arial"/>
          <w:color w:val="000000" w:themeColor="text1"/>
          <w:sz w:val="24"/>
          <w:szCs w:val="24"/>
        </w:rPr>
        <w:lastRenderedPageBreak/>
        <w:t>' ACTORES DEL SIST</w:t>
      </w:r>
      <w:r w:rsidRPr="00AF168C">
        <w:rPr>
          <w:rFonts w:eastAsia="Arial" w:cs="Arial"/>
          <w:color w:val="000000" w:themeColor="text1"/>
          <w:sz w:val="24"/>
          <w:szCs w:val="24"/>
        </w:rPr>
        <w:t>EMA</w:t>
      </w:r>
    </w:p>
    <w:p w14:paraId="031DA25F" w14:textId="77777777" w:rsidR="00963488" w:rsidRDefault="00AD3C65">
      <w:r w:rsidRPr="00AF168C">
        <w:rPr>
          <w:rFonts w:eastAsia="Arial" w:cs="Arial"/>
          <w:color w:val="000000" w:themeColor="text1"/>
          <w:sz w:val="24"/>
          <w:szCs w:val="24"/>
        </w:rPr>
        <w:t>' ==========================================</w:t>
      </w:r>
    </w:p>
    <w:p w14:paraId="22EAC605" w14:textId="77777777" w:rsidR="00963488" w:rsidRDefault="00AD3C65">
      <w:r w:rsidRPr="00AF168C">
        <w:rPr>
          <w:rFonts w:eastAsia="Arial" w:cs="Arial"/>
          <w:color w:val="000000" w:themeColor="text1"/>
          <w:sz w:val="24"/>
          <w:szCs w:val="24"/>
        </w:rPr>
        <w:t>actor "Administrador" as Admin</w:t>
      </w:r>
    </w:p>
    <w:p w14:paraId="23BB6771" w14:textId="77777777" w:rsidR="00963488" w:rsidRDefault="00AD3C65">
      <w:r w:rsidRPr="00AF168C">
        <w:rPr>
          <w:rFonts w:eastAsia="Arial" w:cs="Arial"/>
          <w:color w:val="000000" w:themeColor="text1"/>
          <w:sz w:val="24"/>
          <w:szCs w:val="24"/>
        </w:rPr>
        <w:t>actor "Rector" as Rector</w:t>
      </w:r>
    </w:p>
    <w:p w14:paraId="677C1850" w14:textId="77777777" w:rsidR="00963488" w:rsidRDefault="00AD3C65">
      <w:r w:rsidRPr="00AF168C">
        <w:rPr>
          <w:rFonts w:eastAsia="Arial" w:cs="Arial"/>
          <w:color w:val="000000" w:themeColor="text1"/>
          <w:sz w:val="24"/>
          <w:szCs w:val="24"/>
        </w:rPr>
        <w:t>actor "Coordinador" as Coord</w:t>
      </w:r>
    </w:p>
    <w:p w14:paraId="1EBDB318" w14:textId="77777777" w:rsidR="00963488" w:rsidRPr="00AF168C" w:rsidRDefault="00AD3C65">
      <w:pPr>
        <w:rPr>
          <w:lang w:val="es-CO"/>
        </w:rPr>
      </w:pPr>
      <w:r>
        <w:rPr>
          <w:rFonts w:eastAsia="Arial" w:cs="Arial"/>
          <w:color w:val="000000" w:themeColor="text1"/>
          <w:sz w:val="24"/>
          <w:szCs w:val="24"/>
          <w:lang w:val="es-CO"/>
        </w:rPr>
        <w:t>actor "Secretaría Académica" as Sec</w:t>
      </w:r>
    </w:p>
    <w:p w14:paraId="6E8C671F" w14:textId="77777777" w:rsidR="00963488" w:rsidRPr="00AF168C" w:rsidRDefault="00AD3C65">
      <w:pPr>
        <w:rPr>
          <w:lang w:val="es-CO"/>
        </w:rPr>
      </w:pPr>
      <w:r>
        <w:rPr>
          <w:rFonts w:eastAsia="Arial" w:cs="Arial"/>
          <w:color w:val="000000" w:themeColor="text1"/>
          <w:sz w:val="24"/>
          <w:szCs w:val="24"/>
          <w:lang w:val="es-CO"/>
        </w:rPr>
        <w:t>actor "Docente" as Doc</w:t>
      </w:r>
    </w:p>
    <w:p w14:paraId="1B5D1470" w14:textId="77777777" w:rsidR="00963488" w:rsidRPr="00AF168C" w:rsidRDefault="00AD3C65">
      <w:pPr>
        <w:rPr>
          <w:lang w:val="es-CO"/>
        </w:rPr>
      </w:pPr>
      <w:r>
        <w:rPr>
          <w:rFonts w:eastAsia="Arial" w:cs="Arial"/>
          <w:color w:val="000000" w:themeColor="text1"/>
          <w:sz w:val="24"/>
          <w:szCs w:val="24"/>
          <w:lang w:val="es-CO"/>
        </w:rPr>
        <w:t>actor "Docente Orientador" as Ori</w:t>
      </w:r>
    </w:p>
    <w:p w14:paraId="5CE5D00C" w14:textId="77777777" w:rsidR="00963488" w:rsidRPr="00AF168C" w:rsidRDefault="00AD3C65">
      <w:pPr>
        <w:rPr>
          <w:lang w:val="es-CO"/>
        </w:rPr>
      </w:pPr>
      <w:r>
        <w:rPr>
          <w:rFonts w:eastAsia="Arial" w:cs="Arial"/>
          <w:color w:val="000000" w:themeColor="text1"/>
          <w:sz w:val="24"/>
          <w:szCs w:val="24"/>
          <w:lang w:val="es-CO"/>
        </w:rPr>
        <w:t>actor "Estudiante" as Est</w:t>
      </w:r>
    </w:p>
    <w:p w14:paraId="776B4182" w14:textId="77777777" w:rsidR="00963488" w:rsidRPr="00AF168C" w:rsidRDefault="00AD3C65">
      <w:pPr>
        <w:rPr>
          <w:lang w:val="es-CO"/>
        </w:rPr>
      </w:pPr>
      <w:r>
        <w:rPr>
          <w:rFonts w:eastAsia="Arial" w:cs="Arial"/>
          <w:color w:val="000000" w:themeColor="text1"/>
          <w:sz w:val="24"/>
          <w:szCs w:val="24"/>
          <w:lang w:val="es-CO"/>
        </w:rPr>
        <w:t>actor "Acudiente" as Acu</w:t>
      </w:r>
    </w:p>
    <w:p w14:paraId="68BD20AB" w14:textId="77777777" w:rsidR="00963488" w:rsidRPr="00AF168C" w:rsidRDefault="00963488">
      <w:pPr>
        <w:rPr>
          <w:lang w:val="es-CO"/>
        </w:rPr>
      </w:pPr>
    </w:p>
    <w:p w14:paraId="3A9B377C" w14:textId="77777777" w:rsidR="00963488" w:rsidRPr="00AF168C" w:rsidRDefault="00AD3C65">
      <w:pPr>
        <w:rPr>
          <w:lang w:val="es-CO"/>
        </w:rPr>
      </w:pPr>
      <w:r>
        <w:rPr>
          <w:rFonts w:eastAsia="Arial" w:cs="Arial"/>
          <w:color w:val="000000" w:themeColor="text1"/>
          <w:sz w:val="24"/>
          <w:szCs w:val="24"/>
          <w:lang w:val="es-CO"/>
        </w:rPr>
        <w:t>' Herencia de roles para simplificar relaciones</w:t>
      </w:r>
    </w:p>
    <w:p w14:paraId="6FAC5115" w14:textId="77777777" w:rsidR="00963488" w:rsidRPr="00AF168C" w:rsidRDefault="00AD3C65">
      <w:pPr>
        <w:rPr>
          <w:lang w:val="es-CO"/>
        </w:rPr>
      </w:pPr>
      <w:r>
        <w:rPr>
          <w:rFonts w:eastAsia="Arial" w:cs="Arial"/>
          <w:color w:val="000000" w:themeColor="text1"/>
          <w:sz w:val="24"/>
          <w:szCs w:val="24"/>
          <w:lang w:val="es-CO"/>
        </w:rPr>
        <w:t>Doc --|&gt; Ori : &lt;&lt;generaliza&gt;&gt;</w:t>
      </w:r>
    </w:p>
    <w:p w14:paraId="40AF85F2" w14:textId="77777777" w:rsidR="00963488" w:rsidRPr="00AF168C" w:rsidRDefault="00AD3C65">
      <w:pPr>
        <w:rPr>
          <w:lang w:val="es-CO"/>
        </w:rPr>
      </w:pPr>
      <w:r>
        <w:rPr>
          <w:rFonts w:eastAsia="Arial" w:cs="Arial"/>
          <w:color w:val="000000" w:themeColor="text1"/>
          <w:sz w:val="24"/>
          <w:szCs w:val="24"/>
          <w:lang w:val="es-CO"/>
        </w:rPr>
        <w:t>Admin --|&gt; Rector : &lt;&lt;soporte a&gt;&gt;</w:t>
      </w:r>
    </w:p>
    <w:p w14:paraId="28B25D5F" w14:textId="77777777" w:rsidR="00963488" w:rsidRPr="00AF168C" w:rsidRDefault="00963488">
      <w:pPr>
        <w:rPr>
          <w:lang w:val="es-CO"/>
        </w:rPr>
      </w:pPr>
    </w:p>
    <w:p w14:paraId="5DB4D1CA" w14:textId="77777777" w:rsidR="00963488" w:rsidRPr="00AF168C" w:rsidRDefault="00AD3C65">
      <w:pPr>
        <w:rPr>
          <w:lang w:val="es-CO"/>
        </w:rPr>
      </w:pPr>
      <w:r>
        <w:rPr>
          <w:rFonts w:eastAsia="Arial" w:cs="Arial"/>
          <w:color w:val="000000" w:themeColor="text1"/>
          <w:sz w:val="24"/>
          <w:szCs w:val="24"/>
          <w:lang w:val="es-CO"/>
        </w:rPr>
        <w:t>' ==========================================</w:t>
      </w:r>
    </w:p>
    <w:p w14:paraId="7CE108C6" w14:textId="77777777" w:rsidR="00963488" w:rsidRPr="00AF168C" w:rsidRDefault="00AD3C65">
      <w:pPr>
        <w:rPr>
          <w:lang w:val="es-CO"/>
        </w:rPr>
      </w:pPr>
      <w:r>
        <w:rPr>
          <w:rFonts w:eastAsia="Arial" w:cs="Arial"/>
          <w:color w:val="000000" w:themeColor="text1"/>
          <w:sz w:val="24"/>
          <w:szCs w:val="24"/>
          <w:lang w:val="es-CO"/>
        </w:rPr>
        <w:t>' SUBSISTEMA</w:t>
      </w:r>
      <w:r>
        <w:rPr>
          <w:rFonts w:eastAsia="Arial" w:cs="Arial"/>
          <w:color w:val="000000" w:themeColor="text1"/>
          <w:sz w:val="24"/>
          <w:szCs w:val="24"/>
          <w:lang w:val="es-CO"/>
        </w:rPr>
        <w:t xml:space="preserve"> 1: CONFIGURACIÓN Y GESTIÓN INSTITUCIONAL (M01, M02, M05, M31, M32)</w:t>
      </w:r>
    </w:p>
    <w:p w14:paraId="601A7E54" w14:textId="77777777" w:rsidR="00963488" w:rsidRPr="00AF168C" w:rsidRDefault="00AD3C65">
      <w:pPr>
        <w:rPr>
          <w:lang w:val="es-CO"/>
        </w:rPr>
      </w:pPr>
      <w:r>
        <w:rPr>
          <w:rFonts w:eastAsia="Arial" w:cs="Arial"/>
          <w:color w:val="000000" w:themeColor="text1"/>
          <w:sz w:val="24"/>
          <w:szCs w:val="24"/>
          <w:lang w:val="es-CO"/>
        </w:rPr>
        <w:t>' ==========================================</w:t>
      </w:r>
    </w:p>
    <w:p w14:paraId="736D33A8" w14:textId="77777777" w:rsidR="00963488" w:rsidRPr="00AF168C" w:rsidRDefault="00AD3C65">
      <w:pPr>
        <w:rPr>
          <w:lang w:val="es-CO"/>
        </w:rPr>
      </w:pPr>
      <w:r>
        <w:rPr>
          <w:rFonts w:eastAsia="Arial" w:cs="Arial"/>
          <w:color w:val="000000" w:themeColor="text1"/>
          <w:sz w:val="24"/>
          <w:szCs w:val="24"/>
          <w:lang w:val="es-CO"/>
        </w:rPr>
        <w:t>rectangle "Subsistema: Configuración y Núcleo Institucional" {</w:t>
      </w:r>
    </w:p>
    <w:p w14:paraId="3F639763" w14:textId="77777777" w:rsidR="00963488" w:rsidRPr="00AF168C" w:rsidRDefault="00AD3C65">
      <w:pPr>
        <w:rPr>
          <w:lang w:val="es-CO"/>
        </w:rPr>
      </w:pPr>
      <w:r>
        <w:rPr>
          <w:rFonts w:eastAsia="Arial" w:cs="Arial"/>
          <w:color w:val="000000" w:themeColor="text1"/>
          <w:sz w:val="24"/>
          <w:szCs w:val="24"/>
          <w:lang w:val="es-CO"/>
        </w:rPr>
        <w:t xml:space="preserve">  usecase "CU-ADM-01: Parametrizar Estructura\nInstitucional (Sedes/Grupos)" as </w:t>
      </w:r>
      <w:r>
        <w:rPr>
          <w:rFonts w:eastAsia="Arial" w:cs="Arial"/>
          <w:color w:val="000000" w:themeColor="text1"/>
          <w:sz w:val="24"/>
          <w:szCs w:val="24"/>
          <w:lang w:val="es-CO"/>
        </w:rPr>
        <w:t>CU_ADM01</w:t>
      </w:r>
    </w:p>
    <w:p w14:paraId="6AB38568" w14:textId="77777777" w:rsidR="00963488" w:rsidRPr="00AF168C" w:rsidRDefault="00AD3C65">
      <w:pPr>
        <w:rPr>
          <w:lang w:val="es-CO"/>
        </w:rPr>
      </w:pPr>
      <w:r>
        <w:rPr>
          <w:rFonts w:eastAsia="Arial" w:cs="Arial"/>
          <w:color w:val="000000" w:themeColor="text1"/>
          <w:sz w:val="24"/>
          <w:szCs w:val="24"/>
          <w:lang w:val="es-CO"/>
        </w:rPr>
        <w:t xml:space="preserve">  usecase "CU-ADM-02: Gestionar Calendario\nAcadémico y Vigencias" as CU_ADM02</w:t>
      </w:r>
    </w:p>
    <w:p w14:paraId="0411DBD3" w14:textId="77777777" w:rsidR="00963488" w:rsidRPr="00AF168C" w:rsidRDefault="00AD3C65">
      <w:pPr>
        <w:rPr>
          <w:lang w:val="es-CO"/>
        </w:rPr>
      </w:pPr>
      <w:r>
        <w:rPr>
          <w:rFonts w:eastAsia="Arial" w:cs="Arial"/>
          <w:color w:val="000000" w:themeColor="text1"/>
          <w:sz w:val="24"/>
          <w:szCs w:val="24"/>
          <w:lang w:val="es-CO"/>
        </w:rPr>
        <w:t xml:space="preserve">  usecase "CU-ADM-03: Administrar Usuarios,\nRoles y Permisos" as CU_ADM03</w:t>
      </w:r>
    </w:p>
    <w:p w14:paraId="3C2AD67D" w14:textId="77777777" w:rsidR="00963488" w:rsidRPr="00AF168C" w:rsidRDefault="00AD3C65">
      <w:pPr>
        <w:rPr>
          <w:lang w:val="es-CO"/>
        </w:rPr>
      </w:pPr>
      <w:r>
        <w:rPr>
          <w:rFonts w:eastAsia="Arial" w:cs="Arial"/>
          <w:color w:val="000000" w:themeColor="text1"/>
          <w:sz w:val="24"/>
          <w:szCs w:val="24"/>
          <w:lang w:val="es-CO"/>
        </w:rPr>
        <w:lastRenderedPageBreak/>
        <w:t xml:space="preserve">  usecase "CU-ADM-04: Parametrizar Reglas\nInstitucionales del SIEE" as CU_ADM04</w:t>
      </w:r>
    </w:p>
    <w:p w14:paraId="52735306" w14:textId="77777777" w:rsidR="00963488" w:rsidRDefault="00AD3C65">
      <w:r>
        <w:rPr>
          <w:rFonts w:eastAsia="Arial" w:cs="Arial"/>
          <w:color w:val="000000" w:themeColor="text1"/>
          <w:sz w:val="24"/>
          <w:szCs w:val="24"/>
          <w:lang w:val="es-CO"/>
        </w:rPr>
        <w:t xml:space="preserve">  </w:t>
      </w:r>
      <w:r w:rsidRPr="00AF168C">
        <w:rPr>
          <w:rFonts w:eastAsia="Arial" w:cs="Arial"/>
          <w:color w:val="000000" w:themeColor="text1"/>
          <w:sz w:val="24"/>
          <w:szCs w:val="24"/>
        </w:rPr>
        <w:t>usecase "C</w:t>
      </w:r>
      <w:r w:rsidRPr="00AF168C">
        <w:rPr>
          <w:rFonts w:eastAsia="Arial" w:cs="Arial"/>
          <w:color w:val="000000" w:themeColor="text1"/>
          <w:sz w:val="24"/>
          <w:szCs w:val="24"/>
        </w:rPr>
        <w:t>U-ADM-06: Configurar Integración\ncon Google Sheets API" as CU_ADM06</w:t>
      </w:r>
    </w:p>
    <w:p w14:paraId="2D44F050" w14:textId="77777777" w:rsidR="00963488" w:rsidRPr="00AF168C" w:rsidRDefault="00AD3C65">
      <w:pPr>
        <w:rPr>
          <w:lang w:val="es-CO"/>
        </w:rPr>
      </w:pPr>
      <w:r w:rsidRPr="00AF168C">
        <w:rPr>
          <w:rFonts w:eastAsia="Arial" w:cs="Arial"/>
          <w:color w:val="000000" w:themeColor="text1"/>
          <w:sz w:val="24"/>
          <w:szCs w:val="24"/>
        </w:rPr>
        <w:t xml:space="preserve">  </w:t>
      </w:r>
      <w:r>
        <w:rPr>
          <w:rFonts w:eastAsia="Arial" w:cs="Arial"/>
          <w:color w:val="000000" w:themeColor="text1"/>
          <w:sz w:val="24"/>
          <w:szCs w:val="24"/>
          <w:lang w:val="es-CO"/>
        </w:rPr>
        <w:t>usecase "CU-ADM-07: Monitorear Auditoría\ny Trazabilidad Global" as CU_ADM07</w:t>
      </w:r>
    </w:p>
    <w:p w14:paraId="48C3EC74" w14:textId="77777777" w:rsidR="00963488" w:rsidRPr="00AF168C" w:rsidRDefault="00AD3C65">
      <w:pPr>
        <w:rPr>
          <w:lang w:val="es-CO"/>
        </w:rPr>
      </w:pPr>
      <w:r>
        <w:rPr>
          <w:rFonts w:eastAsia="Arial" w:cs="Arial"/>
          <w:color w:val="000000" w:themeColor="text1"/>
          <w:sz w:val="24"/>
          <w:szCs w:val="24"/>
          <w:lang w:val="es-CO"/>
        </w:rPr>
        <w:t xml:space="preserve">  usecase "CU-REC-05: Cerrar Año Lectivo\ny Vigencia Académica" as CU_REC05</w:t>
      </w:r>
    </w:p>
    <w:p w14:paraId="1F52EB3F" w14:textId="77777777" w:rsidR="00963488" w:rsidRPr="00AF168C" w:rsidRDefault="00963488">
      <w:pPr>
        <w:rPr>
          <w:lang w:val="es-CO"/>
        </w:rPr>
      </w:pPr>
    </w:p>
    <w:p w14:paraId="4B177FD7" w14:textId="77777777" w:rsidR="00963488" w:rsidRDefault="00AD3C65">
      <w:r>
        <w:rPr>
          <w:rFonts w:eastAsia="Arial" w:cs="Arial"/>
          <w:color w:val="000000" w:themeColor="text1"/>
          <w:sz w:val="24"/>
          <w:szCs w:val="24"/>
          <w:lang w:val="es-CO"/>
        </w:rPr>
        <w:t xml:space="preserve">  CU_REC05 .&gt; CU_ADM02 : &lt;&lt;exte</w:t>
      </w:r>
      <w:r>
        <w:rPr>
          <w:rFonts w:eastAsia="Arial" w:cs="Arial"/>
          <w:color w:val="000000" w:themeColor="text1"/>
          <w:sz w:val="24"/>
          <w:szCs w:val="24"/>
          <w:lang w:val="es-CO"/>
        </w:rPr>
        <w:t>nd&gt;&gt;</w:t>
      </w:r>
    </w:p>
    <w:p w14:paraId="5F903E89" w14:textId="77777777" w:rsidR="00963488" w:rsidRDefault="00AD3C65">
      <w:r w:rsidRPr="00AF168C">
        <w:rPr>
          <w:rFonts w:eastAsia="Arial" w:cs="Arial"/>
          <w:color w:val="000000" w:themeColor="text1"/>
          <w:sz w:val="24"/>
          <w:szCs w:val="24"/>
        </w:rPr>
        <w:t>}</w:t>
      </w:r>
    </w:p>
    <w:p w14:paraId="3BBBE908" w14:textId="77777777" w:rsidR="00963488" w:rsidRDefault="00963488"/>
    <w:p w14:paraId="32E7BAE3" w14:textId="77777777" w:rsidR="00963488" w:rsidRDefault="00AD3C65">
      <w:r w:rsidRPr="00AF168C">
        <w:rPr>
          <w:rFonts w:eastAsia="Arial" w:cs="Arial"/>
          <w:color w:val="000000" w:themeColor="text1"/>
          <w:sz w:val="24"/>
          <w:szCs w:val="24"/>
        </w:rPr>
        <w:t>Admin --&gt; CU_ADM01</w:t>
      </w:r>
    </w:p>
    <w:p w14:paraId="7EF96E47" w14:textId="77777777" w:rsidR="00963488" w:rsidRDefault="00AD3C65">
      <w:r w:rsidRPr="00AF168C">
        <w:rPr>
          <w:rFonts w:eastAsia="Arial" w:cs="Arial"/>
          <w:color w:val="000000" w:themeColor="text1"/>
          <w:sz w:val="24"/>
          <w:szCs w:val="24"/>
        </w:rPr>
        <w:t>Admin --&gt; CU_ADM02</w:t>
      </w:r>
    </w:p>
    <w:p w14:paraId="42089580" w14:textId="77777777" w:rsidR="00963488" w:rsidRDefault="00AD3C65">
      <w:r w:rsidRPr="00AF168C">
        <w:rPr>
          <w:rFonts w:eastAsia="Arial" w:cs="Arial"/>
          <w:color w:val="000000" w:themeColor="text1"/>
          <w:sz w:val="24"/>
          <w:szCs w:val="24"/>
        </w:rPr>
        <w:t>Admin --&gt; CU_ADM03</w:t>
      </w:r>
    </w:p>
    <w:p w14:paraId="5E5C2524" w14:textId="77777777" w:rsidR="00963488" w:rsidRDefault="00AD3C65">
      <w:r w:rsidRPr="00AF168C">
        <w:rPr>
          <w:rFonts w:eastAsia="Arial" w:cs="Arial"/>
          <w:color w:val="000000" w:themeColor="text1"/>
          <w:sz w:val="24"/>
          <w:szCs w:val="24"/>
        </w:rPr>
        <w:t>Admin --&gt; CU_ADM04</w:t>
      </w:r>
    </w:p>
    <w:p w14:paraId="1009C786" w14:textId="77777777" w:rsidR="00963488" w:rsidRDefault="00AD3C65">
      <w:r w:rsidRPr="00AF168C">
        <w:rPr>
          <w:rFonts w:eastAsia="Arial" w:cs="Arial"/>
          <w:color w:val="000000" w:themeColor="text1"/>
          <w:sz w:val="24"/>
          <w:szCs w:val="24"/>
        </w:rPr>
        <w:t>Admin --&gt; CU_ADM06</w:t>
      </w:r>
    </w:p>
    <w:p w14:paraId="6238134E" w14:textId="77777777" w:rsidR="00963488" w:rsidRDefault="00AD3C65">
      <w:r w:rsidRPr="00AF168C">
        <w:rPr>
          <w:rFonts w:eastAsia="Arial" w:cs="Arial"/>
          <w:color w:val="000000" w:themeColor="text1"/>
          <w:sz w:val="24"/>
          <w:szCs w:val="24"/>
        </w:rPr>
        <w:t>Admin --&gt; CU_ADM07</w:t>
      </w:r>
    </w:p>
    <w:p w14:paraId="1C4976F2" w14:textId="77777777" w:rsidR="00963488" w:rsidRPr="00AF168C" w:rsidRDefault="00AD3C65">
      <w:pPr>
        <w:rPr>
          <w:lang w:val="es-CO"/>
        </w:rPr>
      </w:pPr>
      <w:r>
        <w:rPr>
          <w:rFonts w:eastAsia="Arial" w:cs="Arial"/>
          <w:color w:val="000000" w:themeColor="text1"/>
          <w:sz w:val="24"/>
          <w:szCs w:val="24"/>
          <w:lang w:val="es-CO"/>
        </w:rPr>
        <w:t>Rector --&gt; CU_REC05</w:t>
      </w:r>
    </w:p>
    <w:p w14:paraId="4964F310" w14:textId="77777777" w:rsidR="00963488" w:rsidRPr="00AF168C" w:rsidRDefault="00963488">
      <w:pPr>
        <w:rPr>
          <w:lang w:val="es-CO"/>
        </w:rPr>
      </w:pPr>
    </w:p>
    <w:p w14:paraId="40CD7BCA" w14:textId="77777777" w:rsidR="00963488" w:rsidRPr="00AF168C" w:rsidRDefault="00AD3C65">
      <w:pPr>
        <w:rPr>
          <w:lang w:val="es-CO"/>
        </w:rPr>
      </w:pPr>
      <w:r>
        <w:rPr>
          <w:rFonts w:eastAsia="Arial" w:cs="Arial"/>
          <w:color w:val="000000" w:themeColor="text1"/>
          <w:sz w:val="24"/>
          <w:szCs w:val="24"/>
          <w:lang w:val="es-CO"/>
        </w:rPr>
        <w:t>' ==========================================</w:t>
      </w:r>
    </w:p>
    <w:p w14:paraId="2612B918" w14:textId="77777777" w:rsidR="00963488" w:rsidRPr="00AF168C" w:rsidRDefault="00AD3C65">
      <w:pPr>
        <w:rPr>
          <w:lang w:val="es-CO"/>
        </w:rPr>
      </w:pPr>
      <w:r>
        <w:rPr>
          <w:rFonts w:eastAsia="Arial" w:cs="Arial"/>
          <w:color w:val="000000" w:themeColor="text1"/>
          <w:sz w:val="24"/>
          <w:szCs w:val="24"/>
          <w:lang w:val="es-CO"/>
        </w:rPr>
        <w:t>' SUBSISTEMA 2: ADMISIONES, REGISTRO Y ARCHIVO (M03, M04, M26, M29)</w:t>
      </w:r>
    </w:p>
    <w:p w14:paraId="375396DA" w14:textId="77777777" w:rsidR="00963488" w:rsidRPr="00AF168C" w:rsidRDefault="00AD3C65">
      <w:pPr>
        <w:rPr>
          <w:lang w:val="es-CO"/>
        </w:rPr>
      </w:pPr>
      <w:r>
        <w:rPr>
          <w:rFonts w:eastAsia="Arial" w:cs="Arial"/>
          <w:color w:val="000000" w:themeColor="text1"/>
          <w:sz w:val="24"/>
          <w:szCs w:val="24"/>
          <w:lang w:val="es-CO"/>
        </w:rPr>
        <w:t>' ==========================================</w:t>
      </w:r>
    </w:p>
    <w:p w14:paraId="1CCEE777" w14:textId="77777777" w:rsidR="00963488" w:rsidRPr="00AF168C" w:rsidRDefault="00AD3C65">
      <w:pPr>
        <w:rPr>
          <w:lang w:val="es-CO"/>
        </w:rPr>
      </w:pPr>
      <w:r>
        <w:rPr>
          <w:rFonts w:eastAsia="Arial" w:cs="Arial"/>
          <w:color w:val="000000" w:themeColor="text1"/>
          <w:sz w:val="24"/>
          <w:szCs w:val="24"/>
          <w:lang w:val="es-CO"/>
        </w:rPr>
        <w:t>rectangle "Subsistema: Admisiones, Secretaría y Archivo" {</w:t>
      </w:r>
    </w:p>
    <w:p w14:paraId="48927188" w14:textId="77777777" w:rsidR="00963488" w:rsidRPr="00AF168C" w:rsidRDefault="00AD3C65">
      <w:pPr>
        <w:rPr>
          <w:lang w:val="es-CO"/>
        </w:rPr>
      </w:pPr>
      <w:r>
        <w:rPr>
          <w:rFonts w:eastAsia="Arial" w:cs="Arial"/>
          <w:color w:val="000000" w:themeColor="text1"/>
          <w:sz w:val="24"/>
          <w:szCs w:val="24"/>
          <w:lang w:val="es-CO"/>
        </w:rPr>
        <w:t xml:space="preserve">  usecase "CU-SEC-01: Gestionar Ciclo de\nMatrícula y Cupos" as CU_SEC01</w:t>
      </w:r>
    </w:p>
    <w:p w14:paraId="351A5C2D" w14:textId="77777777" w:rsidR="00963488" w:rsidRPr="00AF168C" w:rsidRDefault="00AD3C65">
      <w:pPr>
        <w:rPr>
          <w:lang w:val="es-CO"/>
        </w:rPr>
      </w:pPr>
      <w:r>
        <w:rPr>
          <w:rFonts w:eastAsia="Arial" w:cs="Arial"/>
          <w:color w:val="000000" w:themeColor="text1"/>
          <w:sz w:val="24"/>
          <w:szCs w:val="24"/>
          <w:lang w:val="es-CO"/>
        </w:rPr>
        <w:t xml:space="preserve">  usecase "</w:t>
      </w:r>
      <w:r>
        <w:rPr>
          <w:rFonts w:eastAsia="Arial" w:cs="Arial"/>
          <w:color w:val="000000" w:themeColor="text1"/>
          <w:sz w:val="24"/>
          <w:szCs w:val="24"/>
          <w:lang w:val="es-CO"/>
        </w:rPr>
        <w:t>CU-SEC-02: Administrar Expediente\ny Hoja de Vida Estudiante" as CU_SEC02</w:t>
      </w:r>
    </w:p>
    <w:p w14:paraId="4F4F0828" w14:textId="77777777" w:rsidR="00963488" w:rsidRPr="00AF168C" w:rsidRDefault="00AD3C65">
      <w:pPr>
        <w:rPr>
          <w:lang w:val="es-CO"/>
        </w:rPr>
      </w:pPr>
      <w:r>
        <w:rPr>
          <w:rFonts w:eastAsia="Arial" w:cs="Arial"/>
          <w:color w:val="000000" w:themeColor="text1"/>
          <w:sz w:val="24"/>
          <w:szCs w:val="24"/>
          <w:lang w:val="es-CO"/>
        </w:rPr>
        <w:lastRenderedPageBreak/>
        <w:t xml:space="preserve">  usecase "CU-SEC-03: Generar y Custodiar\nLibro de Matrícula" as CU_SEC03</w:t>
      </w:r>
    </w:p>
    <w:p w14:paraId="25F8D042" w14:textId="77777777" w:rsidR="00963488" w:rsidRPr="00AF168C" w:rsidRDefault="00AD3C65">
      <w:pPr>
        <w:rPr>
          <w:lang w:val="es-CO"/>
        </w:rPr>
      </w:pPr>
      <w:r>
        <w:rPr>
          <w:rFonts w:eastAsia="Arial" w:cs="Arial"/>
          <w:color w:val="000000" w:themeColor="text1"/>
          <w:sz w:val="24"/>
          <w:szCs w:val="24"/>
          <w:lang w:val="es-CO"/>
        </w:rPr>
        <w:t xml:space="preserve">  usecase "CU-SEC-04: Expedir Certificados\ny Constancias Oficiales" as CU_SEC04</w:t>
      </w:r>
    </w:p>
    <w:p w14:paraId="555A32C4" w14:textId="77777777" w:rsidR="00963488" w:rsidRPr="00AF168C" w:rsidRDefault="00AD3C65">
      <w:pPr>
        <w:rPr>
          <w:lang w:val="es-CO"/>
        </w:rPr>
      </w:pPr>
      <w:r>
        <w:rPr>
          <w:rFonts w:eastAsia="Arial" w:cs="Arial"/>
          <w:color w:val="000000" w:themeColor="text1"/>
          <w:sz w:val="24"/>
          <w:szCs w:val="24"/>
          <w:lang w:val="es-CO"/>
        </w:rPr>
        <w:t xml:space="preserve">  usecase "CU-SEC-06: Gene</w:t>
      </w:r>
      <w:r>
        <w:rPr>
          <w:rFonts w:eastAsia="Arial" w:cs="Arial"/>
          <w:color w:val="000000" w:themeColor="text1"/>
          <w:sz w:val="24"/>
          <w:szCs w:val="24"/>
          <w:lang w:val="es-CO"/>
        </w:rPr>
        <w:t>rar Libros de Calificaciones\ny Actas Reglamentarias" as CU_SEC06</w:t>
      </w:r>
    </w:p>
    <w:p w14:paraId="005A6B4A" w14:textId="77777777" w:rsidR="00963488" w:rsidRPr="00AF168C" w:rsidRDefault="00963488">
      <w:pPr>
        <w:rPr>
          <w:lang w:val="es-CO"/>
        </w:rPr>
      </w:pPr>
    </w:p>
    <w:p w14:paraId="27D2A072" w14:textId="77777777" w:rsidR="00963488" w:rsidRDefault="00AD3C65">
      <w:r>
        <w:rPr>
          <w:rFonts w:eastAsia="Arial" w:cs="Arial"/>
          <w:color w:val="000000" w:themeColor="text1"/>
          <w:sz w:val="24"/>
          <w:szCs w:val="24"/>
          <w:lang w:val="es-CO"/>
        </w:rPr>
        <w:t xml:space="preserve">  CU_SEC01 .&gt; CU_SEC02 : &lt;&lt;include&gt;&gt;</w:t>
      </w:r>
    </w:p>
    <w:p w14:paraId="5661EF7C" w14:textId="77777777" w:rsidR="00963488" w:rsidRDefault="00AD3C65">
      <w:r>
        <w:rPr>
          <w:rFonts w:eastAsia="Arial" w:cs="Arial"/>
          <w:color w:val="000000" w:themeColor="text1"/>
          <w:sz w:val="24"/>
          <w:szCs w:val="24"/>
          <w:lang w:val="es-CO"/>
        </w:rPr>
        <w:t xml:space="preserve">  CU_SEC01 .&gt; CU_SEC03 : &lt;&lt;include&gt;&gt;</w:t>
      </w:r>
    </w:p>
    <w:p w14:paraId="062D4782" w14:textId="77777777" w:rsidR="00963488" w:rsidRDefault="00AD3C65">
      <w:r w:rsidRPr="00AF168C">
        <w:rPr>
          <w:rFonts w:eastAsia="Arial" w:cs="Arial"/>
          <w:color w:val="000000" w:themeColor="text1"/>
          <w:sz w:val="24"/>
          <w:szCs w:val="24"/>
        </w:rPr>
        <w:t>}</w:t>
      </w:r>
    </w:p>
    <w:p w14:paraId="121D0971" w14:textId="77777777" w:rsidR="00963488" w:rsidRDefault="00963488"/>
    <w:p w14:paraId="7EFFE4E7" w14:textId="77777777" w:rsidR="00963488" w:rsidRDefault="00AD3C65">
      <w:r w:rsidRPr="00AF168C">
        <w:rPr>
          <w:rFonts w:eastAsia="Arial" w:cs="Arial"/>
          <w:color w:val="000000" w:themeColor="text1"/>
          <w:sz w:val="24"/>
          <w:szCs w:val="24"/>
        </w:rPr>
        <w:t>Sec --&gt; CU_SEC01</w:t>
      </w:r>
    </w:p>
    <w:p w14:paraId="39FD5C3E" w14:textId="77777777" w:rsidR="00963488" w:rsidRDefault="00AD3C65">
      <w:r w:rsidRPr="00AF168C">
        <w:rPr>
          <w:rFonts w:eastAsia="Arial" w:cs="Arial"/>
          <w:color w:val="000000" w:themeColor="text1"/>
          <w:sz w:val="24"/>
          <w:szCs w:val="24"/>
        </w:rPr>
        <w:t>Sec --&gt; CU_SEC02</w:t>
      </w:r>
    </w:p>
    <w:p w14:paraId="47C886C6" w14:textId="77777777" w:rsidR="00963488" w:rsidRDefault="00AD3C65">
      <w:r w:rsidRPr="00AF168C">
        <w:rPr>
          <w:rFonts w:eastAsia="Arial" w:cs="Arial"/>
          <w:color w:val="000000" w:themeColor="text1"/>
          <w:sz w:val="24"/>
          <w:szCs w:val="24"/>
        </w:rPr>
        <w:t>Sec --&gt; CU_SEC03</w:t>
      </w:r>
    </w:p>
    <w:p w14:paraId="72E72202" w14:textId="77777777" w:rsidR="00963488" w:rsidRDefault="00AD3C65">
      <w:r w:rsidRPr="00AF168C">
        <w:rPr>
          <w:rFonts w:eastAsia="Arial" w:cs="Arial"/>
          <w:color w:val="000000" w:themeColor="text1"/>
          <w:sz w:val="24"/>
          <w:szCs w:val="24"/>
        </w:rPr>
        <w:t>Sec --&gt; CU_SEC04</w:t>
      </w:r>
    </w:p>
    <w:p w14:paraId="28109CE4" w14:textId="77777777" w:rsidR="00963488" w:rsidRPr="00AF168C" w:rsidRDefault="00AD3C65">
      <w:pPr>
        <w:rPr>
          <w:lang w:val="es-CO"/>
        </w:rPr>
      </w:pPr>
      <w:r>
        <w:rPr>
          <w:rFonts w:eastAsia="Arial" w:cs="Arial"/>
          <w:color w:val="000000" w:themeColor="text1"/>
          <w:sz w:val="24"/>
          <w:szCs w:val="24"/>
          <w:lang w:val="es-CO"/>
        </w:rPr>
        <w:t>Sec --&gt; CU_SEC06</w:t>
      </w:r>
    </w:p>
    <w:p w14:paraId="205F9B8A" w14:textId="77777777" w:rsidR="00963488" w:rsidRPr="00AF168C" w:rsidRDefault="00963488">
      <w:pPr>
        <w:rPr>
          <w:lang w:val="es-CO"/>
        </w:rPr>
      </w:pPr>
    </w:p>
    <w:p w14:paraId="0EDEC644" w14:textId="77777777" w:rsidR="00963488" w:rsidRPr="00AF168C" w:rsidRDefault="00AD3C65">
      <w:pPr>
        <w:rPr>
          <w:lang w:val="es-CO"/>
        </w:rPr>
      </w:pPr>
      <w:r>
        <w:rPr>
          <w:rFonts w:eastAsia="Arial" w:cs="Arial"/>
          <w:color w:val="000000" w:themeColor="text1"/>
          <w:sz w:val="24"/>
          <w:szCs w:val="24"/>
          <w:lang w:val="es-CO"/>
        </w:rPr>
        <w:t>' ========================</w:t>
      </w:r>
      <w:r>
        <w:rPr>
          <w:rFonts w:eastAsia="Arial" w:cs="Arial"/>
          <w:color w:val="000000" w:themeColor="text1"/>
          <w:sz w:val="24"/>
          <w:szCs w:val="24"/>
          <w:lang w:val="es-CO"/>
        </w:rPr>
        <w:t>==================</w:t>
      </w:r>
    </w:p>
    <w:p w14:paraId="1368DCF9" w14:textId="77777777" w:rsidR="00963488" w:rsidRPr="00AF168C" w:rsidRDefault="00AD3C65">
      <w:pPr>
        <w:rPr>
          <w:lang w:val="es-CO"/>
        </w:rPr>
      </w:pPr>
      <w:r>
        <w:rPr>
          <w:rFonts w:eastAsia="Arial" w:cs="Arial"/>
          <w:color w:val="000000" w:themeColor="text1"/>
          <w:sz w:val="24"/>
          <w:szCs w:val="24"/>
          <w:lang w:val="es-CO"/>
        </w:rPr>
        <w:t>' SUBSISTEMA 3: GESTIÓN CURRICULAR, HORARIOS Y CARGA (M06, M07, M08, M09, M10, M23)</w:t>
      </w:r>
    </w:p>
    <w:p w14:paraId="38F1EDC3" w14:textId="77777777" w:rsidR="00963488" w:rsidRPr="00AF168C" w:rsidRDefault="00AD3C65">
      <w:pPr>
        <w:rPr>
          <w:lang w:val="es-CO"/>
        </w:rPr>
      </w:pPr>
      <w:r>
        <w:rPr>
          <w:rFonts w:eastAsia="Arial" w:cs="Arial"/>
          <w:color w:val="000000" w:themeColor="text1"/>
          <w:sz w:val="24"/>
          <w:szCs w:val="24"/>
          <w:lang w:val="es-CO"/>
        </w:rPr>
        <w:t>' ==========================================</w:t>
      </w:r>
    </w:p>
    <w:p w14:paraId="343B193F" w14:textId="77777777" w:rsidR="00963488" w:rsidRPr="00AF168C" w:rsidRDefault="00AD3C65">
      <w:pPr>
        <w:rPr>
          <w:lang w:val="es-CO"/>
        </w:rPr>
      </w:pPr>
      <w:r>
        <w:rPr>
          <w:rFonts w:eastAsia="Arial" w:cs="Arial"/>
          <w:color w:val="000000" w:themeColor="text1"/>
          <w:sz w:val="24"/>
          <w:szCs w:val="24"/>
          <w:lang w:val="es-CO"/>
        </w:rPr>
        <w:t>rectangle "Subsistema: Currículo, Horarios y Carga Docente" {</w:t>
      </w:r>
    </w:p>
    <w:p w14:paraId="5A4463B2" w14:textId="77777777" w:rsidR="00963488" w:rsidRPr="00AF168C" w:rsidRDefault="00AD3C65">
      <w:pPr>
        <w:rPr>
          <w:lang w:val="es-CO"/>
        </w:rPr>
      </w:pPr>
      <w:r>
        <w:rPr>
          <w:rFonts w:eastAsia="Arial" w:cs="Arial"/>
          <w:color w:val="000000" w:themeColor="text1"/>
          <w:sz w:val="24"/>
          <w:szCs w:val="24"/>
          <w:lang w:val="es-CO"/>
        </w:rPr>
        <w:t xml:space="preserve">  usecase "CU-CRD-01: Gestionar Plan de Estudios\ny Banco de DBA" as CU_CRD01</w:t>
      </w:r>
    </w:p>
    <w:p w14:paraId="0CB18D64" w14:textId="77777777" w:rsidR="00963488" w:rsidRPr="00AF168C" w:rsidRDefault="00AD3C65">
      <w:pPr>
        <w:rPr>
          <w:lang w:val="es-CO"/>
        </w:rPr>
      </w:pPr>
      <w:r>
        <w:rPr>
          <w:rFonts w:eastAsia="Arial" w:cs="Arial"/>
          <w:color w:val="000000" w:themeColor="text1"/>
          <w:sz w:val="24"/>
          <w:szCs w:val="24"/>
          <w:lang w:val="es-CO"/>
        </w:rPr>
        <w:t xml:space="preserve">  usecase "CU-DOC-01: Formular Desarrollo Curricular\npor Periodo" as CU_DOC01</w:t>
      </w:r>
    </w:p>
    <w:p w14:paraId="1289F41F" w14:textId="77777777" w:rsidR="00963488" w:rsidRPr="00AF168C" w:rsidRDefault="00AD3C65">
      <w:pPr>
        <w:rPr>
          <w:lang w:val="es-CO"/>
        </w:rPr>
      </w:pPr>
      <w:r>
        <w:rPr>
          <w:rFonts w:eastAsia="Arial" w:cs="Arial"/>
          <w:color w:val="000000" w:themeColor="text1"/>
          <w:sz w:val="24"/>
          <w:szCs w:val="24"/>
          <w:lang w:val="es-CO"/>
        </w:rPr>
        <w:t xml:space="preserve">  usecase "CU-CRD-02: Revisar y Aprobar\nDesarrollo Curricular" as CU_CRD02</w:t>
      </w:r>
    </w:p>
    <w:p w14:paraId="516704FB" w14:textId="77777777" w:rsidR="00963488" w:rsidRPr="00AF168C" w:rsidRDefault="00AD3C65">
      <w:pPr>
        <w:rPr>
          <w:lang w:val="es-CO"/>
        </w:rPr>
      </w:pPr>
      <w:r>
        <w:rPr>
          <w:rFonts w:eastAsia="Arial" w:cs="Arial"/>
          <w:color w:val="000000" w:themeColor="text1"/>
          <w:sz w:val="24"/>
          <w:szCs w:val="24"/>
          <w:lang w:val="es-CO"/>
        </w:rPr>
        <w:lastRenderedPageBreak/>
        <w:t xml:space="preserve">  usecase "CU-CRD-03: Asignar Carga Académica\ny Proyectos Transversales" as CU_CRD03</w:t>
      </w:r>
    </w:p>
    <w:p w14:paraId="7836E21A" w14:textId="77777777" w:rsidR="00963488" w:rsidRPr="00AF168C" w:rsidRDefault="00AD3C65">
      <w:pPr>
        <w:rPr>
          <w:lang w:val="es-CO"/>
        </w:rPr>
      </w:pPr>
      <w:r>
        <w:rPr>
          <w:rFonts w:eastAsia="Arial" w:cs="Arial"/>
          <w:color w:val="000000" w:themeColor="text1"/>
          <w:sz w:val="24"/>
          <w:szCs w:val="24"/>
          <w:lang w:val="es-CO"/>
        </w:rPr>
        <w:t xml:space="preserve">  usecase "CU-C</w:t>
      </w:r>
      <w:r>
        <w:rPr>
          <w:rFonts w:eastAsia="Arial" w:cs="Arial"/>
          <w:color w:val="000000" w:themeColor="text1"/>
          <w:sz w:val="24"/>
          <w:szCs w:val="24"/>
          <w:lang w:val="es-CO"/>
        </w:rPr>
        <w:t>RD-04: Ejecutar y Ajustar\nMotor de Horarios" as CU_CRD04</w:t>
      </w:r>
    </w:p>
    <w:p w14:paraId="6C8D063D" w14:textId="77777777" w:rsidR="00963488" w:rsidRPr="00AF168C" w:rsidRDefault="00AD3C65">
      <w:pPr>
        <w:rPr>
          <w:lang w:val="es-CO"/>
        </w:rPr>
      </w:pPr>
      <w:r>
        <w:rPr>
          <w:rFonts w:eastAsia="Arial" w:cs="Arial"/>
          <w:color w:val="000000" w:themeColor="text1"/>
          <w:sz w:val="24"/>
          <w:szCs w:val="24"/>
          <w:lang w:val="es-CO"/>
        </w:rPr>
        <w:t xml:space="preserve">  usecase "CU-REC-04: Aprobar Distribución\nde Carga Docente" as CU_REC04</w:t>
      </w:r>
    </w:p>
    <w:p w14:paraId="793549AB" w14:textId="77777777" w:rsidR="00963488" w:rsidRPr="00AF168C" w:rsidRDefault="00963488">
      <w:pPr>
        <w:rPr>
          <w:lang w:val="es-CO"/>
        </w:rPr>
      </w:pPr>
    </w:p>
    <w:p w14:paraId="0C581A8A" w14:textId="77777777" w:rsidR="00963488" w:rsidRDefault="00AD3C65">
      <w:r>
        <w:rPr>
          <w:rFonts w:eastAsia="Arial" w:cs="Arial"/>
          <w:color w:val="000000" w:themeColor="text1"/>
          <w:sz w:val="24"/>
          <w:szCs w:val="24"/>
          <w:lang w:val="es-CO"/>
        </w:rPr>
        <w:t xml:space="preserve">  </w:t>
      </w:r>
      <w:r w:rsidRPr="00AF168C">
        <w:rPr>
          <w:rFonts w:eastAsia="Arial" w:cs="Arial"/>
          <w:color w:val="000000" w:themeColor="text1"/>
          <w:sz w:val="24"/>
          <w:szCs w:val="24"/>
        </w:rPr>
        <w:t>CU_DOC01 .&gt; CU_CRD01 : &lt;&lt;include&gt;&gt;</w:t>
      </w:r>
    </w:p>
    <w:p w14:paraId="2AFEC586" w14:textId="77777777" w:rsidR="00963488" w:rsidRDefault="00AD3C65">
      <w:r w:rsidRPr="00AF168C">
        <w:rPr>
          <w:rFonts w:eastAsia="Arial" w:cs="Arial"/>
          <w:color w:val="000000" w:themeColor="text1"/>
          <w:sz w:val="24"/>
          <w:szCs w:val="24"/>
        </w:rPr>
        <w:t xml:space="preserve">  CU_CRD02 .&gt; CU_DOC01 : &lt;&lt;include&gt;&gt;</w:t>
      </w:r>
    </w:p>
    <w:p w14:paraId="0AEC71A9" w14:textId="77777777" w:rsidR="00963488" w:rsidRDefault="00AD3C65">
      <w:r w:rsidRPr="00AF168C">
        <w:rPr>
          <w:rFonts w:eastAsia="Arial" w:cs="Arial"/>
          <w:color w:val="000000" w:themeColor="text1"/>
          <w:sz w:val="24"/>
          <w:szCs w:val="24"/>
        </w:rPr>
        <w:t xml:space="preserve">  CU_CRD04 .&gt; CU_CRD03 : &lt;&lt;include&gt;&gt;</w:t>
      </w:r>
    </w:p>
    <w:p w14:paraId="2BD11AEA" w14:textId="77777777" w:rsidR="00963488" w:rsidRDefault="00AD3C65">
      <w:r w:rsidRPr="00AF168C">
        <w:rPr>
          <w:rFonts w:eastAsia="Arial" w:cs="Arial"/>
          <w:color w:val="000000" w:themeColor="text1"/>
          <w:sz w:val="24"/>
          <w:szCs w:val="24"/>
        </w:rPr>
        <w:t xml:space="preserve">  </w:t>
      </w:r>
      <w:r>
        <w:rPr>
          <w:rFonts w:eastAsia="Arial" w:cs="Arial"/>
          <w:color w:val="000000" w:themeColor="text1"/>
          <w:sz w:val="24"/>
          <w:szCs w:val="24"/>
          <w:lang w:val="es-CO"/>
        </w:rPr>
        <w:t>CU_REC04 .</w:t>
      </w:r>
      <w:r>
        <w:rPr>
          <w:rFonts w:eastAsia="Arial" w:cs="Arial"/>
          <w:color w:val="000000" w:themeColor="text1"/>
          <w:sz w:val="24"/>
          <w:szCs w:val="24"/>
          <w:lang w:val="es-CO"/>
        </w:rPr>
        <w:t>&gt; CU_CRD03 : &lt;&lt;extend&gt;&gt;</w:t>
      </w:r>
    </w:p>
    <w:p w14:paraId="10025788" w14:textId="77777777" w:rsidR="00963488" w:rsidRDefault="00AD3C65">
      <w:r w:rsidRPr="00AF168C">
        <w:rPr>
          <w:rFonts w:eastAsia="Arial" w:cs="Arial"/>
          <w:color w:val="000000" w:themeColor="text1"/>
          <w:sz w:val="24"/>
          <w:szCs w:val="24"/>
        </w:rPr>
        <w:t>}</w:t>
      </w:r>
    </w:p>
    <w:p w14:paraId="44E4ABB0" w14:textId="77777777" w:rsidR="00963488" w:rsidRDefault="00963488"/>
    <w:p w14:paraId="139B4A05" w14:textId="77777777" w:rsidR="00963488" w:rsidRDefault="00AD3C65">
      <w:r w:rsidRPr="00AF168C">
        <w:rPr>
          <w:rFonts w:eastAsia="Arial" w:cs="Arial"/>
          <w:color w:val="000000" w:themeColor="text1"/>
          <w:sz w:val="24"/>
          <w:szCs w:val="24"/>
        </w:rPr>
        <w:t>Coord --&gt; CU_CRD01</w:t>
      </w:r>
    </w:p>
    <w:p w14:paraId="47735571" w14:textId="77777777" w:rsidR="00963488" w:rsidRDefault="00AD3C65">
      <w:r w:rsidRPr="00AF168C">
        <w:rPr>
          <w:rFonts w:eastAsia="Arial" w:cs="Arial"/>
          <w:color w:val="000000" w:themeColor="text1"/>
          <w:sz w:val="24"/>
          <w:szCs w:val="24"/>
        </w:rPr>
        <w:t>Coord --&gt; CU_CRD02</w:t>
      </w:r>
    </w:p>
    <w:p w14:paraId="2EA1AFA9" w14:textId="77777777" w:rsidR="00963488" w:rsidRDefault="00AD3C65">
      <w:r w:rsidRPr="00AF168C">
        <w:rPr>
          <w:rFonts w:eastAsia="Arial" w:cs="Arial"/>
          <w:color w:val="000000" w:themeColor="text1"/>
          <w:sz w:val="24"/>
          <w:szCs w:val="24"/>
        </w:rPr>
        <w:t>Coord --&gt; CU_CRD03</w:t>
      </w:r>
    </w:p>
    <w:p w14:paraId="0BDCB78C" w14:textId="77777777" w:rsidR="00963488" w:rsidRDefault="00AD3C65">
      <w:r w:rsidRPr="00AF168C">
        <w:rPr>
          <w:rFonts w:eastAsia="Arial" w:cs="Arial"/>
          <w:color w:val="000000" w:themeColor="text1"/>
          <w:sz w:val="24"/>
          <w:szCs w:val="24"/>
        </w:rPr>
        <w:t>Coord --&gt; CU_CRD04</w:t>
      </w:r>
    </w:p>
    <w:p w14:paraId="2D7A1E79" w14:textId="77777777" w:rsidR="00963488" w:rsidRPr="00AF168C" w:rsidRDefault="00AD3C65">
      <w:pPr>
        <w:rPr>
          <w:lang w:val="es-CO"/>
        </w:rPr>
      </w:pPr>
      <w:r>
        <w:rPr>
          <w:rFonts w:eastAsia="Arial" w:cs="Arial"/>
          <w:color w:val="000000" w:themeColor="text1"/>
          <w:sz w:val="24"/>
          <w:szCs w:val="24"/>
          <w:lang w:val="es-CO"/>
        </w:rPr>
        <w:t>Doc --&gt; CU_DOC01</w:t>
      </w:r>
    </w:p>
    <w:p w14:paraId="40EFCCAB" w14:textId="77777777" w:rsidR="00963488" w:rsidRPr="00AF168C" w:rsidRDefault="00AD3C65">
      <w:pPr>
        <w:rPr>
          <w:lang w:val="es-CO"/>
        </w:rPr>
      </w:pPr>
      <w:r>
        <w:rPr>
          <w:rFonts w:eastAsia="Arial" w:cs="Arial"/>
          <w:color w:val="000000" w:themeColor="text1"/>
          <w:sz w:val="24"/>
          <w:szCs w:val="24"/>
          <w:lang w:val="es-CO"/>
        </w:rPr>
        <w:t>Rector --&gt; CU_REC04</w:t>
      </w:r>
    </w:p>
    <w:p w14:paraId="4A8B8540" w14:textId="77777777" w:rsidR="00963488" w:rsidRPr="00AF168C" w:rsidRDefault="00963488">
      <w:pPr>
        <w:rPr>
          <w:lang w:val="es-CO"/>
        </w:rPr>
      </w:pPr>
    </w:p>
    <w:p w14:paraId="6583CCE0" w14:textId="77777777" w:rsidR="00963488" w:rsidRPr="00AF168C" w:rsidRDefault="00AD3C65">
      <w:pPr>
        <w:rPr>
          <w:lang w:val="es-CO"/>
        </w:rPr>
      </w:pPr>
      <w:r>
        <w:rPr>
          <w:rFonts w:eastAsia="Arial" w:cs="Arial"/>
          <w:color w:val="000000" w:themeColor="text1"/>
          <w:sz w:val="24"/>
          <w:szCs w:val="24"/>
          <w:lang w:val="es-CO"/>
        </w:rPr>
        <w:t>' ==========================================</w:t>
      </w:r>
    </w:p>
    <w:p w14:paraId="0C57AB68" w14:textId="77777777" w:rsidR="00963488" w:rsidRPr="00AF168C" w:rsidRDefault="00AD3C65">
      <w:pPr>
        <w:rPr>
          <w:lang w:val="es-CO"/>
        </w:rPr>
      </w:pPr>
      <w:r>
        <w:rPr>
          <w:rFonts w:eastAsia="Arial" w:cs="Arial"/>
          <w:color w:val="000000" w:themeColor="text1"/>
          <w:sz w:val="24"/>
          <w:szCs w:val="24"/>
          <w:lang w:val="es-CO"/>
        </w:rPr>
        <w:t xml:space="preserve">' SUBSISTEMA 4: EVALUACIÓN, SEGUIMIENTO Y SHEETS (M11, M12, M13, M21, </w:t>
      </w:r>
      <w:r>
        <w:rPr>
          <w:rFonts w:eastAsia="Arial" w:cs="Arial"/>
          <w:color w:val="000000" w:themeColor="text1"/>
          <w:sz w:val="24"/>
          <w:szCs w:val="24"/>
          <w:lang w:val="es-CO"/>
        </w:rPr>
        <w:t>M22)</w:t>
      </w:r>
    </w:p>
    <w:p w14:paraId="1A577C31" w14:textId="77777777" w:rsidR="00963488" w:rsidRPr="00AF168C" w:rsidRDefault="00AD3C65">
      <w:pPr>
        <w:rPr>
          <w:lang w:val="es-CO"/>
        </w:rPr>
      </w:pPr>
      <w:r>
        <w:rPr>
          <w:rFonts w:eastAsia="Arial" w:cs="Arial"/>
          <w:color w:val="000000" w:themeColor="text1"/>
          <w:sz w:val="24"/>
          <w:szCs w:val="24"/>
          <w:lang w:val="es-CO"/>
        </w:rPr>
        <w:t>' ==========================================</w:t>
      </w:r>
    </w:p>
    <w:p w14:paraId="29441B40" w14:textId="77777777" w:rsidR="00963488" w:rsidRPr="00AF168C" w:rsidRDefault="00AD3C65">
      <w:pPr>
        <w:rPr>
          <w:lang w:val="es-CO"/>
        </w:rPr>
      </w:pPr>
      <w:r>
        <w:rPr>
          <w:rFonts w:eastAsia="Arial" w:cs="Arial"/>
          <w:color w:val="000000" w:themeColor="text1"/>
          <w:sz w:val="24"/>
          <w:szCs w:val="24"/>
          <w:lang w:val="es-CO"/>
        </w:rPr>
        <w:t>rectangle "Subsistema: Aula, Evaluación y Asistencia" {</w:t>
      </w:r>
    </w:p>
    <w:p w14:paraId="34D6299D" w14:textId="77777777" w:rsidR="00963488" w:rsidRPr="00AF168C" w:rsidRDefault="00AD3C65">
      <w:pPr>
        <w:rPr>
          <w:lang w:val="es-CO"/>
        </w:rPr>
      </w:pPr>
      <w:r>
        <w:rPr>
          <w:rFonts w:eastAsia="Arial" w:cs="Arial"/>
          <w:color w:val="000000" w:themeColor="text1"/>
          <w:sz w:val="24"/>
          <w:szCs w:val="24"/>
          <w:lang w:val="es-CO"/>
        </w:rPr>
        <w:t xml:space="preserve">  usecase "CU-DOC-02: Programar Actividades\ny Tareas de Aula" as CU_DOC02</w:t>
      </w:r>
    </w:p>
    <w:p w14:paraId="17072AD4" w14:textId="77777777" w:rsidR="00963488" w:rsidRPr="00AF168C" w:rsidRDefault="00AD3C65">
      <w:pPr>
        <w:rPr>
          <w:lang w:val="es-CO"/>
        </w:rPr>
      </w:pPr>
      <w:r>
        <w:rPr>
          <w:rFonts w:eastAsia="Arial" w:cs="Arial"/>
          <w:color w:val="000000" w:themeColor="text1"/>
          <w:sz w:val="24"/>
          <w:szCs w:val="24"/>
          <w:lang w:val="es-CO"/>
        </w:rPr>
        <w:t xml:space="preserve">  usecase "CU-DOC-03: Calificar Actividades\ny Retroalimentar" as CU_DOC03</w:t>
      </w:r>
    </w:p>
    <w:p w14:paraId="0902C2BD" w14:textId="77777777" w:rsidR="00963488" w:rsidRPr="00AF168C" w:rsidRDefault="00AD3C65">
      <w:pPr>
        <w:rPr>
          <w:lang w:val="es-CO"/>
        </w:rPr>
      </w:pPr>
      <w:r>
        <w:rPr>
          <w:rFonts w:eastAsia="Arial" w:cs="Arial"/>
          <w:color w:val="000000" w:themeColor="text1"/>
          <w:sz w:val="24"/>
          <w:szCs w:val="24"/>
          <w:lang w:val="es-CO"/>
        </w:rPr>
        <w:lastRenderedPageBreak/>
        <w:t xml:space="preserve">  usecase "CU-DOC-04: Registrar Asistencia\nDiaria y Novedades" as CU_DOC04</w:t>
      </w:r>
    </w:p>
    <w:p w14:paraId="49F57738" w14:textId="77777777" w:rsidR="00963488" w:rsidRPr="00AF168C" w:rsidRDefault="00AD3C65">
      <w:pPr>
        <w:rPr>
          <w:lang w:val="es-CO"/>
        </w:rPr>
      </w:pPr>
      <w:r>
        <w:rPr>
          <w:rFonts w:eastAsia="Arial" w:cs="Arial"/>
          <w:color w:val="000000" w:themeColor="text1"/>
          <w:sz w:val="24"/>
          <w:szCs w:val="24"/>
          <w:lang w:val="es-CO"/>
        </w:rPr>
        <w:t xml:space="preserve">  usecase "CU-DOC-05: Sincronizar Calificaciones\ny Asistencia con Sheets/Excel" as CU_DOC05</w:t>
      </w:r>
    </w:p>
    <w:p w14:paraId="68EB7FC6" w14:textId="77777777" w:rsidR="00963488" w:rsidRPr="00AF168C" w:rsidRDefault="00AD3C65">
      <w:pPr>
        <w:rPr>
          <w:lang w:val="es-CO"/>
        </w:rPr>
      </w:pPr>
      <w:r>
        <w:rPr>
          <w:rFonts w:eastAsia="Arial" w:cs="Arial"/>
          <w:color w:val="000000" w:themeColor="text1"/>
          <w:sz w:val="24"/>
          <w:szCs w:val="24"/>
          <w:lang w:val="es-CO"/>
        </w:rPr>
        <w:t xml:space="preserve">  usecase "CU-CRD-05: Controlar Apertura y Cierre\nde Planillas de Notas" as CU_CRD05</w:t>
      </w:r>
    </w:p>
    <w:p w14:paraId="2D91C65E" w14:textId="77777777" w:rsidR="00963488" w:rsidRPr="00AF168C" w:rsidRDefault="00AD3C65">
      <w:pPr>
        <w:rPr>
          <w:lang w:val="es-CO"/>
        </w:rPr>
      </w:pPr>
      <w:r>
        <w:rPr>
          <w:rFonts w:eastAsia="Arial" w:cs="Arial"/>
          <w:color w:val="000000" w:themeColor="text1"/>
          <w:sz w:val="24"/>
          <w:szCs w:val="24"/>
          <w:lang w:val="es-CO"/>
        </w:rPr>
        <w:t xml:space="preserve">  usecase "CU-EST-03: Enviar Evidencias de Tareas" as CU_EST03</w:t>
      </w:r>
    </w:p>
    <w:p w14:paraId="4C73CC27" w14:textId="77777777" w:rsidR="00963488" w:rsidRPr="00AF168C" w:rsidRDefault="00AD3C65">
      <w:pPr>
        <w:rPr>
          <w:lang w:val="es-CO"/>
        </w:rPr>
      </w:pPr>
      <w:r>
        <w:rPr>
          <w:rFonts w:eastAsia="Arial" w:cs="Arial"/>
          <w:color w:val="000000" w:themeColor="text1"/>
          <w:sz w:val="24"/>
          <w:szCs w:val="24"/>
          <w:lang w:val="es-CO"/>
        </w:rPr>
        <w:t xml:space="preserve">  usecase "CU-ACU-02: Justificar Inasistencias con Soportes" as CU_ACU02</w:t>
      </w:r>
    </w:p>
    <w:p w14:paraId="116BE35D" w14:textId="77777777" w:rsidR="00963488" w:rsidRPr="00AF168C" w:rsidRDefault="00963488">
      <w:pPr>
        <w:rPr>
          <w:lang w:val="es-CO"/>
        </w:rPr>
      </w:pPr>
    </w:p>
    <w:p w14:paraId="72FE2F8A" w14:textId="77777777" w:rsidR="00963488" w:rsidRDefault="00AD3C65">
      <w:r>
        <w:rPr>
          <w:rFonts w:eastAsia="Arial" w:cs="Arial"/>
          <w:color w:val="000000" w:themeColor="text1"/>
          <w:sz w:val="24"/>
          <w:szCs w:val="24"/>
          <w:lang w:val="es-CO"/>
        </w:rPr>
        <w:t xml:space="preserve">  </w:t>
      </w:r>
      <w:r w:rsidRPr="00AF168C">
        <w:rPr>
          <w:rFonts w:eastAsia="Arial" w:cs="Arial"/>
          <w:color w:val="000000" w:themeColor="text1"/>
          <w:sz w:val="24"/>
          <w:szCs w:val="24"/>
        </w:rPr>
        <w:t>CU_DOC03 .&gt; CU_DOC02 : &lt;&lt;include&gt;&gt;</w:t>
      </w:r>
    </w:p>
    <w:p w14:paraId="1C72A949" w14:textId="77777777" w:rsidR="00963488" w:rsidRDefault="00AD3C65">
      <w:r w:rsidRPr="00AF168C">
        <w:rPr>
          <w:rFonts w:eastAsia="Arial" w:cs="Arial"/>
          <w:color w:val="000000" w:themeColor="text1"/>
          <w:sz w:val="24"/>
          <w:szCs w:val="24"/>
        </w:rPr>
        <w:t xml:space="preserve">  CU_DOC05 .&gt; CU_DOC03 : &lt;&lt;extend&gt;&gt;</w:t>
      </w:r>
    </w:p>
    <w:p w14:paraId="75D51B93" w14:textId="77777777" w:rsidR="00963488" w:rsidRDefault="00AD3C65">
      <w:r w:rsidRPr="00AF168C">
        <w:rPr>
          <w:rFonts w:eastAsia="Arial" w:cs="Arial"/>
          <w:color w:val="000000" w:themeColor="text1"/>
          <w:sz w:val="24"/>
          <w:szCs w:val="24"/>
        </w:rPr>
        <w:t xml:space="preserve">  CU_DOC05 .&gt; CU_DOC04 : &lt;&lt;extend&gt;&gt;</w:t>
      </w:r>
    </w:p>
    <w:p w14:paraId="0B8FD03D" w14:textId="77777777" w:rsidR="00963488" w:rsidRDefault="00AD3C65">
      <w:r w:rsidRPr="00AF168C">
        <w:rPr>
          <w:rFonts w:eastAsia="Arial" w:cs="Arial"/>
          <w:color w:val="000000" w:themeColor="text1"/>
          <w:sz w:val="24"/>
          <w:szCs w:val="24"/>
        </w:rPr>
        <w:t xml:space="preserve">  </w:t>
      </w:r>
      <w:r>
        <w:rPr>
          <w:rFonts w:eastAsia="Arial" w:cs="Arial"/>
          <w:color w:val="000000" w:themeColor="text1"/>
          <w:sz w:val="24"/>
          <w:szCs w:val="24"/>
          <w:lang w:val="es-CO"/>
        </w:rPr>
        <w:t>CU_ACU02</w:t>
      </w:r>
      <w:r>
        <w:rPr>
          <w:rFonts w:eastAsia="Arial" w:cs="Arial"/>
          <w:color w:val="000000" w:themeColor="text1"/>
          <w:sz w:val="24"/>
          <w:szCs w:val="24"/>
          <w:lang w:val="es-CO"/>
        </w:rPr>
        <w:t xml:space="preserve"> .&gt; CU_DOC04 : &lt;&lt;extend&gt;&gt;</w:t>
      </w:r>
    </w:p>
    <w:p w14:paraId="27347520" w14:textId="77777777" w:rsidR="00963488" w:rsidRDefault="00AD3C65">
      <w:r w:rsidRPr="00AF168C">
        <w:rPr>
          <w:rFonts w:eastAsia="Arial" w:cs="Arial"/>
          <w:color w:val="000000" w:themeColor="text1"/>
          <w:sz w:val="24"/>
          <w:szCs w:val="24"/>
        </w:rPr>
        <w:t>}</w:t>
      </w:r>
    </w:p>
    <w:p w14:paraId="227E129C" w14:textId="77777777" w:rsidR="00963488" w:rsidRDefault="00963488"/>
    <w:p w14:paraId="599CB72C" w14:textId="77777777" w:rsidR="00963488" w:rsidRDefault="00AD3C65">
      <w:r w:rsidRPr="00AF168C">
        <w:rPr>
          <w:rFonts w:eastAsia="Arial" w:cs="Arial"/>
          <w:color w:val="000000" w:themeColor="text1"/>
          <w:sz w:val="24"/>
          <w:szCs w:val="24"/>
        </w:rPr>
        <w:t>Doc --&gt; CU_DOC02</w:t>
      </w:r>
    </w:p>
    <w:p w14:paraId="6C2BFE48" w14:textId="77777777" w:rsidR="00963488" w:rsidRDefault="00AD3C65">
      <w:r w:rsidRPr="00AF168C">
        <w:rPr>
          <w:rFonts w:eastAsia="Arial" w:cs="Arial"/>
          <w:color w:val="000000" w:themeColor="text1"/>
          <w:sz w:val="24"/>
          <w:szCs w:val="24"/>
        </w:rPr>
        <w:t>Doc --&gt; CU_DOC03</w:t>
      </w:r>
    </w:p>
    <w:p w14:paraId="6EC6EE30" w14:textId="77777777" w:rsidR="00963488" w:rsidRDefault="00AD3C65">
      <w:r w:rsidRPr="00AF168C">
        <w:rPr>
          <w:rFonts w:eastAsia="Arial" w:cs="Arial"/>
          <w:color w:val="000000" w:themeColor="text1"/>
          <w:sz w:val="24"/>
          <w:szCs w:val="24"/>
        </w:rPr>
        <w:t>Doc --&gt; CU_DOC04</w:t>
      </w:r>
    </w:p>
    <w:p w14:paraId="60ACA624" w14:textId="77777777" w:rsidR="00963488" w:rsidRDefault="00AD3C65">
      <w:r w:rsidRPr="00AF168C">
        <w:rPr>
          <w:rFonts w:eastAsia="Arial" w:cs="Arial"/>
          <w:color w:val="000000" w:themeColor="text1"/>
          <w:sz w:val="24"/>
          <w:szCs w:val="24"/>
        </w:rPr>
        <w:t>Doc --&gt; CU_DOC05</w:t>
      </w:r>
    </w:p>
    <w:p w14:paraId="5A6E92E9" w14:textId="77777777" w:rsidR="00963488" w:rsidRDefault="00AD3C65">
      <w:pPr>
        <w:rPr>
          <w:rFonts w:cs="Arial"/>
          <w:color w:val="000000" w:themeColor="text1"/>
          <w:sz w:val="24"/>
          <w:szCs w:val="24"/>
        </w:rPr>
      </w:pPr>
      <w:r>
        <w:rPr>
          <w:rFonts w:eastAsia="Arial" w:cs="Arial"/>
          <w:color w:val="000000" w:themeColor="text1"/>
          <w:sz w:val="24"/>
          <w:szCs w:val="24"/>
          <w:lang w:val="es-CO"/>
        </w:rPr>
        <w:t>Coord --&gt; CU_CRD05</w:t>
      </w:r>
    </w:p>
    <w:sectPr w:rsidR="00963488">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2A7126" w14:textId="77777777" w:rsidR="00AD3C65" w:rsidRDefault="00AD3C65">
      <w:pPr>
        <w:spacing w:after="0" w:line="240" w:lineRule="auto"/>
      </w:pPr>
      <w:r>
        <w:separator/>
      </w:r>
    </w:p>
  </w:endnote>
  <w:endnote w:type="continuationSeparator" w:id="0">
    <w:p w14:paraId="3ABFB513" w14:textId="77777777" w:rsidR="00AD3C65" w:rsidRDefault="00AD3C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default"/>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554DF1" w14:textId="77777777" w:rsidR="00AD3C65" w:rsidRDefault="00AD3C65">
      <w:pPr>
        <w:spacing w:after="0" w:line="240" w:lineRule="auto"/>
      </w:pPr>
      <w:r>
        <w:separator/>
      </w:r>
    </w:p>
  </w:footnote>
  <w:footnote w:type="continuationSeparator" w:id="0">
    <w:p w14:paraId="66EC7A52" w14:textId="77777777" w:rsidR="00AD3C65" w:rsidRDefault="00AD3C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multilevel"/>
    <w:tmpl w:val="9884A8A4"/>
    <w:lvl w:ilvl="0">
      <w:start w:val="1"/>
      <w:numFmt w:val="decimal"/>
      <w:pStyle w:val="Listaconnmeros3"/>
      <w:lvlText w:val="%1."/>
      <w:lvlJc w:val="left"/>
      <w:pPr>
        <w:tabs>
          <w:tab w:val="num" w:pos="1080"/>
        </w:tabs>
        <w:ind w:left="108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F"/>
    <w:multiLevelType w:val="multilevel"/>
    <w:tmpl w:val="1564068C"/>
    <w:lvl w:ilvl="0">
      <w:start w:val="1"/>
      <w:numFmt w:val="decimal"/>
      <w:pStyle w:val="Listaconnmeros2"/>
      <w:lvlText w:val="%1."/>
      <w:lvlJc w:val="left"/>
      <w:pPr>
        <w:tabs>
          <w:tab w:val="num" w:pos="720"/>
        </w:tabs>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82"/>
    <w:multiLevelType w:val="multilevel"/>
    <w:tmpl w:val="F9FCF0B6"/>
    <w:lvl w:ilvl="0">
      <w:start w:val="1"/>
      <w:numFmt w:val="bullet"/>
      <w:pStyle w:val="Listaconvietas3"/>
      <w:lvlText w:val=""/>
      <w:lvlJc w:val="left"/>
      <w:pPr>
        <w:tabs>
          <w:tab w:val="num" w:pos="1080"/>
        </w:tabs>
        <w:ind w:left="108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83"/>
    <w:multiLevelType w:val="multilevel"/>
    <w:tmpl w:val="293C4390"/>
    <w:lvl w:ilvl="0">
      <w:start w:val="1"/>
      <w:numFmt w:val="bullet"/>
      <w:pStyle w:val="Listaconvietas2"/>
      <w:lvlText w:val=""/>
      <w:lvlJc w:val="left"/>
      <w:pPr>
        <w:tabs>
          <w:tab w:val="num" w:pos="720"/>
        </w:tabs>
        <w:ind w:left="72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8"/>
    <w:multiLevelType w:val="multilevel"/>
    <w:tmpl w:val="369C7F9C"/>
    <w:lvl w:ilvl="0">
      <w:start w:val="1"/>
      <w:numFmt w:val="decimal"/>
      <w:pStyle w:val="Listaconnmeros"/>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9"/>
    <w:multiLevelType w:val="multilevel"/>
    <w:tmpl w:val="92CC3516"/>
    <w:lvl w:ilvl="0">
      <w:start w:val="1"/>
      <w:numFmt w:val="bullet"/>
      <w:pStyle w:val="Listaconvietas"/>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001804C7"/>
    <w:multiLevelType w:val="multilevel"/>
    <w:tmpl w:val="6A8CEE02"/>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016977AE"/>
    <w:multiLevelType w:val="multilevel"/>
    <w:tmpl w:val="68E21C6C"/>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8" w15:restartNumberingAfterBreak="0">
    <w:nsid w:val="039A5149"/>
    <w:multiLevelType w:val="multilevel"/>
    <w:tmpl w:val="60ECBBB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03AAC65C"/>
    <w:multiLevelType w:val="multilevel"/>
    <w:tmpl w:val="192640E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04518C14"/>
    <w:multiLevelType w:val="multilevel"/>
    <w:tmpl w:val="8F44B5B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05509485"/>
    <w:multiLevelType w:val="multilevel"/>
    <w:tmpl w:val="5C8E1C0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05EE65D7"/>
    <w:multiLevelType w:val="multilevel"/>
    <w:tmpl w:val="32622E2E"/>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06968FA9"/>
    <w:multiLevelType w:val="multilevel"/>
    <w:tmpl w:val="BC0CBE7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4" w15:restartNumberingAfterBreak="0">
    <w:nsid w:val="0699FB12"/>
    <w:multiLevelType w:val="multilevel"/>
    <w:tmpl w:val="F10051D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5" w15:restartNumberingAfterBreak="0">
    <w:nsid w:val="09885739"/>
    <w:multiLevelType w:val="multilevel"/>
    <w:tmpl w:val="D6622E8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6" w15:restartNumberingAfterBreak="0">
    <w:nsid w:val="09CECAE4"/>
    <w:multiLevelType w:val="multilevel"/>
    <w:tmpl w:val="56CAE7F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7" w15:restartNumberingAfterBreak="0">
    <w:nsid w:val="0ADB253B"/>
    <w:multiLevelType w:val="multilevel"/>
    <w:tmpl w:val="E13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80A7CE"/>
    <w:multiLevelType w:val="multilevel"/>
    <w:tmpl w:val="4112CBD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9" w15:restartNumberingAfterBreak="0">
    <w:nsid w:val="114B9A23"/>
    <w:multiLevelType w:val="multilevel"/>
    <w:tmpl w:val="1CD6A92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12697394"/>
    <w:multiLevelType w:val="multilevel"/>
    <w:tmpl w:val="7D3C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A4AC31"/>
    <w:multiLevelType w:val="multilevel"/>
    <w:tmpl w:val="81F4DB6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2" w15:restartNumberingAfterBreak="0">
    <w:nsid w:val="17055F70"/>
    <w:multiLevelType w:val="multilevel"/>
    <w:tmpl w:val="2556CF9C"/>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23" w15:restartNumberingAfterBreak="0">
    <w:nsid w:val="1749754A"/>
    <w:multiLevelType w:val="multilevel"/>
    <w:tmpl w:val="737E2BBA"/>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4" w15:restartNumberingAfterBreak="0">
    <w:nsid w:val="1E3EBD56"/>
    <w:multiLevelType w:val="multilevel"/>
    <w:tmpl w:val="1638B38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5" w15:restartNumberingAfterBreak="0">
    <w:nsid w:val="1EA34DDC"/>
    <w:multiLevelType w:val="multilevel"/>
    <w:tmpl w:val="85A471E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6" w15:restartNumberingAfterBreak="0">
    <w:nsid w:val="1FD85668"/>
    <w:multiLevelType w:val="multilevel"/>
    <w:tmpl w:val="55E0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B07974"/>
    <w:multiLevelType w:val="multilevel"/>
    <w:tmpl w:val="55B0960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8" w15:restartNumberingAfterBreak="0">
    <w:nsid w:val="2530AA93"/>
    <w:multiLevelType w:val="multilevel"/>
    <w:tmpl w:val="EA22B52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9" w15:restartNumberingAfterBreak="0">
    <w:nsid w:val="29342245"/>
    <w:multiLevelType w:val="multilevel"/>
    <w:tmpl w:val="4F46A6DA"/>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30" w15:restartNumberingAfterBreak="0">
    <w:nsid w:val="2C79506E"/>
    <w:multiLevelType w:val="multilevel"/>
    <w:tmpl w:val="A9D25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CBABE"/>
    <w:multiLevelType w:val="multilevel"/>
    <w:tmpl w:val="AE6E23A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2" w15:restartNumberingAfterBreak="0">
    <w:nsid w:val="323854CE"/>
    <w:multiLevelType w:val="multilevel"/>
    <w:tmpl w:val="4350E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65001C"/>
    <w:multiLevelType w:val="multilevel"/>
    <w:tmpl w:val="210AF75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4" w15:restartNumberingAfterBreak="0">
    <w:nsid w:val="3340CBBB"/>
    <w:multiLevelType w:val="multilevel"/>
    <w:tmpl w:val="3E4E908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5" w15:restartNumberingAfterBreak="0">
    <w:nsid w:val="34E6BD7C"/>
    <w:multiLevelType w:val="multilevel"/>
    <w:tmpl w:val="D8AA771E"/>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6" w15:restartNumberingAfterBreak="0">
    <w:nsid w:val="35A0BC6E"/>
    <w:multiLevelType w:val="multilevel"/>
    <w:tmpl w:val="E7EA8D6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7" w15:restartNumberingAfterBreak="0">
    <w:nsid w:val="386D9F4E"/>
    <w:multiLevelType w:val="multilevel"/>
    <w:tmpl w:val="9F3AFC1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8" w15:restartNumberingAfterBreak="0">
    <w:nsid w:val="38C38141"/>
    <w:multiLevelType w:val="multilevel"/>
    <w:tmpl w:val="28A6F6F2"/>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39" w15:restartNumberingAfterBreak="0">
    <w:nsid w:val="39B044FC"/>
    <w:multiLevelType w:val="multilevel"/>
    <w:tmpl w:val="62F00DB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0" w15:restartNumberingAfterBreak="0">
    <w:nsid w:val="3A11215E"/>
    <w:multiLevelType w:val="multilevel"/>
    <w:tmpl w:val="086EAA9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1" w15:restartNumberingAfterBreak="0">
    <w:nsid w:val="3CF77DE9"/>
    <w:multiLevelType w:val="multilevel"/>
    <w:tmpl w:val="483A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C53676"/>
    <w:multiLevelType w:val="multilevel"/>
    <w:tmpl w:val="6046CA8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3" w15:restartNumberingAfterBreak="0">
    <w:nsid w:val="3EE6CD5E"/>
    <w:multiLevelType w:val="multilevel"/>
    <w:tmpl w:val="3CDAD79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4" w15:restartNumberingAfterBreak="0">
    <w:nsid w:val="3F45298C"/>
    <w:multiLevelType w:val="multilevel"/>
    <w:tmpl w:val="C244498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5" w15:restartNumberingAfterBreak="0">
    <w:nsid w:val="40BD3A71"/>
    <w:multiLevelType w:val="multilevel"/>
    <w:tmpl w:val="EB6290A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6" w15:restartNumberingAfterBreak="0">
    <w:nsid w:val="40D034C2"/>
    <w:multiLevelType w:val="multilevel"/>
    <w:tmpl w:val="5940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D2F46C"/>
    <w:multiLevelType w:val="multilevel"/>
    <w:tmpl w:val="87D6887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8" w15:restartNumberingAfterBreak="0">
    <w:nsid w:val="42027EDA"/>
    <w:multiLevelType w:val="multilevel"/>
    <w:tmpl w:val="70C22B64"/>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9" w15:restartNumberingAfterBreak="0">
    <w:nsid w:val="435EFFAA"/>
    <w:multiLevelType w:val="multilevel"/>
    <w:tmpl w:val="498CF16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0" w15:restartNumberingAfterBreak="0">
    <w:nsid w:val="45FED073"/>
    <w:multiLevelType w:val="multilevel"/>
    <w:tmpl w:val="0638FCA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1" w15:restartNumberingAfterBreak="0">
    <w:nsid w:val="46AFC7DE"/>
    <w:multiLevelType w:val="multilevel"/>
    <w:tmpl w:val="3286A1B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2" w15:restartNumberingAfterBreak="0">
    <w:nsid w:val="492AF4DA"/>
    <w:multiLevelType w:val="multilevel"/>
    <w:tmpl w:val="062644D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3" w15:restartNumberingAfterBreak="0">
    <w:nsid w:val="49B9E946"/>
    <w:multiLevelType w:val="multilevel"/>
    <w:tmpl w:val="DF86CF5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4" w15:restartNumberingAfterBreak="0">
    <w:nsid w:val="511D1706"/>
    <w:multiLevelType w:val="multilevel"/>
    <w:tmpl w:val="485EA18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5" w15:restartNumberingAfterBreak="0">
    <w:nsid w:val="52789909"/>
    <w:multiLevelType w:val="multilevel"/>
    <w:tmpl w:val="C618034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6" w15:restartNumberingAfterBreak="0">
    <w:nsid w:val="52DA3B23"/>
    <w:multiLevelType w:val="hybridMultilevel"/>
    <w:tmpl w:val="F512455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532B9CA7"/>
    <w:multiLevelType w:val="multilevel"/>
    <w:tmpl w:val="ADFE63E8"/>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58" w15:restartNumberingAfterBreak="0">
    <w:nsid w:val="53BF6644"/>
    <w:multiLevelType w:val="multilevel"/>
    <w:tmpl w:val="D30AD32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9" w15:restartNumberingAfterBreak="0">
    <w:nsid w:val="59659DC2"/>
    <w:multiLevelType w:val="multilevel"/>
    <w:tmpl w:val="04A2122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0" w15:restartNumberingAfterBreak="0">
    <w:nsid w:val="59A208A8"/>
    <w:multiLevelType w:val="multilevel"/>
    <w:tmpl w:val="DA02FD7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1" w15:restartNumberingAfterBreak="0">
    <w:nsid w:val="59D4546E"/>
    <w:multiLevelType w:val="multilevel"/>
    <w:tmpl w:val="A012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4F8097"/>
    <w:multiLevelType w:val="multilevel"/>
    <w:tmpl w:val="83E0B404"/>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3" w15:restartNumberingAfterBreak="0">
    <w:nsid w:val="5ECC7595"/>
    <w:multiLevelType w:val="hybridMultilevel"/>
    <w:tmpl w:val="5E1A63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4" w15:restartNumberingAfterBreak="0">
    <w:nsid w:val="5FA1F518"/>
    <w:multiLevelType w:val="multilevel"/>
    <w:tmpl w:val="79BA416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5" w15:restartNumberingAfterBreak="0">
    <w:nsid w:val="6004FB2B"/>
    <w:multiLevelType w:val="multilevel"/>
    <w:tmpl w:val="05C239D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6" w15:restartNumberingAfterBreak="0">
    <w:nsid w:val="6013825E"/>
    <w:multiLevelType w:val="multilevel"/>
    <w:tmpl w:val="769CDBCC"/>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67" w15:restartNumberingAfterBreak="0">
    <w:nsid w:val="622286F2"/>
    <w:multiLevelType w:val="multilevel"/>
    <w:tmpl w:val="EB64F28A"/>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8" w15:restartNumberingAfterBreak="0">
    <w:nsid w:val="64066EDC"/>
    <w:multiLevelType w:val="multilevel"/>
    <w:tmpl w:val="5742050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9" w15:restartNumberingAfterBreak="0">
    <w:nsid w:val="66F0456A"/>
    <w:multiLevelType w:val="multilevel"/>
    <w:tmpl w:val="E69EE58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0" w15:restartNumberingAfterBreak="0">
    <w:nsid w:val="6AA8B020"/>
    <w:multiLevelType w:val="multilevel"/>
    <w:tmpl w:val="51521AE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1" w15:restartNumberingAfterBreak="0">
    <w:nsid w:val="6B7C0D60"/>
    <w:multiLevelType w:val="multilevel"/>
    <w:tmpl w:val="75CEDE68"/>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2" w15:restartNumberingAfterBreak="0">
    <w:nsid w:val="6B85CAE5"/>
    <w:multiLevelType w:val="multilevel"/>
    <w:tmpl w:val="58CE5BC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3" w15:restartNumberingAfterBreak="0">
    <w:nsid w:val="6C9A0DD7"/>
    <w:multiLevelType w:val="hybridMultilevel"/>
    <w:tmpl w:val="508EA81A"/>
    <w:lvl w:ilvl="0" w:tplc="240A0003">
      <w:start w:val="1"/>
      <w:numFmt w:val="bullet"/>
      <w:lvlText w:val="o"/>
      <w:lvlJc w:val="left"/>
      <w:pPr>
        <w:ind w:left="720" w:hanging="360"/>
      </w:pPr>
      <w:rPr>
        <w:rFonts w:ascii="Courier New" w:hAnsi="Courier New" w:cs="Courier New"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6CAD8C35"/>
    <w:multiLevelType w:val="multilevel"/>
    <w:tmpl w:val="03D07CF2"/>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75" w15:restartNumberingAfterBreak="0">
    <w:nsid w:val="7130B8F8"/>
    <w:multiLevelType w:val="multilevel"/>
    <w:tmpl w:val="E56CE8DC"/>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6" w15:restartNumberingAfterBreak="0">
    <w:nsid w:val="71BF2E67"/>
    <w:multiLevelType w:val="multilevel"/>
    <w:tmpl w:val="4560F34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7" w15:restartNumberingAfterBreak="0">
    <w:nsid w:val="75217658"/>
    <w:multiLevelType w:val="multilevel"/>
    <w:tmpl w:val="7ED41A0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8" w15:restartNumberingAfterBreak="0">
    <w:nsid w:val="77567770"/>
    <w:multiLevelType w:val="multilevel"/>
    <w:tmpl w:val="87D2E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1B3BC0"/>
    <w:multiLevelType w:val="hybridMultilevel"/>
    <w:tmpl w:val="D0DE8280"/>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7B13053F"/>
    <w:multiLevelType w:val="multilevel"/>
    <w:tmpl w:val="6A2C925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1" w15:restartNumberingAfterBreak="0">
    <w:nsid w:val="7C3418DD"/>
    <w:multiLevelType w:val="multilevel"/>
    <w:tmpl w:val="1484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40"/>
  </w:num>
  <w:num w:numId="8">
    <w:abstractNumId w:val="9"/>
  </w:num>
  <w:num w:numId="9">
    <w:abstractNumId w:val="34"/>
  </w:num>
  <w:num w:numId="10">
    <w:abstractNumId w:val="51"/>
  </w:num>
  <w:num w:numId="11">
    <w:abstractNumId w:val="66"/>
  </w:num>
  <w:num w:numId="12">
    <w:abstractNumId w:val="55"/>
  </w:num>
  <w:num w:numId="13">
    <w:abstractNumId w:val="25"/>
  </w:num>
  <w:num w:numId="14">
    <w:abstractNumId w:val="71"/>
  </w:num>
  <w:num w:numId="15">
    <w:abstractNumId w:val="53"/>
  </w:num>
  <w:num w:numId="16">
    <w:abstractNumId w:val="37"/>
  </w:num>
  <w:num w:numId="17">
    <w:abstractNumId w:val="44"/>
  </w:num>
  <w:num w:numId="18">
    <w:abstractNumId w:val="59"/>
  </w:num>
  <w:num w:numId="19">
    <w:abstractNumId w:val="10"/>
  </w:num>
  <w:num w:numId="20">
    <w:abstractNumId w:val="33"/>
  </w:num>
  <w:num w:numId="21">
    <w:abstractNumId w:val="58"/>
  </w:num>
  <w:num w:numId="22">
    <w:abstractNumId w:val="6"/>
  </w:num>
  <w:num w:numId="23">
    <w:abstractNumId w:val="18"/>
  </w:num>
  <w:num w:numId="24">
    <w:abstractNumId w:val="48"/>
  </w:num>
  <w:num w:numId="25">
    <w:abstractNumId w:val="69"/>
  </w:num>
  <w:num w:numId="26">
    <w:abstractNumId w:val="42"/>
  </w:num>
  <w:num w:numId="27">
    <w:abstractNumId w:val="54"/>
  </w:num>
  <w:num w:numId="28">
    <w:abstractNumId w:val="7"/>
  </w:num>
  <w:num w:numId="29">
    <w:abstractNumId w:val="31"/>
  </w:num>
  <w:num w:numId="30">
    <w:abstractNumId w:val="16"/>
  </w:num>
  <w:num w:numId="31">
    <w:abstractNumId w:val="15"/>
  </w:num>
  <w:num w:numId="32">
    <w:abstractNumId w:val="43"/>
  </w:num>
  <w:num w:numId="33">
    <w:abstractNumId w:val="68"/>
  </w:num>
  <w:num w:numId="34">
    <w:abstractNumId w:val="27"/>
  </w:num>
  <w:num w:numId="35">
    <w:abstractNumId w:val="8"/>
  </w:num>
  <w:num w:numId="36">
    <w:abstractNumId w:val="22"/>
  </w:num>
  <w:num w:numId="37">
    <w:abstractNumId w:val="19"/>
  </w:num>
  <w:num w:numId="38">
    <w:abstractNumId w:val="80"/>
  </w:num>
  <w:num w:numId="39">
    <w:abstractNumId w:val="60"/>
  </w:num>
  <w:num w:numId="40">
    <w:abstractNumId w:val="72"/>
  </w:num>
  <w:num w:numId="41">
    <w:abstractNumId w:val="76"/>
  </w:num>
  <w:num w:numId="42">
    <w:abstractNumId w:val="64"/>
  </w:num>
  <w:num w:numId="43">
    <w:abstractNumId w:val="21"/>
  </w:num>
  <w:num w:numId="44">
    <w:abstractNumId w:val="13"/>
  </w:num>
  <w:num w:numId="45">
    <w:abstractNumId w:val="77"/>
  </w:num>
  <w:num w:numId="46">
    <w:abstractNumId w:val="75"/>
  </w:num>
  <w:num w:numId="47">
    <w:abstractNumId w:val="50"/>
  </w:num>
  <w:num w:numId="48">
    <w:abstractNumId w:val="36"/>
  </w:num>
  <w:num w:numId="49">
    <w:abstractNumId w:val="52"/>
  </w:num>
  <w:num w:numId="50">
    <w:abstractNumId w:val="62"/>
  </w:num>
  <w:num w:numId="51">
    <w:abstractNumId w:val="23"/>
  </w:num>
  <w:num w:numId="52">
    <w:abstractNumId w:val="67"/>
  </w:num>
  <w:num w:numId="53">
    <w:abstractNumId w:val="29"/>
  </w:num>
  <w:num w:numId="54">
    <w:abstractNumId w:val="57"/>
  </w:num>
  <w:num w:numId="55">
    <w:abstractNumId w:val="24"/>
  </w:num>
  <w:num w:numId="56">
    <w:abstractNumId w:val="39"/>
  </w:num>
  <w:num w:numId="57">
    <w:abstractNumId w:val="70"/>
  </w:num>
  <w:num w:numId="58">
    <w:abstractNumId w:val="49"/>
  </w:num>
  <w:num w:numId="59">
    <w:abstractNumId w:val="47"/>
  </w:num>
  <w:num w:numId="60">
    <w:abstractNumId w:val="28"/>
  </w:num>
  <w:num w:numId="61">
    <w:abstractNumId w:val="65"/>
  </w:num>
  <w:num w:numId="62">
    <w:abstractNumId w:val="14"/>
  </w:num>
  <w:num w:numId="63">
    <w:abstractNumId w:val="11"/>
  </w:num>
  <w:num w:numId="64">
    <w:abstractNumId w:val="45"/>
  </w:num>
  <w:num w:numId="65">
    <w:abstractNumId w:val="74"/>
  </w:num>
  <w:num w:numId="66">
    <w:abstractNumId w:val="35"/>
  </w:num>
  <w:num w:numId="67">
    <w:abstractNumId w:val="12"/>
  </w:num>
  <w:num w:numId="68">
    <w:abstractNumId w:val="38"/>
  </w:num>
  <w:num w:numId="69">
    <w:abstractNumId w:val="56"/>
  </w:num>
  <w:num w:numId="70">
    <w:abstractNumId w:val="79"/>
  </w:num>
  <w:num w:numId="71">
    <w:abstractNumId w:val="73"/>
  </w:num>
  <w:num w:numId="72">
    <w:abstractNumId w:val="78"/>
  </w:num>
  <w:num w:numId="73">
    <w:abstractNumId w:val="41"/>
  </w:num>
  <w:num w:numId="74">
    <w:abstractNumId w:val="81"/>
  </w:num>
  <w:num w:numId="75">
    <w:abstractNumId w:val="30"/>
  </w:num>
  <w:num w:numId="76">
    <w:abstractNumId w:val="26"/>
  </w:num>
  <w:num w:numId="77">
    <w:abstractNumId w:val="63"/>
  </w:num>
  <w:num w:numId="78">
    <w:abstractNumId w:val="46"/>
  </w:num>
  <w:num w:numId="79">
    <w:abstractNumId w:val="17"/>
  </w:num>
  <w:num w:numId="80">
    <w:abstractNumId w:val="20"/>
  </w:num>
  <w:num w:numId="81">
    <w:abstractNumId w:val="61"/>
  </w:num>
  <w:num w:numId="82">
    <w:abstractNumId w:val="32"/>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63488"/>
    <w:rsid w:val="00191B05"/>
    <w:rsid w:val="002C183B"/>
    <w:rsid w:val="003174DB"/>
    <w:rsid w:val="00366CDE"/>
    <w:rsid w:val="005B3DCC"/>
    <w:rsid w:val="008120B9"/>
    <w:rsid w:val="00963488"/>
    <w:rsid w:val="00AD3C65"/>
    <w:rsid w:val="00AF168C"/>
    <w:rsid w:val="00D71BD1"/>
    <w:rsid w:val="00DC1F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68274"/>
  <w15:docId w15:val="{CE5D9237-EC12-467C-B39C-00BDDF7AE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paragraph" w:styleId="Ttulo1">
    <w:name w:val="heading 1"/>
    <w:basedOn w:val="Normal"/>
    <w:next w:val="Normal"/>
    <w:link w:val="Ttulo1C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Textonotapie">
    <w:name w:val="footnote text"/>
    <w:basedOn w:val="Normal"/>
    <w:link w:val="TextonotapieCar"/>
    <w:uiPriority w:val="99"/>
    <w:semiHidden/>
    <w:unhideWhenUsed/>
    <w:pPr>
      <w:spacing w:after="0" w:line="240" w:lineRule="auto"/>
    </w:pPr>
    <w:rPr>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abladeilustraciones">
    <w:name w:val="table of figures"/>
    <w:basedOn w:val="Normal"/>
    <w:next w:val="Normal"/>
    <w:uiPriority w:val="99"/>
    <w:unhideWhenUsed/>
    <w:pPr>
      <w:spacing w:after="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Sinespaciado">
    <w:name w:val="No Spacing"/>
    <w:uiPriority w:val="1"/>
    <w:qFormat/>
    <w:pPr>
      <w:spacing w:after="0" w:line="240" w:lineRule="auto"/>
    </w:pPr>
  </w:style>
  <w:style w:type="character" w:customStyle="1" w:styleId="Ttulo1Car">
    <w:name w:val="Título 1 Car"/>
    <w:basedOn w:val="Fuentedeprrafopredeter"/>
    <w:link w:val="Ttulo1"/>
    <w:uiPriority w:val="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character" w:customStyle="1" w:styleId="TtuloCar">
    <w:name w:val="Título Car"/>
    <w:basedOn w:val="Fuentedeprrafopredeter"/>
    <w:link w:val="Ttulo"/>
    <w:uiPriority w:val="10"/>
    <w:rPr>
      <w:rFonts w:asciiTheme="majorHAnsi" w:eastAsiaTheme="majorEastAsia" w:hAnsiTheme="majorHAnsi" w:cstheme="majorBidi"/>
      <w:color w:val="17365D" w:themeColor="text2" w:themeShade="BF"/>
      <w:spacing w:val="5"/>
      <w:sz w:val="52"/>
      <w:szCs w:val="52"/>
    </w:rPr>
  </w:style>
  <w:style w:type="paragraph" w:styleId="Subttulo">
    <w:name w:val="Subtitle"/>
    <w:basedOn w:val="Normal"/>
    <w:next w:val="Normal"/>
    <w:link w:val="SubttuloC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pPr>
      <w:ind w:left="720"/>
      <w:contextualSpacing/>
    </w:pPr>
  </w:style>
  <w:style w:type="paragraph" w:styleId="Textoindependiente">
    <w:name w:val="Body Text"/>
    <w:basedOn w:val="Normal"/>
    <w:link w:val="TextoindependienteCar"/>
    <w:uiPriority w:val="99"/>
    <w:unhideWhenUsed/>
    <w:pPr>
      <w:spacing w:after="120"/>
    </w:pPr>
  </w:style>
  <w:style w:type="character" w:customStyle="1" w:styleId="TextoindependienteCar">
    <w:name w:val="Texto independiente Car"/>
    <w:basedOn w:val="Fuentedeprrafopredeter"/>
    <w:link w:val="Textoindependiente"/>
    <w:uiPriority w:val="99"/>
  </w:style>
  <w:style w:type="paragraph" w:styleId="Textoindependiente2">
    <w:name w:val="Body Text 2"/>
    <w:basedOn w:val="Normal"/>
    <w:link w:val="Textoindependiente2Car"/>
    <w:uiPriority w:val="99"/>
    <w:unhideWhenUsed/>
    <w:pPr>
      <w:spacing w:after="120" w:line="480" w:lineRule="auto"/>
    </w:pPr>
  </w:style>
  <w:style w:type="character" w:customStyle="1" w:styleId="Textoindependiente2Car">
    <w:name w:val="Texto independiente 2 Car"/>
    <w:basedOn w:val="Fuentedeprrafopredeter"/>
    <w:link w:val="Textoindependiente2"/>
    <w:uiPriority w:val="99"/>
  </w:style>
  <w:style w:type="paragraph" w:styleId="Textoindependiente3">
    <w:name w:val="Body Text 3"/>
    <w:basedOn w:val="Normal"/>
    <w:link w:val="Textoindependiente3Car"/>
    <w:uiPriority w:val="99"/>
    <w:unhideWhenUsed/>
    <w:pPr>
      <w:spacing w:after="120"/>
    </w:pPr>
    <w:rPr>
      <w:sz w:val="16"/>
      <w:szCs w:val="16"/>
    </w:rPr>
  </w:style>
  <w:style w:type="character" w:customStyle="1" w:styleId="Textoindependiente3Car">
    <w:name w:val="Texto independiente 3 Car"/>
    <w:basedOn w:val="Fuentedeprrafopredeter"/>
    <w:link w:val="Textoindependiente3"/>
    <w:uiPriority w:val="99"/>
    <w:rPr>
      <w:sz w:val="16"/>
      <w:szCs w:val="16"/>
    </w:rPr>
  </w:style>
  <w:style w:type="paragraph" w:styleId="Lista">
    <w:name w:val="List"/>
    <w:basedOn w:val="Normal"/>
    <w:uiPriority w:val="99"/>
    <w:unhideWhenUsed/>
    <w:pPr>
      <w:ind w:left="360" w:hanging="360"/>
      <w:contextualSpacing/>
    </w:pPr>
  </w:style>
  <w:style w:type="paragraph" w:styleId="Lista2">
    <w:name w:val="List 2"/>
    <w:basedOn w:val="Normal"/>
    <w:uiPriority w:val="99"/>
    <w:unhideWhenUsed/>
    <w:pPr>
      <w:ind w:left="720" w:hanging="360"/>
      <w:contextualSpacing/>
    </w:pPr>
  </w:style>
  <w:style w:type="paragraph" w:styleId="Lista3">
    <w:name w:val="List 3"/>
    <w:basedOn w:val="Normal"/>
    <w:uiPriority w:val="99"/>
    <w:unhideWhenUsed/>
    <w:pPr>
      <w:ind w:left="1080" w:hanging="360"/>
      <w:contextualSpacing/>
    </w:pPr>
  </w:style>
  <w:style w:type="paragraph" w:styleId="Listaconvietas">
    <w:name w:val="List Bullet"/>
    <w:basedOn w:val="Normal"/>
    <w:uiPriority w:val="99"/>
    <w:unhideWhenUsed/>
    <w:pPr>
      <w:numPr>
        <w:numId w:val="1"/>
      </w:numPr>
      <w:contextualSpacing/>
    </w:pPr>
  </w:style>
  <w:style w:type="paragraph" w:styleId="Listaconvietas2">
    <w:name w:val="List Bullet 2"/>
    <w:basedOn w:val="Normal"/>
    <w:uiPriority w:val="99"/>
    <w:unhideWhenUsed/>
    <w:pPr>
      <w:numPr>
        <w:numId w:val="2"/>
      </w:numPr>
      <w:contextualSpacing/>
    </w:pPr>
  </w:style>
  <w:style w:type="paragraph" w:styleId="Listaconvietas3">
    <w:name w:val="List Bullet 3"/>
    <w:basedOn w:val="Normal"/>
    <w:uiPriority w:val="99"/>
    <w:unhideWhenUsed/>
    <w:pPr>
      <w:numPr>
        <w:numId w:val="3"/>
      </w:numPr>
      <w:contextualSpacing/>
    </w:pPr>
  </w:style>
  <w:style w:type="paragraph" w:styleId="Listaconnmeros">
    <w:name w:val="List Number"/>
    <w:basedOn w:val="Normal"/>
    <w:uiPriority w:val="99"/>
    <w:unhideWhenUsed/>
    <w:pPr>
      <w:numPr>
        <w:numId w:val="4"/>
      </w:numPr>
      <w:contextualSpacing/>
    </w:pPr>
  </w:style>
  <w:style w:type="paragraph" w:styleId="Listaconnmeros2">
    <w:name w:val="List Number 2"/>
    <w:basedOn w:val="Normal"/>
    <w:uiPriority w:val="99"/>
    <w:unhideWhenUsed/>
    <w:pPr>
      <w:numPr>
        <w:numId w:val="5"/>
      </w:numPr>
      <w:contextualSpacing/>
    </w:pPr>
  </w:style>
  <w:style w:type="paragraph" w:styleId="Listaconnmeros3">
    <w:name w:val="List Number 3"/>
    <w:basedOn w:val="Normal"/>
    <w:uiPriority w:val="99"/>
    <w:unhideWhenUsed/>
    <w:pPr>
      <w:numPr>
        <w:numId w:val="6"/>
      </w:numPr>
      <w:contextualSpacing/>
    </w:pPr>
  </w:style>
  <w:style w:type="paragraph" w:styleId="Continuarlista">
    <w:name w:val="List Continue"/>
    <w:basedOn w:val="Normal"/>
    <w:uiPriority w:val="99"/>
    <w:unhideWhenUsed/>
    <w:pPr>
      <w:spacing w:after="120"/>
      <w:ind w:left="360"/>
      <w:contextualSpacing/>
    </w:pPr>
  </w:style>
  <w:style w:type="paragraph" w:styleId="Continuarlista2">
    <w:name w:val="List Continue 2"/>
    <w:basedOn w:val="Normal"/>
    <w:uiPriority w:val="99"/>
    <w:unhideWhenUsed/>
    <w:pPr>
      <w:spacing w:after="120"/>
      <w:ind w:left="720"/>
      <w:contextualSpacing/>
    </w:pPr>
  </w:style>
  <w:style w:type="paragraph" w:styleId="Continuarlista3">
    <w:name w:val="List Continue 3"/>
    <w:basedOn w:val="Normal"/>
    <w:uiPriority w:val="99"/>
    <w:unhideWhenUsed/>
    <w:pPr>
      <w:spacing w:after="120"/>
      <w:ind w:left="1080"/>
      <w:contextualSpacing/>
    </w:pPr>
  </w:style>
  <w:style w:type="paragraph" w:styleId="Textomacro">
    <w:name w:val="macro"/>
    <w:link w:val="TextomacroC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Pr>
      <w:rFonts w:ascii="Courier" w:hAnsi="Courier"/>
      <w:sz w:val="20"/>
      <w:szCs w:val="20"/>
    </w:rPr>
  </w:style>
  <w:style w:type="paragraph" w:styleId="Cita">
    <w:name w:val="Quote"/>
    <w:basedOn w:val="Normal"/>
    <w:next w:val="Normal"/>
    <w:link w:val="CitaCar"/>
    <w:uiPriority w:val="29"/>
    <w:qFormat/>
    <w:rPr>
      <w:i/>
      <w:iCs/>
      <w:color w:val="000000" w:themeColor="text1"/>
    </w:rPr>
  </w:style>
  <w:style w:type="character" w:customStyle="1" w:styleId="CitaCar">
    <w:name w:val="Cita Car"/>
    <w:basedOn w:val="Fuentedeprrafopredeter"/>
    <w:link w:val="Cita"/>
    <w:uiPriority w:val="29"/>
    <w:rPr>
      <w:i/>
      <w:iCs/>
      <w:color w:val="000000" w:themeColor="text1"/>
    </w:rPr>
  </w:style>
  <w:style w:type="character" w:customStyle="1" w:styleId="Ttulo4Car">
    <w:name w:val="Título 4 Car"/>
    <w:basedOn w:val="Fuentedeprrafopredeter"/>
    <w:link w:val="Ttulo4"/>
    <w:uiPriority w:val="9"/>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pPr>
      <w:spacing w:line="240" w:lineRule="auto"/>
    </w:pPr>
    <w:rPr>
      <w:b/>
      <w:bCs/>
      <w:color w:val="4F81BD" w:themeColor="accent1"/>
      <w:sz w:val="18"/>
      <w:szCs w:val="18"/>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rPr>
  </w:style>
  <w:style w:type="paragraph" w:styleId="Citadestacada">
    <w:name w:val="Intense Quote"/>
    <w:basedOn w:val="Normal"/>
    <w:next w:val="Normal"/>
    <w:link w:val="CitadestacadaC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Pr>
      <w:b/>
      <w:bCs/>
      <w:i/>
      <w:iCs/>
      <w:color w:val="4F81BD" w:themeColor="accent1"/>
    </w:rPr>
  </w:style>
  <w:style w:type="character" w:styleId="nfasissutil">
    <w:name w:val="Subtle Emphasis"/>
    <w:basedOn w:val="Fuentedeprrafopredeter"/>
    <w:uiPriority w:val="19"/>
    <w:qFormat/>
    <w:rPr>
      <w:i/>
      <w:iCs/>
      <w:color w:val="808080" w:themeColor="text1" w:themeTint="7F"/>
    </w:rPr>
  </w:style>
  <w:style w:type="character" w:styleId="nfasisintenso">
    <w:name w:val="Intense Emphasis"/>
    <w:basedOn w:val="Fuentedeprrafopredeter"/>
    <w:uiPriority w:val="21"/>
    <w:qFormat/>
    <w:rPr>
      <w:b/>
      <w:bCs/>
      <w:i/>
      <w:iCs/>
      <w:color w:val="4F81BD" w:themeColor="accent1"/>
    </w:rPr>
  </w:style>
  <w:style w:type="character" w:styleId="Referenciasutil">
    <w:name w:val="Subtle Reference"/>
    <w:basedOn w:val="Fuentedeprrafopredeter"/>
    <w:uiPriority w:val="31"/>
    <w:qFormat/>
    <w:rPr>
      <w:smallCaps/>
      <w:color w:val="C0504D" w:themeColor="accent2"/>
      <w:u w:val="single"/>
    </w:rPr>
  </w:style>
  <w:style w:type="character" w:styleId="Referenciaintensa">
    <w:name w:val="Intense Reference"/>
    <w:basedOn w:val="Fuentedeprrafopredeter"/>
    <w:uiPriority w:val="32"/>
    <w:qFormat/>
    <w:rPr>
      <w:b/>
      <w:bCs/>
      <w:smallCaps/>
      <w:color w:val="C0504D" w:themeColor="accent2"/>
      <w:spacing w:val="5"/>
      <w:u w:val="single"/>
    </w:rPr>
  </w:style>
  <w:style w:type="character" w:styleId="Ttulodellibro">
    <w:name w:val="Book Title"/>
    <w:basedOn w:val="Fuentedeprrafopredeter"/>
    <w:uiPriority w:val="33"/>
    <w:qFormat/>
    <w:rPr>
      <w:b/>
      <w:bCs/>
      <w:smallCaps/>
      <w:spacing w:val="5"/>
    </w:rPr>
  </w:style>
  <w:style w:type="paragraph" w:styleId="TtuloTDC">
    <w:name w:val="TOC Heading"/>
    <w:basedOn w:val="Ttulo1"/>
    <w:next w:val="Normal"/>
    <w:uiPriority w:val="39"/>
    <w:semiHidden/>
    <w:unhideWhenUsed/>
    <w:qFormat/>
    <w:pPr>
      <w:outlineLvl w:val="9"/>
    </w:pPr>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Sombreadoclaro">
    <w:name w:val="Light Shading"/>
    <w:basedOn w:val="Tabla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Sombreadoclaro-nfasis1">
    <w:name w:val="Light Shading Accent 1"/>
    <w:basedOn w:val="Tablanormal"/>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la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left w:val="none" w:sz="4" w:space="0" w:color="000000"/>
          <w:right w:val="none" w:sz="4" w:space="0" w:color="000000"/>
        </w:tcBorders>
        <w:shd w:val="clear" w:color="auto" w:fill="D3DFEE" w:themeFill="accent1" w:themeFillTint="3F"/>
      </w:tcPr>
    </w:tblStylePr>
  </w:style>
  <w:style w:type="table" w:styleId="Sombreadoclaro-nfasis2">
    <w:name w:val="Light Shading Accent 2"/>
    <w:basedOn w:val="Tablanormal"/>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la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left w:val="none" w:sz="4" w:space="0" w:color="000000"/>
          <w:right w:val="none" w:sz="4" w:space="0" w:color="000000"/>
        </w:tcBorders>
        <w:shd w:val="clear" w:color="auto" w:fill="EFD3D2" w:themeFill="accent2" w:themeFillTint="3F"/>
      </w:tcPr>
    </w:tblStylePr>
  </w:style>
  <w:style w:type="table" w:styleId="Sombreadoclaro-nfasis3">
    <w:name w:val="Light Shading Accent 3"/>
    <w:basedOn w:val="Tablanormal"/>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la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left w:val="none" w:sz="4" w:space="0" w:color="000000"/>
          <w:right w:val="none" w:sz="4" w:space="0" w:color="000000"/>
        </w:tcBorders>
        <w:shd w:val="clear" w:color="auto" w:fill="E6EED5" w:themeFill="accent3" w:themeFillTint="3F"/>
      </w:tcPr>
    </w:tblStylePr>
  </w:style>
  <w:style w:type="table" w:styleId="Sombreadoclaro-nfasis4">
    <w:name w:val="Light Shading Accent 4"/>
    <w:basedOn w:val="Tablanormal"/>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la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left w:val="none" w:sz="4" w:space="0" w:color="000000"/>
          <w:right w:val="none" w:sz="4" w:space="0" w:color="000000"/>
        </w:tcBorders>
        <w:shd w:val="clear" w:color="auto" w:fill="DFD8E8" w:themeFill="accent4" w:themeFillTint="3F"/>
      </w:tcPr>
    </w:tblStylePr>
  </w:style>
  <w:style w:type="table" w:styleId="Sombreadoclaro-nfasis5">
    <w:name w:val="Light Shading Accent 5"/>
    <w:basedOn w:val="Tablanormal"/>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la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left w:val="none" w:sz="4" w:space="0" w:color="000000"/>
          <w:right w:val="none" w:sz="4" w:space="0" w:color="000000"/>
        </w:tcBorders>
        <w:shd w:val="clear" w:color="auto" w:fill="D2EAF1" w:themeFill="accent5" w:themeFillTint="3F"/>
      </w:tcPr>
    </w:tblStylePr>
  </w:style>
  <w:style w:type="table" w:styleId="Sombreadoclaro-nfasis6">
    <w:name w:val="Light Shading Accent 6"/>
    <w:basedOn w:val="Tablanormal"/>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la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left w:val="none" w:sz="4" w:space="0" w:color="000000"/>
          <w:right w:val="none" w:sz="4" w:space="0" w:color="000000"/>
        </w:tcBorders>
        <w:shd w:val="clear" w:color="auto" w:fill="FDE4D0" w:themeFill="accent6" w:themeFillTint="3F"/>
      </w:tcPr>
    </w:tblStylePr>
  </w:style>
  <w:style w:type="table" w:styleId="Listaclara">
    <w:name w:val="Light List"/>
    <w:basedOn w:val="Tabla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Cuadrculaclara-nfasis2">
    <w:name w:val="Light Grid Accent 2"/>
    <w:basedOn w:val="Tablanormal"/>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Cuadrculaclara-nfasis3">
    <w:name w:val="Light Grid Accent 3"/>
    <w:basedOn w:val="Tablanormal"/>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Cuadrculaclara-nfasis4">
    <w:name w:val="Light Grid Accent 4"/>
    <w:basedOn w:val="Tablanormal"/>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Cuadrculaclara-nfasis5">
    <w:name w:val="Light Grid Accent 5"/>
    <w:basedOn w:val="Tablanormal"/>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clara-nfasis6">
    <w:name w:val="Light Grid Accent 6"/>
    <w:basedOn w:val="Tablanormal"/>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ombreadomedio1">
    <w:name w:val="Medium Shading 1"/>
    <w:basedOn w:val="Tabla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1-nfasis1">
    <w:name w:val="Medium Shading 1 Accent 1"/>
    <w:basedOn w:val="Tablanormal"/>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shd w:val="clear" w:color="auto" w:fill="4F81BD" w:themeFill="accent1"/>
      </w:tcPr>
    </w:tblStylePr>
    <w:tblStylePr w:type="lastRow">
      <w:pPr>
        <w:spacing w:before="0" w:after="0" w:line="240" w:lineRule="auto"/>
      </w:pPr>
      <w:rPr>
        <w:b/>
        <w:bCs/>
      </w:rPr>
      <w:tblPr/>
      <w:tcPr>
        <w:tcBorders>
          <w:top w:val="sing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ombreadomedio1-nfasis2">
    <w:name w:val="Medium Shading 1 Accent 2"/>
    <w:basedOn w:val="Tablanormal"/>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shd w:val="clear" w:color="auto" w:fill="C0504D" w:themeFill="accent2"/>
      </w:tcPr>
    </w:tblStylePr>
    <w:tblStylePr w:type="lastRow">
      <w:pPr>
        <w:spacing w:before="0" w:after="0" w:line="240" w:lineRule="auto"/>
      </w:pPr>
      <w:rPr>
        <w:b/>
        <w:bCs/>
      </w:rPr>
      <w:tblPr/>
      <w:tcPr>
        <w:tcBorders>
          <w:top w:val="sing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ombreadomedio1-nfasis3">
    <w:name w:val="Medium Shading 1 Accent 3"/>
    <w:basedOn w:val="Tablanormal"/>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shd w:val="clear" w:color="auto" w:fill="9BBB59" w:themeFill="accent3"/>
      </w:tcPr>
    </w:tblStylePr>
    <w:tblStylePr w:type="lastRow">
      <w:pPr>
        <w:spacing w:before="0" w:after="0" w:line="240" w:lineRule="auto"/>
      </w:pPr>
      <w:rPr>
        <w:b/>
        <w:bCs/>
      </w:rPr>
      <w:tblPr/>
      <w:tcPr>
        <w:tcBorders>
          <w:top w:val="sing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ombreadomedio1-nfasis4">
    <w:name w:val="Medium Shading 1 Accent 4"/>
    <w:basedOn w:val="Tablanormal"/>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shd w:val="clear" w:color="auto" w:fill="8064A2" w:themeFill="accent4"/>
      </w:tcPr>
    </w:tblStylePr>
    <w:tblStylePr w:type="lastRow">
      <w:pPr>
        <w:spacing w:before="0" w:after="0" w:line="240" w:lineRule="auto"/>
      </w:pPr>
      <w:rPr>
        <w:b/>
        <w:bCs/>
      </w:rPr>
      <w:tblPr/>
      <w:tcPr>
        <w:tcBorders>
          <w:top w:val="sing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ombreadomedio1-nfasis5">
    <w:name w:val="Medium Shading 1 Accent 5"/>
    <w:basedOn w:val="Tablanormal"/>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shd w:val="clear" w:color="auto" w:fill="4BACC6" w:themeFill="accent5"/>
      </w:tcPr>
    </w:tblStylePr>
    <w:tblStylePr w:type="lastRow">
      <w:pPr>
        <w:spacing w:before="0" w:after="0" w:line="240" w:lineRule="auto"/>
      </w:pPr>
      <w:rPr>
        <w:b/>
        <w:bCs/>
      </w:rPr>
      <w:tblPr/>
      <w:tcPr>
        <w:tcBorders>
          <w:top w:val="sing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ombreadomedio1-nfasis6">
    <w:name w:val="Medium Shading 1 Accent 6"/>
    <w:basedOn w:val="Tablanormal"/>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shd w:val="clear" w:color="auto" w:fill="F79646" w:themeFill="accent6"/>
      </w:tcPr>
    </w:tblStylePr>
    <w:tblStylePr w:type="lastRow">
      <w:pPr>
        <w:spacing w:before="0" w:after="0" w:line="240" w:lineRule="auto"/>
      </w:pPr>
      <w:rPr>
        <w:b/>
        <w:bCs/>
      </w:rPr>
      <w:tblPr/>
      <w:tcPr>
        <w:tcBorders>
          <w:top w:val="sing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ombreadomedio2">
    <w:name w:val="Medium Shading 2"/>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1">
    <w:name w:val="Medium Shading 2 Accent 1"/>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F81BD"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F81BD" w:themeFill="accent1"/>
      </w:tcPr>
    </w:tblStylePr>
    <w:tblStylePr w:type="lastCol">
      <w:rPr>
        <w:b/>
        <w:bCs/>
        <w:color w:val="FFFFFF" w:themeColor="background1"/>
      </w:rPr>
      <w:tblPr/>
      <w:tcPr>
        <w:tcBorders>
          <w:left w:val="none" w:sz="4" w:space="0" w:color="000000"/>
          <w:right w:val="none" w:sz="4" w:space="0" w:color="000000"/>
        </w:tcBorders>
        <w:shd w:val="clear" w:color="auto" w:fill="4F81BD"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2">
    <w:name w:val="Medium Shading 2 Accent 2"/>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0504D"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0504D" w:themeFill="accent2"/>
      </w:tcPr>
    </w:tblStylePr>
    <w:tblStylePr w:type="lastCol">
      <w:rPr>
        <w:b/>
        <w:bCs/>
        <w:color w:val="FFFFFF" w:themeColor="background1"/>
      </w:rPr>
      <w:tblPr/>
      <w:tcPr>
        <w:tcBorders>
          <w:left w:val="none" w:sz="4" w:space="0" w:color="000000"/>
          <w:right w:val="none" w:sz="4" w:space="0" w:color="000000"/>
        </w:tcBorders>
        <w:shd w:val="clear" w:color="auto" w:fill="C0504D"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3">
    <w:name w:val="Medium Shading 2 Accent 3"/>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9BBB59"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9BBB59" w:themeFill="accent3"/>
      </w:tcPr>
    </w:tblStylePr>
    <w:tblStylePr w:type="lastCol">
      <w:rPr>
        <w:b/>
        <w:bCs/>
        <w:color w:val="FFFFFF" w:themeColor="background1"/>
      </w:rPr>
      <w:tblPr/>
      <w:tcPr>
        <w:tcBorders>
          <w:left w:val="none" w:sz="4" w:space="0" w:color="000000"/>
          <w:right w:val="none" w:sz="4" w:space="0" w:color="000000"/>
        </w:tcBorders>
        <w:shd w:val="clear" w:color="auto" w:fill="9BBB59"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4">
    <w:name w:val="Medium Shading 2 Accent 4"/>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8064A2"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8064A2" w:themeFill="accent4"/>
      </w:tcPr>
    </w:tblStylePr>
    <w:tblStylePr w:type="lastCol">
      <w:rPr>
        <w:b/>
        <w:bCs/>
        <w:color w:val="FFFFFF" w:themeColor="background1"/>
      </w:rPr>
      <w:tblPr/>
      <w:tcPr>
        <w:tcBorders>
          <w:left w:val="none" w:sz="4" w:space="0" w:color="000000"/>
          <w:right w:val="none" w:sz="4" w:space="0" w:color="000000"/>
        </w:tcBorders>
        <w:shd w:val="clear" w:color="auto" w:fill="8064A2"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5">
    <w:name w:val="Medium Shading 2 Accent 5"/>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BACC6"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BACC6" w:themeFill="accent5"/>
      </w:tcPr>
    </w:tblStylePr>
    <w:tblStylePr w:type="lastCol">
      <w:rPr>
        <w:b/>
        <w:bCs/>
        <w:color w:val="FFFFFF" w:themeColor="background1"/>
      </w:rPr>
      <w:tblPr/>
      <w:tcPr>
        <w:tcBorders>
          <w:left w:val="none" w:sz="4" w:space="0" w:color="000000"/>
          <w:right w:val="none" w:sz="4" w:space="0" w:color="000000"/>
        </w:tcBorders>
        <w:shd w:val="clear" w:color="auto" w:fill="4BACC6"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6">
    <w:name w:val="Medium Shading 2 Accent 6"/>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79646"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79646" w:themeFill="accent6"/>
      </w:tcPr>
    </w:tblStylePr>
    <w:tblStylePr w:type="lastCol">
      <w:rPr>
        <w:b/>
        <w:bCs/>
        <w:color w:val="FFFFFF" w:themeColor="background1"/>
      </w:rPr>
      <w:tblPr/>
      <w:tcPr>
        <w:tcBorders>
          <w:left w:val="none" w:sz="4" w:space="0" w:color="000000"/>
          <w:right w:val="none" w:sz="4" w:space="0" w:color="000000"/>
        </w:tcBorders>
        <w:shd w:val="clear" w:color="auto" w:fill="F79646"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Listamedia1">
    <w:name w:val="Medium List 1"/>
    <w:basedOn w:val="Tabla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one" w:sz="4" w:space="0" w:color="000000"/>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one" w:sz="4" w:space="0" w:color="000000"/>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one" w:sz="4" w:space="0" w:color="000000"/>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one" w:sz="4" w:space="0" w:color="000000"/>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one" w:sz="4" w:space="0" w:color="000000"/>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one" w:sz="4" w:space="0" w:color="000000"/>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1">
    <w:name w:val="Medium List 2 Accent 1"/>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one" w:sz="4" w:space="0" w:color="000000"/>
          <w:left w:val="none" w:sz="4" w:space="0" w:color="000000"/>
          <w:bottom w:val="single" w:sz="24" w:space="0" w:color="4F81BD" w:themeColor="accent1"/>
          <w:right w:val="none" w:sz="4" w:space="0" w:color="000000"/>
        </w:tcBorders>
        <w:shd w:val="clear" w:color="auto" w:fill="FFFFFF" w:themeFill="background1"/>
      </w:tcPr>
    </w:tblStylePr>
    <w:tblStylePr w:type="lastRow">
      <w:tblPr/>
      <w:tcPr>
        <w:tcBorders>
          <w:top w:val="single" w:sz="8" w:space="0" w:color="4F81BD"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F81BD" w:themeColor="accent1"/>
        </w:tcBorders>
        <w:shd w:val="clear" w:color="auto" w:fill="FFFFFF" w:themeFill="background1"/>
      </w:tcPr>
    </w:tblStylePr>
    <w:tblStylePr w:type="lastCol">
      <w:tblPr/>
      <w:tcPr>
        <w:tcBorders>
          <w:top w:val="none" w:sz="4" w:space="0" w:color="000000"/>
          <w:left w:val="single" w:sz="8" w:space="0" w:color="4F81BD"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top w:val="none" w:sz="4" w:space="0" w:color="000000"/>
          <w:bottom w:val="none" w:sz="4" w:space="0" w:color="00000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2">
    <w:name w:val="Medium List 2 Accent 2"/>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tblPr/>
      <w:tcPr>
        <w:tcBorders>
          <w:top w:val="single" w:sz="8" w:space="0" w:color="C0504D"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0504D" w:themeColor="accent2"/>
        </w:tcBorders>
        <w:shd w:val="clear" w:color="auto" w:fill="FFFFFF" w:themeFill="background1"/>
      </w:tcPr>
    </w:tblStylePr>
    <w:tblStylePr w:type="lastCol">
      <w:tblPr/>
      <w:tcPr>
        <w:tcBorders>
          <w:top w:val="none" w:sz="4" w:space="0" w:color="000000"/>
          <w:left w:val="single" w:sz="8" w:space="0" w:color="C0504D"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top w:val="none" w:sz="4" w:space="0" w:color="000000"/>
          <w:bottom w:val="none" w:sz="4" w:space="0" w:color="00000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3">
    <w:name w:val="Medium List 2 Accent 3"/>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tblPr/>
      <w:tcPr>
        <w:tcBorders>
          <w:top w:val="single" w:sz="8" w:space="0" w:color="9BBB59"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9BBB59" w:themeColor="accent3"/>
        </w:tcBorders>
        <w:shd w:val="clear" w:color="auto" w:fill="FFFFFF" w:themeFill="background1"/>
      </w:tcPr>
    </w:tblStylePr>
    <w:tblStylePr w:type="lastCol">
      <w:tblPr/>
      <w:tcPr>
        <w:tcBorders>
          <w:top w:val="none" w:sz="4" w:space="0" w:color="000000"/>
          <w:left w:val="single" w:sz="8" w:space="0" w:color="9BBB59"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top w:val="none" w:sz="4" w:space="0" w:color="000000"/>
          <w:bottom w:val="none" w:sz="4" w:space="0" w:color="00000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4">
    <w:name w:val="Medium List 2 Accent 4"/>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tblPr/>
      <w:tcPr>
        <w:tcBorders>
          <w:top w:val="single" w:sz="8" w:space="0" w:color="8064A2"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8064A2" w:themeColor="accent4"/>
        </w:tcBorders>
        <w:shd w:val="clear" w:color="auto" w:fill="FFFFFF" w:themeFill="background1"/>
      </w:tcPr>
    </w:tblStylePr>
    <w:tblStylePr w:type="lastCol">
      <w:tblPr/>
      <w:tcPr>
        <w:tcBorders>
          <w:top w:val="none" w:sz="4" w:space="0" w:color="000000"/>
          <w:left w:val="single" w:sz="8" w:space="0" w:color="8064A2"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top w:val="none" w:sz="4" w:space="0" w:color="000000"/>
          <w:bottom w:val="none" w:sz="4" w:space="0" w:color="00000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5">
    <w:name w:val="Medium List 2 Accent 5"/>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tblPr/>
      <w:tcPr>
        <w:tcBorders>
          <w:top w:val="single" w:sz="8" w:space="0" w:color="4BACC6"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BACC6" w:themeColor="accent5"/>
        </w:tcBorders>
        <w:shd w:val="clear" w:color="auto" w:fill="FFFFFF" w:themeFill="background1"/>
      </w:tcPr>
    </w:tblStylePr>
    <w:tblStylePr w:type="lastCol">
      <w:tblPr/>
      <w:tcPr>
        <w:tcBorders>
          <w:top w:val="none" w:sz="4" w:space="0" w:color="000000"/>
          <w:left w:val="single" w:sz="8" w:space="0" w:color="4BACC6"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top w:val="none" w:sz="4" w:space="0" w:color="000000"/>
          <w:bottom w:val="none" w:sz="4" w:space="0" w:color="00000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6">
    <w:name w:val="Medium List 2 Accent 6"/>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tblPr/>
      <w:tcPr>
        <w:tcBorders>
          <w:top w:val="single" w:sz="8" w:space="0" w:color="F79646"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79646" w:themeColor="accent6"/>
        </w:tcBorders>
        <w:shd w:val="clear" w:color="auto" w:fill="FFFFFF" w:themeFill="background1"/>
      </w:tcPr>
    </w:tblStylePr>
    <w:tblStylePr w:type="lastCol">
      <w:tblPr/>
      <w:tcPr>
        <w:tcBorders>
          <w:top w:val="none" w:sz="4" w:space="0" w:color="000000"/>
          <w:left w:val="single" w:sz="8" w:space="0" w:color="F79646"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top w:val="none" w:sz="4" w:space="0" w:color="000000"/>
          <w:bottom w:val="none" w:sz="4" w:space="0" w:color="00000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Cuadrculamedia1">
    <w:name w:val="Medium Grid 1"/>
    <w:basedOn w:val="Tabla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0504D"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9BBB59"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8064A2"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BACC6"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79646"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style>
  <w:style w:type="table" w:styleId="Listaoscura">
    <w:name w:val="Dark List"/>
    <w:basedOn w:val="Tabla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Listaoscura-nfasis1">
    <w:name w:val="Dark List Accent 1"/>
    <w:basedOn w:val="Tablanorma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43F60"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65F91"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65F91"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style>
  <w:style w:type="table" w:styleId="Listaoscura-nfasis2">
    <w:name w:val="Dark List Accent 2"/>
    <w:basedOn w:val="Tablanorma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22423"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43634"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43634"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style>
  <w:style w:type="table" w:styleId="Listaoscura-nfasis3">
    <w:name w:val="Dark List Accent 3"/>
    <w:basedOn w:val="Tablanorma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4E6128"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76923C"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76923C"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style>
  <w:style w:type="table" w:styleId="Listaoscura-nfasis4">
    <w:name w:val="Dark List Accent 4"/>
    <w:basedOn w:val="Tablanorma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3F3151"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5F497A"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5F497A"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style>
  <w:style w:type="table" w:styleId="Listaoscura-nfasis5">
    <w:name w:val="Dark List Accent 5"/>
    <w:basedOn w:val="Tablanorma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05867"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1849B"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1849B"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style>
  <w:style w:type="table" w:styleId="Listaoscura-nfasis6">
    <w:name w:val="Dark List Accent 6"/>
    <w:basedOn w:val="Tablanorma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974706"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E36C0A"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E36C0A"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style>
  <w:style w:type="table" w:styleId="Sombreadovistoso">
    <w:name w:val="Colorful Shading"/>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AF168C"/>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CdigoHTML">
    <w:name w:val="HTML Code"/>
    <w:basedOn w:val="Fuentedeprrafopredeter"/>
    <w:uiPriority w:val="99"/>
    <w:semiHidden/>
    <w:unhideWhenUsed/>
    <w:rsid w:val="003174DB"/>
    <w:rPr>
      <w:rFonts w:ascii="Courier New" w:eastAsia="Times New Roman" w:hAnsi="Courier New" w:cs="Courier New"/>
      <w:sz w:val="20"/>
      <w:szCs w:val="20"/>
    </w:rPr>
  </w:style>
  <w:style w:type="character" w:customStyle="1" w:styleId="hljs-bullet">
    <w:name w:val="hljs-bullet"/>
    <w:basedOn w:val="Fuentedeprrafopredeter"/>
    <w:rsid w:val="00DC1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210125">
      <w:bodyDiv w:val="1"/>
      <w:marLeft w:val="0"/>
      <w:marRight w:val="0"/>
      <w:marTop w:val="0"/>
      <w:marBottom w:val="0"/>
      <w:divBdr>
        <w:top w:val="none" w:sz="0" w:space="0" w:color="auto"/>
        <w:left w:val="none" w:sz="0" w:space="0" w:color="auto"/>
        <w:bottom w:val="none" w:sz="0" w:space="0" w:color="auto"/>
        <w:right w:val="none" w:sz="0" w:space="0" w:color="auto"/>
      </w:divBdr>
    </w:div>
    <w:div w:id="66614619">
      <w:bodyDiv w:val="1"/>
      <w:marLeft w:val="0"/>
      <w:marRight w:val="0"/>
      <w:marTop w:val="0"/>
      <w:marBottom w:val="0"/>
      <w:divBdr>
        <w:top w:val="none" w:sz="0" w:space="0" w:color="auto"/>
        <w:left w:val="none" w:sz="0" w:space="0" w:color="auto"/>
        <w:bottom w:val="none" w:sz="0" w:space="0" w:color="auto"/>
        <w:right w:val="none" w:sz="0" w:space="0" w:color="auto"/>
      </w:divBdr>
    </w:div>
    <w:div w:id="460802884">
      <w:bodyDiv w:val="1"/>
      <w:marLeft w:val="0"/>
      <w:marRight w:val="0"/>
      <w:marTop w:val="0"/>
      <w:marBottom w:val="0"/>
      <w:divBdr>
        <w:top w:val="none" w:sz="0" w:space="0" w:color="auto"/>
        <w:left w:val="none" w:sz="0" w:space="0" w:color="auto"/>
        <w:bottom w:val="none" w:sz="0" w:space="0" w:color="auto"/>
        <w:right w:val="none" w:sz="0" w:space="0" w:color="auto"/>
      </w:divBdr>
    </w:div>
    <w:div w:id="646133598">
      <w:bodyDiv w:val="1"/>
      <w:marLeft w:val="0"/>
      <w:marRight w:val="0"/>
      <w:marTop w:val="0"/>
      <w:marBottom w:val="0"/>
      <w:divBdr>
        <w:top w:val="none" w:sz="0" w:space="0" w:color="auto"/>
        <w:left w:val="none" w:sz="0" w:space="0" w:color="auto"/>
        <w:bottom w:val="none" w:sz="0" w:space="0" w:color="auto"/>
        <w:right w:val="none" w:sz="0" w:space="0" w:color="auto"/>
      </w:divBdr>
    </w:div>
    <w:div w:id="869878154">
      <w:bodyDiv w:val="1"/>
      <w:marLeft w:val="0"/>
      <w:marRight w:val="0"/>
      <w:marTop w:val="0"/>
      <w:marBottom w:val="0"/>
      <w:divBdr>
        <w:top w:val="none" w:sz="0" w:space="0" w:color="auto"/>
        <w:left w:val="none" w:sz="0" w:space="0" w:color="auto"/>
        <w:bottom w:val="none" w:sz="0" w:space="0" w:color="auto"/>
        <w:right w:val="none" w:sz="0" w:space="0" w:color="auto"/>
      </w:divBdr>
    </w:div>
    <w:div w:id="1538812907">
      <w:bodyDiv w:val="1"/>
      <w:marLeft w:val="0"/>
      <w:marRight w:val="0"/>
      <w:marTop w:val="0"/>
      <w:marBottom w:val="0"/>
      <w:divBdr>
        <w:top w:val="none" w:sz="0" w:space="0" w:color="auto"/>
        <w:left w:val="none" w:sz="0" w:space="0" w:color="auto"/>
        <w:bottom w:val="none" w:sz="0" w:space="0" w:color="auto"/>
        <w:right w:val="none" w:sz="0" w:space="0" w:color="auto"/>
      </w:divBdr>
    </w:div>
    <w:div w:id="1715275471">
      <w:bodyDiv w:val="1"/>
      <w:marLeft w:val="0"/>
      <w:marRight w:val="0"/>
      <w:marTop w:val="0"/>
      <w:marBottom w:val="0"/>
      <w:divBdr>
        <w:top w:val="none" w:sz="0" w:space="0" w:color="auto"/>
        <w:left w:val="none" w:sz="0" w:space="0" w:color="auto"/>
        <w:bottom w:val="none" w:sz="0" w:space="0" w:color="auto"/>
        <w:right w:val="none" w:sz="0" w:space="0" w:color="auto"/>
      </w:divBdr>
    </w:div>
    <w:div w:id="1954971127">
      <w:bodyDiv w:val="1"/>
      <w:marLeft w:val="0"/>
      <w:marRight w:val="0"/>
      <w:marTop w:val="0"/>
      <w:marBottom w:val="0"/>
      <w:divBdr>
        <w:top w:val="none" w:sz="0" w:space="0" w:color="auto"/>
        <w:left w:val="none" w:sz="0" w:space="0" w:color="auto"/>
        <w:bottom w:val="none" w:sz="0" w:space="0" w:color="auto"/>
        <w:right w:val="none" w:sz="0" w:space="0" w:color="auto"/>
      </w:divBdr>
    </w:div>
    <w:div w:id="1981498291">
      <w:bodyDiv w:val="1"/>
      <w:marLeft w:val="0"/>
      <w:marRight w:val="0"/>
      <w:marTop w:val="0"/>
      <w:marBottom w:val="0"/>
      <w:divBdr>
        <w:top w:val="none" w:sz="0" w:space="0" w:color="auto"/>
        <w:left w:val="none" w:sz="0" w:space="0" w:color="auto"/>
        <w:bottom w:val="none" w:sz="0" w:space="0" w:color="auto"/>
        <w:right w:val="none" w:sz="0" w:space="0" w:color="auto"/>
      </w:divBdr>
    </w:div>
    <w:div w:id="2032946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F938B4-2508-4174-9270-CE900EF84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40</Pages>
  <Words>9598</Words>
  <Characters>52789</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62263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Sahira</cp:lastModifiedBy>
  <cp:revision>8</cp:revision>
  <dcterms:created xsi:type="dcterms:W3CDTF">2013-12-23T23:15:00Z</dcterms:created>
  <dcterms:modified xsi:type="dcterms:W3CDTF">2026-10-09T15:28:00Z</dcterms:modified>
  <cp:category/>
</cp:coreProperties>
</file>