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CB288" w14:textId="77777777" w:rsidR="0022063E" w:rsidRDefault="00AB0A23">
      <w:pPr>
        <w:spacing w:after="60"/>
      </w:pPr>
      <w:r>
        <w:rPr>
          <w:b/>
          <w:bCs/>
          <w:color w:val="2878EA"/>
          <w:spacing w:val="60"/>
          <w:sz w:val="22"/>
          <w:szCs w:val="22"/>
        </w:rPr>
        <w:t>KLASSY · UI SPEC</w:t>
      </w:r>
    </w:p>
    <w:p w14:paraId="10DA0ACA" w14:textId="77777777" w:rsidR="0022063E" w:rsidRDefault="00AB0A23">
      <w:pPr>
        <w:spacing w:after="120" w:line="320" w:lineRule="auto"/>
      </w:pPr>
      <w:r>
        <w:rPr>
          <w:b/>
          <w:bCs/>
          <w:color w:val="172235"/>
          <w:sz w:val="48"/>
          <w:szCs w:val="48"/>
        </w:rPr>
        <w:t>Resumen para validación</w:t>
      </w:r>
    </w:p>
    <w:p w14:paraId="17DC92C5" w14:textId="77777777" w:rsidR="0022063E" w:rsidRDefault="00AB0A23">
      <w:pPr>
        <w:pBdr>
          <w:bottom w:val="single" w:sz="12" w:space="8" w:color="2878EA"/>
        </w:pBdr>
        <w:spacing w:after="200"/>
      </w:pPr>
      <w:r>
        <w:rPr>
          <w:color w:val="5F6E80"/>
          <w:sz w:val="22"/>
          <w:szCs w:val="22"/>
        </w:rPr>
        <w:t>Colores · Tipografía · Componentes clave · Gestión de Grados</w:t>
      </w:r>
    </w:p>
    <w:p w14:paraId="03F74991" w14:textId="77777777" w:rsidR="0022063E" w:rsidRDefault="00AB0A23">
      <w:pPr>
        <w:spacing w:after="120" w:line="288" w:lineRule="auto"/>
      </w:pPr>
      <w:r>
        <w:t>Este resumen reúne lo que define la guía de identidad visual, lo que muestran los mockups</w:t>
      </w:r>
      <w:r>
        <w:t xml:space="preserve"> y las decisiones ya tomadas (</w:t>
      </w:r>
      <w:proofErr w:type="spellStart"/>
      <w:r>
        <w:t>hover</w:t>
      </w:r>
      <w:proofErr w:type="spellEnd"/>
      <w:r>
        <w:t xml:space="preserve"> de botones y organización de los colores). Los valores que no están en la guía se marcan como derivados. Cada bloque cierra con las dudas que faltan por validar.</w:t>
      </w:r>
    </w:p>
    <w:p w14:paraId="40CDE36B" w14:textId="77777777" w:rsidR="0022063E" w:rsidRDefault="00AB0A23">
      <w:pPr>
        <w:pStyle w:val="Ttulo1"/>
      </w:pPr>
      <w:r>
        <w:t>1. Colores</w:t>
      </w:r>
    </w:p>
    <w:p w14:paraId="359A4C00" w14:textId="77777777" w:rsidR="0022063E" w:rsidRDefault="00AB0A23">
      <w:pPr>
        <w:spacing w:after="120" w:line="288" w:lineRule="auto"/>
      </w:pPr>
      <w:r>
        <w:t>El sistema tiene 15 colores. Los roles, los est</w:t>
      </w:r>
      <w:r>
        <w:t>ados y las etiquetas no son colores nuevos: reutilizan cuatro familias de color, cada una con una versión oscura (base) y una clara (suave).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2063E" w14:paraId="2249A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tcBorders>
              <w:top w:val="none" w:sz="0" w:space="0" w:color="FFFFFF"/>
              <w:left w:val="single" w:sz="24" w:space="0" w:color="2878EA"/>
              <w:bottom w:val="none" w:sz="0" w:space="0" w:color="FFFFFF"/>
              <w:right w:val="none" w:sz="0" w:space="0" w:color="FFFFFF"/>
            </w:tcBorders>
            <w:shd w:val="clear" w:color="auto" w:fill="EAF3FF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B626474" w14:textId="77777777" w:rsidR="0022063E" w:rsidRDefault="00AB0A23">
            <w:pPr>
              <w:spacing w:after="60"/>
            </w:pPr>
            <w:r>
              <w:rPr>
                <w:b/>
                <w:bCs/>
                <w:color w:val="172235"/>
                <w:sz w:val="20"/>
                <w:szCs w:val="20"/>
              </w:rPr>
              <w:t>Cómo se usan</w:t>
            </w:r>
          </w:p>
          <w:p w14:paraId="08B4A8C9" w14:textId="77777777" w:rsidR="0022063E" w:rsidRDefault="00AB0A23">
            <w:pPr>
              <w:spacing w:after="50" w:line="264" w:lineRule="auto"/>
            </w:pPr>
            <w:r>
              <w:rPr>
                <w:b/>
                <w:bCs/>
                <w:sz w:val="19"/>
                <w:szCs w:val="19"/>
              </w:rPr>
              <w:t>Oscuro (base):</w:t>
            </w:r>
            <w:r>
              <w:rPr>
                <w:sz w:val="19"/>
                <w:szCs w:val="19"/>
              </w:rPr>
              <w:t xml:space="preserve"> texto, iconos, bordes y rellenos sólidos (botón principal, página activa).</w:t>
            </w:r>
          </w:p>
          <w:p w14:paraId="15BBD734" w14:textId="77777777" w:rsidR="0022063E" w:rsidRDefault="00AB0A23">
            <w:pPr>
              <w:spacing w:after="50" w:line="264" w:lineRule="auto"/>
            </w:pPr>
            <w:r>
              <w:rPr>
                <w:b/>
                <w:bCs/>
                <w:sz w:val="19"/>
                <w:szCs w:val="19"/>
              </w:rPr>
              <w:t>Claro (suave</w:t>
            </w:r>
            <w:r>
              <w:rPr>
                <w:b/>
                <w:bCs/>
                <w:sz w:val="19"/>
                <w:szCs w:val="19"/>
              </w:rPr>
              <w:t>):</w:t>
            </w:r>
            <w:r>
              <w:rPr>
                <w:sz w:val="19"/>
                <w:szCs w:val="19"/>
              </w:rPr>
              <w:t xml:space="preserve"> fondo de chips, botones suaves y secciones destacadas.</w:t>
            </w:r>
          </w:p>
          <w:p w14:paraId="623B917F" w14:textId="77777777" w:rsidR="0022063E" w:rsidRDefault="00AB0A23">
            <w:pPr>
              <w:spacing w:after="50" w:line="264" w:lineRule="auto"/>
            </w:pPr>
            <w:r>
              <w:rPr>
                <w:b/>
                <w:bCs/>
                <w:sz w:val="19"/>
                <w:szCs w:val="19"/>
              </w:rPr>
              <w:t>Principio de la guía:</w:t>
            </w:r>
            <w:r>
              <w:rPr>
                <w:sz w:val="19"/>
                <w:szCs w:val="19"/>
              </w:rPr>
              <w:t xml:space="preserve"> el color guía la acción y el estado; no decora la interfaz.</w:t>
            </w:r>
          </w:p>
        </w:tc>
      </w:tr>
    </w:tbl>
    <w:p w14:paraId="7F1AEF28" w14:textId="77777777" w:rsidR="0022063E" w:rsidRDefault="0022063E">
      <w:pPr>
        <w:spacing w:after="100"/>
      </w:pPr>
    </w:p>
    <w:p w14:paraId="4755C525" w14:textId="77777777" w:rsidR="0022063E" w:rsidRDefault="00AB0A23">
      <w:pPr>
        <w:pStyle w:val="Ttulo2"/>
      </w:pPr>
      <w:r>
        <w:t>1.1 Familias de color (4 familias × 2 tonos = 8 colores)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2400"/>
        <w:gridCol w:w="3580"/>
      </w:tblGrid>
      <w:tr w:rsidR="0022063E" w14:paraId="3B24FF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900C5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Familia</w:t>
            </w:r>
          </w:p>
        </w:tc>
        <w:tc>
          <w:tcPr>
            <w:tcW w:w="2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F67B8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Oscuro (base)</w:t>
            </w:r>
          </w:p>
        </w:tc>
        <w:tc>
          <w:tcPr>
            <w:tcW w:w="2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AFC19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Claro (suave)</w:t>
            </w:r>
          </w:p>
        </w:tc>
        <w:tc>
          <w:tcPr>
            <w:tcW w:w="35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62778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Significado</w:t>
            </w:r>
          </w:p>
        </w:tc>
      </w:tr>
      <w:tr w:rsidR="0022063E" w14:paraId="65C9E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7D675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Azul</w:t>
            </w:r>
          </w:p>
        </w:tc>
        <w:tc>
          <w:tcPr>
            <w:tcW w:w="2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2878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AFB1A" w14:textId="77777777" w:rsidR="0022063E" w:rsidRDefault="00AB0A23">
            <w:pPr>
              <w:spacing w:after="20" w:line="252" w:lineRule="auto"/>
            </w:pPr>
            <w:r>
              <w:rPr>
                <w:color w:val="FFFFFF"/>
                <w:sz w:val="18"/>
                <w:szCs w:val="18"/>
              </w:rPr>
              <w:t>#2878EA</w:t>
            </w:r>
          </w:p>
        </w:tc>
        <w:tc>
          <w:tcPr>
            <w:tcW w:w="2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001EB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#EAF3FF</w:t>
            </w:r>
          </w:p>
        </w:tc>
        <w:tc>
          <w:tcPr>
            <w:tcW w:w="35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6564E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Acción, navegación activa, nivel académico, roles administrativos.</w:t>
            </w:r>
          </w:p>
        </w:tc>
      </w:tr>
      <w:tr w:rsidR="0022063E" w14:paraId="76F31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B003B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Verde</w:t>
            </w:r>
          </w:p>
        </w:tc>
        <w:tc>
          <w:tcPr>
            <w:tcW w:w="2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1FAF7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481D9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#1FAF73</w:t>
            </w:r>
          </w:p>
        </w:tc>
        <w:tc>
          <w:tcPr>
            <w:tcW w:w="2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5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60DF8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#E5F7EF</w:t>
            </w:r>
          </w:p>
        </w:tc>
        <w:tc>
          <w:tcPr>
            <w:tcW w:w="35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2960B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Éxito, activo, reactivar, rol Docente.</w:t>
            </w:r>
          </w:p>
        </w:tc>
      </w:tr>
      <w:tr w:rsidR="0022063E" w14:paraId="7F904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7AA58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Naranja</w:t>
            </w:r>
          </w:p>
        </w:tc>
        <w:tc>
          <w:tcPr>
            <w:tcW w:w="2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2A2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EEAFA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#F2A23A</w:t>
            </w:r>
          </w:p>
        </w:tc>
        <w:tc>
          <w:tcPr>
            <w:tcW w:w="2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FF5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96013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#FFF5E6</w:t>
            </w:r>
          </w:p>
        </w:tc>
        <w:tc>
          <w:tcPr>
            <w:tcW w:w="35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777EA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Advertencia, en proceso, cupo casi lleno, rol Estudiante.</w:t>
            </w:r>
          </w:p>
        </w:tc>
      </w:tr>
      <w:tr w:rsidR="0022063E" w14:paraId="2ACE1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6F532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Rojo</w:t>
            </w:r>
          </w:p>
        </w:tc>
        <w:tc>
          <w:tcPr>
            <w:tcW w:w="2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F535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960CB" w14:textId="77777777" w:rsidR="0022063E" w:rsidRDefault="00AB0A23">
            <w:pPr>
              <w:spacing w:after="20" w:line="252" w:lineRule="auto"/>
            </w:pPr>
            <w:r>
              <w:rPr>
                <w:color w:val="FFFFFF"/>
                <w:sz w:val="18"/>
                <w:szCs w:val="18"/>
              </w:rPr>
              <w:t>#EF5350</w:t>
            </w:r>
          </w:p>
        </w:tc>
        <w:tc>
          <w:tcPr>
            <w:tcW w:w="2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F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33F96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#FFF0F0</w:t>
            </w:r>
          </w:p>
        </w:tc>
        <w:tc>
          <w:tcPr>
            <w:tcW w:w="35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B3070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Peligro, inactivo, cupo lleno, eliminar.</w:t>
            </w:r>
          </w:p>
        </w:tc>
      </w:tr>
    </w:tbl>
    <w:p w14:paraId="3F19B1AC" w14:textId="77777777" w:rsidR="0022063E" w:rsidRDefault="0022063E">
      <w:pPr>
        <w:spacing w:after="100"/>
      </w:pPr>
    </w:p>
    <w:p w14:paraId="57C1E59B" w14:textId="77777777" w:rsidR="0022063E" w:rsidRDefault="00AB0A23">
      <w:pPr>
        <w:pStyle w:val="Ttulo2"/>
      </w:pPr>
      <w:r>
        <w:t>1.2 Neutros (7 colores)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300"/>
        <w:gridCol w:w="1300"/>
        <w:gridCol w:w="5380"/>
      </w:tblGrid>
      <w:tr w:rsidR="0022063E" w14:paraId="4672B37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24825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Color</w:t>
            </w:r>
          </w:p>
        </w:tc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68F4E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Nombre</w:t>
            </w:r>
          </w:p>
        </w:tc>
        <w:tc>
          <w:tcPr>
            <w:tcW w:w="1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47156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HEX</w:t>
            </w:r>
          </w:p>
        </w:tc>
        <w:tc>
          <w:tcPr>
            <w:tcW w:w="53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CCD74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Uso según la guía</w:t>
            </w:r>
          </w:p>
        </w:tc>
      </w:tr>
      <w:tr w:rsidR="0022063E" w14:paraId="68129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1722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C5571" w14:textId="77777777" w:rsidR="0022063E" w:rsidRDefault="0022063E">
            <w:pPr>
              <w:spacing w:after="20" w:line="252" w:lineRule="auto"/>
            </w:pPr>
          </w:p>
        </w:tc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6AF23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Azul oscuro</w:t>
            </w:r>
          </w:p>
        </w:tc>
        <w:tc>
          <w:tcPr>
            <w:tcW w:w="1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99874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#172235</w:t>
            </w:r>
          </w:p>
        </w:tc>
        <w:tc>
          <w:tcPr>
            <w:tcW w:w="53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A393C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Títulos y texto principal.</w:t>
            </w:r>
          </w:p>
        </w:tc>
      </w:tr>
      <w:tr w:rsidR="0022063E" w14:paraId="72406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3F4D6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AAD35" w14:textId="77777777" w:rsidR="0022063E" w:rsidRDefault="0022063E">
            <w:pPr>
              <w:spacing w:after="20" w:line="252" w:lineRule="auto"/>
            </w:pPr>
          </w:p>
        </w:tc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3A49E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Texto principal</w:t>
            </w:r>
          </w:p>
        </w:tc>
        <w:tc>
          <w:tcPr>
            <w:tcW w:w="1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F1D7C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#3F4D61</w:t>
            </w:r>
          </w:p>
        </w:tc>
        <w:tc>
          <w:tcPr>
            <w:tcW w:w="53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B00F4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Texto general.</w:t>
            </w:r>
          </w:p>
        </w:tc>
      </w:tr>
      <w:tr w:rsidR="0022063E" w14:paraId="22742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78879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8D1E0" w14:textId="77777777" w:rsidR="0022063E" w:rsidRDefault="0022063E">
            <w:pPr>
              <w:spacing w:after="20" w:line="252" w:lineRule="auto"/>
            </w:pPr>
          </w:p>
        </w:tc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853B8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Texto secundario</w:t>
            </w:r>
          </w:p>
        </w:tc>
        <w:tc>
          <w:tcPr>
            <w:tcW w:w="1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08F69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#788794</w:t>
            </w:r>
          </w:p>
        </w:tc>
        <w:tc>
          <w:tcPr>
            <w:tcW w:w="53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CA999F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Texto de apoyo, iconos y metadatos.</w:t>
            </w:r>
          </w:p>
        </w:tc>
      </w:tr>
      <w:tr w:rsidR="0022063E" w14:paraId="54D4A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DDE4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FFA76" w14:textId="77777777" w:rsidR="0022063E" w:rsidRDefault="0022063E">
            <w:pPr>
              <w:spacing w:after="20" w:line="252" w:lineRule="auto"/>
            </w:pPr>
          </w:p>
        </w:tc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85589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Borde</w:t>
            </w:r>
          </w:p>
        </w:tc>
        <w:tc>
          <w:tcPr>
            <w:tcW w:w="1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64C5A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#DDE4EC</w:t>
            </w:r>
          </w:p>
        </w:tc>
        <w:tc>
          <w:tcPr>
            <w:tcW w:w="53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BDB9B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Divisiones y bordes.</w:t>
            </w:r>
          </w:p>
        </w:tc>
      </w:tr>
      <w:tr w:rsidR="004F6562" w14:paraId="26592C25" w14:textId="77777777" w:rsidTr="007B6E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18CE5" w14:textId="77777777" w:rsidR="004F6562" w:rsidRDefault="004F6562">
            <w:pPr>
              <w:spacing w:after="20" w:line="252" w:lineRule="auto"/>
            </w:pPr>
          </w:p>
        </w:tc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7223B" w14:textId="47528027" w:rsidR="004F6562" w:rsidRDefault="004F6562">
            <w:pPr>
              <w:spacing w:after="20" w:line="252" w:lineRule="auto"/>
            </w:pPr>
            <w:r>
              <w:rPr>
                <w:sz w:val="18"/>
                <w:szCs w:val="18"/>
              </w:rPr>
              <w:t>Blanco</w:t>
            </w:r>
          </w:p>
        </w:tc>
        <w:tc>
          <w:tcPr>
            <w:tcW w:w="1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900C9" w14:textId="2247A8D8" w:rsidR="004F6562" w:rsidRDefault="004F6562">
            <w:pPr>
              <w:spacing w:after="20" w:line="252" w:lineRule="auto"/>
            </w:pPr>
            <w:r>
              <w:rPr>
                <w:sz w:val="18"/>
                <w:szCs w:val="18"/>
              </w:rPr>
              <w:t>#FFFFFF</w:t>
            </w:r>
          </w:p>
        </w:tc>
        <w:tc>
          <w:tcPr>
            <w:tcW w:w="53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FE035" w14:textId="58D9371D" w:rsidR="004F6562" w:rsidRDefault="004F6562">
            <w:pPr>
              <w:spacing w:after="20" w:line="252" w:lineRule="auto"/>
            </w:pPr>
            <w:r>
              <w:rPr>
                <w:sz w:val="18"/>
                <w:szCs w:val="18"/>
              </w:rPr>
              <w:t>Superficies y tarjetas. Fondo de la página.</w:t>
            </w:r>
          </w:p>
        </w:tc>
      </w:tr>
      <w:tr w:rsidR="004F6562" w14:paraId="317BE2A8" w14:textId="77777777" w:rsidTr="007B6E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F4794" w14:textId="77777777" w:rsidR="004F6562" w:rsidRDefault="004F6562">
            <w:pPr>
              <w:spacing w:after="20" w:line="252" w:lineRule="auto"/>
            </w:pPr>
          </w:p>
        </w:tc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9E52F" w14:textId="28467E08" w:rsidR="004F6562" w:rsidRDefault="004F6562">
            <w:pPr>
              <w:spacing w:after="20" w:line="252" w:lineRule="auto"/>
            </w:pPr>
            <w:r>
              <w:rPr>
                <w:sz w:val="18"/>
                <w:szCs w:val="18"/>
              </w:rPr>
              <w:t>Gris suave</w:t>
            </w:r>
          </w:p>
        </w:tc>
        <w:tc>
          <w:tcPr>
            <w:tcW w:w="1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A35E9" w14:textId="2C3AB6CF" w:rsidR="004F6562" w:rsidRDefault="004F6562">
            <w:pPr>
              <w:spacing w:after="20" w:line="252" w:lineRule="auto"/>
            </w:pPr>
            <w:r>
              <w:rPr>
                <w:sz w:val="18"/>
                <w:szCs w:val="18"/>
              </w:rPr>
              <w:t>#F1F5F9</w:t>
            </w:r>
          </w:p>
        </w:tc>
        <w:tc>
          <w:tcPr>
            <w:tcW w:w="53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2EC9B" w14:textId="575BD3A7" w:rsidR="004F6562" w:rsidRDefault="004F6562">
            <w:pPr>
              <w:spacing w:after="20" w:line="252" w:lineRule="auto"/>
            </w:pPr>
            <w:r>
              <w:rPr>
                <w:sz w:val="18"/>
                <w:szCs w:val="18"/>
              </w:rPr>
              <w:t>Estado «Pendiente» y chips de materia. Aparece en la guía, pero no en su paleta.</w:t>
            </w:r>
          </w:p>
        </w:tc>
      </w:tr>
    </w:tbl>
    <w:p w14:paraId="7D607462" w14:textId="5B6DDCEE" w:rsidR="0022063E" w:rsidRDefault="0022063E">
      <w:pPr>
        <w:spacing w:after="60"/>
        <w:jc w:val="center"/>
      </w:pPr>
    </w:p>
    <w:p w14:paraId="73B3FE34" w14:textId="6C56DD1F" w:rsidR="000D66AC" w:rsidRDefault="000D66AC" w:rsidP="000D66AC">
      <w:pPr>
        <w:spacing w:after="60"/>
      </w:pPr>
    </w:p>
    <w:p w14:paraId="785DD0A7" w14:textId="77777777" w:rsidR="0022063E" w:rsidRDefault="00AB0A23">
      <w:pPr>
        <w:spacing w:after="160"/>
        <w:jc w:val="center"/>
      </w:pPr>
      <w:r>
        <w:rPr>
          <w:i/>
          <w:iCs/>
          <w:color w:val="788794"/>
          <w:sz w:val="16"/>
          <w:szCs w:val="16"/>
        </w:rPr>
        <w:t>Guía de identidad visual · Sección 1, Colorimetría</w:t>
      </w:r>
    </w:p>
    <w:p w14:paraId="421A9D04" w14:textId="77777777" w:rsidR="0022063E" w:rsidRDefault="00AB0A23">
      <w:pPr>
        <w:pStyle w:val="Ttulo2"/>
      </w:pPr>
      <w:r>
        <w:lastRenderedPageBreak/>
        <w:t>1.3 Uso por significado</w:t>
      </w:r>
    </w:p>
    <w:p w14:paraId="12067028" w14:textId="77777777" w:rsidR="0022063E" w:rsidRDefault="00AB0A23">
      <w:pPr>
        <w:spacing w:after="120" w:line="288" w:lineRule="auto"/>
      </w:pPr>
      <w:r>
        <w:t>Esta tabla reúne roles, estados, chips y botones suaves. Cada elemento usa una familia de las ante</w:t>
      </w:r>
      <w:r>
        <w:t>riores.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00"/>
        <w:gridCol w:w="1400"/>
        <w:gridCol w:w="2280"/>
        <w:gridCol w:w="2200"/>
      </w:tblGrid>
      <w:tr w:rsidR="0022063E" w14:paraId="274782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96FDF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Ámbito</w:t>
            </w: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58079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Elemento</w:t>
            </w:r>
          </w:p>
        </w:tc>
        <w:tc>
          <w:tcPr>
            <w:tcW w:w="1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E8038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Familia</w:t>
            </w:r>
          </w:p>
        </w:tc>
        <w:tc>
          <w:tcPr>
            <w:tcW w:w="22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9AB26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Fondo (claro)</w:t>
            </w:r>
          </w:p>
        </w:tc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7C399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Texto / icono (oscuro)</w:t>
            </w:r>
          </w:p>
        </w:tc>
      </w:tr>
      <w:tr w:rsidR="0022063E" w14:paraId="39CA5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81703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Roles</w:t>
            </w: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7CC59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Administrador, </w:t>
            </w:r>
            <w:proofErr w:type="gramStart"/>
            <w:r>
              <w:rPr>
                <w:sz w:val="18"/>
                <w:szCs w:val="18"/>
              </w:rPr>
              <w:t>Secretaria</w:t>
            </w:r>
            <w:proofErr w:type="gramEnd"/>
            <w:r>
              <w:rPr>
                <w:sz w:val="18"/>
                <w:szCs w:val="18"/>
              </w:rPr>
              <w:t>, Director</w:t>
            </w:r>
          </w:p>
        </w:tc>
        <w:tc>
          <w:tcPr>
            <w:tcW w:w="1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7285A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Azul</w:t>
            </w:r>
          </w:p>
        </w:tc>
        <w:tc>
          <w:tcPr>
            <w:tcW w:w="22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4037A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#EAF3FF</w:t>
            </w:r>
          </w:p>
        </w:tc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61FB0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#2878EA</w:t>
            </w:r>
          </w:p>
        </w:tc>
      </w:tr>
      <w:tr w:rsidR="0022063E" w14:paraId="4A1A9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D103E" w14:textId="77777777" w:rsidR="0022063E" w:rsidRDefault="0022063E">
            <w:pPr>
              <w:spacing w:after="20" w:line="252" w:lineRule="auto"/>
            </w:pP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4DC77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Docente</w:t>
            </w:r>
          </w:p>
        </w:tc>
        <w:tc>
          <w:tcPr>
            <w:tcW w:w="1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A6EB6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Verde</w:t>
            </w:r>
          </w:p>
        </w:tc>
        <w:tc>
          <w:tcPr>
            <w:tcW w:w="22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5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61FC6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#E5F7EF</w:t>
            </w:r>
          </w:p>
        </w:tc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DB8E2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#1FAF73</w:t>
            </w:r>
          </w:p>
        </w:tc>
      </w:tr>
      <w:tr w:rsidR="0022063E" w14:paraId="122B3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BEFBA" w14:textId="77777777" w:rsidR="0022063E" w:rsidRDefault="0022063E">
            <w:pPr>
              <w:spacing w:after="20" w:line="252" w:lineRule="auto"/>
            </w:pP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8A476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Estudiante</w:t>
            </w:r>
          </w:p>
        </w:tc>
        <w:tc>
          <w:tcPr>
            <w:tcW w:w="1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A204D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Naranja</w:t>
            </w:r>
          </w:p>
        </w:tc>
        <w:tc>
          <w:tcPr>
            <w:tcW w:w="22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FF5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61739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#FFF5E6</w:t>
            </w:r>
          </w:p>
        </w:tc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592BC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#F2A23A</w:t>
            </w:r>
          </w:p>
        </w:tc>
      </w:tr>
      <w:tr w:rsidR="0022063E" w14:paraId="3CB72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AF32E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Estados</w:t>
            </w: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00014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Activo</w:t>
            </w:r>
          </w:p>
        </w:tc>
        <w:tc>
          <w:tcPr>
            <w:tcW w:w="1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FED55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Verde</w:t>
            </w:r>
          </w:p>
        </w:tc>
        <w:tc>
          <w:tcPr>
            <w:tcW w:w="22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5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0CF91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#E5F7EF</w:t>
            </w:r>
          </w:p>
        </w:tc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7A08E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#1FAF73</w:t>
            </w:r>
          </w:p>
        </w:tc>
      </w:tr>
      <w:tr w:rsidR="0022063E" w14:paraId="5E7F8E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1905F" w14:textId="77777777" w:rsidR="0022063E" w:rsidRDefault="0022063E">
            <w:pPr>
              <w:spacing w:after="20" w:line="252" w:lineRule="auto"/>
            </w:pP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C6620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Inactivo</w:t>
            </w:r>
          </w:p>
        </w:tc>
        <w:tc>
          <w:tcPr>
            <w:tcW w:w="1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6BCC1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Rojo</w:t>
            </w:r>
          </w:p>
        </w:tc>
        <w:tc>
          <w:tcPr>
            <w:tcW w:w="22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F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41DDD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#FFF0F0</w:t>
            </w:r>
          </w:p>
        </w:tc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A9AC0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#EF5350</w:t>
            </w:r>
          </w:p>
        </w:tc>
      </w:tr>
      <w:tr w:rsidR="0022063E" w14:paraId="6B36A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A059B" w14:textId="77777777" w:rsidR="0022063E" w:rsidRDefault="0022063E">
            <w:pPr>
              <w:spacing w:after="20" w:line="252" w:lineRule="auto"/>
            </w:pP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5E693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En proceso</w:t>
            </w:r>
          </w:p>
        </w:tc>
        <w:tc>
          <w:tcPr>
            <w:tcW w:w="1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B5205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Naranja</w:t>
            </w:r>
          </w:p>
        </w:tc>
        <w:tc>
          <w:tcPr>
            <w:tcW w:w="22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FF5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661A3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#FFF5E6</w:t>
            </w:r>
          </w:p>
        </w:tc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C5933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#F2A23A</w:t>
            </w:r>
          </w:p>
        </w:tc>
      </w:tr>
      <w:tr w:rsidR="0022063E" w14:paraId="5D41C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3F869" w14:textId="77777777" w:rsidR="0022063E" w:rsidRDefault="0022063E">
            <w:pPr>
              <w:spacing w:after="20" w:line="252" w:lineRule="auto"/>
            </w:pP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8D8BF7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1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F68F0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Gris</w:t>
            </w:r>
          </w:p>
        </w:tc>
        <w:tc>
          <w:tcPr>
            <w:tcW w:w="22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9695F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#F1F5F9</w:t>
            </w:r>
          </w:p>
        </w:tc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C4578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#788794</w:t>
            </w:r>
          </w:p>
        </w:tc>
      </w:tr>
      <w:tr w:rsidR="0022063E" w14:paraId="3E5848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86FC8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Chips</w:t>
            </w: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516BC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Nivel</w:t>
            </w:r>
          </w:p>
        </w:tc>
        <w:tc>
          <w:tcPr>
            <w:tcW w:w="1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60449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Azul</w:t>
            </w:r>
          </w:p>
        </w:tc>
        <w:tc>
          <w:tcPr>
            <w:tcW w:w="22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F4421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#EAF3FF</w:t>
            </w:r>
          </w:p>
        </w:tc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57723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#2878EA</w:t>
            </w:r>
          </w:p>
        </w:tc>
      </w:tr>
      <w:tr w:rsidR="0022063E" w14:paraId="605BB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97302" w14:textId="77777777" w:rsidR="0022063E" w:rsidRDefault="0022063E">
            <w:pPr>
              <w:spacing w:after="20" w:line="252" w:lineRule="auto"/>
            </w:pP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E0339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Cupo lleno (20/20)</w:t>
            </w:r>
          </w:p>
        </w:tc>
        <w:tc>
          <w:tcPr>
            <w:tcW w:w="1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E5FF9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Rojo</w:t>
            </w:r>
          </w:p>
        </w:tc>
        <w:tc>
          <w:tcPr>
            <w:tcW w:w="22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F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4AB1F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#FFF0F0</w:t>
            </w:r>
          </w:p>
        </w:tc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5B208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#EF5350</w:t>
            </w:r>
          </w:p>
        </w:tc>
      </w:tr>
      <w:tr w:rsidR="0022063E" w14:paraId="39C9D9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6E834" w14:textId="77777777" w:rsidR="0022063E" w:rsidRDefault="0022063E">
            <w:pPr>
              <w:spacing w:after="20" w:line="252" w:lineRule="auto"/>
            </w:pP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6F80C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Cupo casi lleno (19/20)</w:t>
            </w:r>
          </w:p>
        </w:tc>
        <w:tc>
          <w:tcPr>
            <w:tcW w:w="1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6A014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Naranja</w:t>
            </w:r>
          </w:p>
        </w:tc>
        <w:tc>
          <w:tcPr>
            <w:tcW w:w="22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FF5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7F031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#FFF5E6</w:t>
            </w:r>
          </w:p>
        </w:tc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641DF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#F2A23A</w:t>
            </w:r>
          </w:p>
        </w:tc>
      </w:tr>
      <w:tr w:rsidR="0022063E" w14:paraId="25D16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9E900" w14:textId="77777777" w:rsidR="0022063E" w:rsidRDefault="0022063E">
            <w:pPr>
              <w:spacing w:after="20" w:line="252" w:lineRule="auto"/>
            </w:pP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C6DD5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Materia</w:t>
            </w:r>
          </w:p>
        </w:tc>
        <w:tc>
          <w:tcPr>
            <w:tcW w:w="1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E4D23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Gris</w:t>
            </w:r>
          </w:p>
        </w:tc>
        <w:tc>
          <w:tcPr>
            <w:tcW w:w="22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1F981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#F1F5F9</w:t>
            </w:r>
          </w:p>
        </w:tc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D8FC5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#3F4D61</w:t>
            </w:r>
          </w:p>
        </w:tc>
      </w:tr>
      <w:tr w:rsidR="0022063E" w14:paraId="05623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7F248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Botones suaves</w:t>
            </w: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6B82E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Editar</w:t>
            </w:r>
          </w:p>
        </w:tc>
        <w:tc>
          <w:tcPr>
            <w:tcW w:w="1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498A7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Azul</w:t>
            </w:r>
          </w:p>
        </w:tc>
        <w:tc>
          <w:tcPr>
            <w:tcW w:w="22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0ED46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#EAF3FF</w:t>
            </w:r>
          </w:p>
        </w:tc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B6F87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#2878EA</w:t>
            </w:r>
          </w:p>
        </w:tc>
      </w:tr>
      <w:tr w:rsidR="0022063E" w14:paraId="47EB5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FF971" w14:textId="77777777" w:rsidR="0022063E" w:rsidRDefault="0022063E">
            <w:pPr>
              <w:spacing w:after="20" w:line="252" w:lineRule="auto"/>
            </w:pP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12F5A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Eliminar</w:t>
            </w:r>
          </w:p>
        </w:tc>
        <w:tc>
          <w:tcPr>
            <w:tcW w:w="1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27E97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Rojo</w:t>
            </w:r>
          </w:p>
        </w:tc>
        <w:tc>
          <w:tcPr>
            <w:tcW w:w="22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F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F3A1A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#FFF0F0</w:t>
            </w:r>
          </w:p>
        </w:tc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4C9B8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#EF5350</w:t>
            </w:r>
          </w:p>
        </w:tc>
      </w:tr>
      <w:tr w:rsidR="0022063E" w14:paraId="00EBA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EFD3C" w14:textId="77777777" w:rsidR="0022063E" w:rsidRDefault="0022063E">
            <w:pPr>
              <w:spacing w:after="20" w:line="252" w:lineRule="auto"/>
            </w:pP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5B58C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Reactivar</w:t>
            </w:r>
          </w:p>
        </w:tc>
        <w:tc>
          <w:tcPr>
            <w:tcW w:w="1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29206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Verde</w:t>
            </w:r>
          </w:p>
        </w:tc>
        <w:tc>
          <w:tcPr>
            <w:tcW w:w="22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5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8EC0A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#E5F7EF</w:t>
            </w:r>
          </w:p>
        </w:tc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3F8C7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#1FAF73</w:t>
            </w:r>
          </w:p>
        </w:tc>
      </w:tr>
    </w:tbl>
    <w:p w14:paraId="6B5251C0" w14:textId="77777777" w:rsidR="0022063E" w:rsidRDefault="0022063E">
      <w:pPr>
        <w:spacing w:after="100"/>
      </w:pPr>
    </w:p>
    <w:p w14:paraId="5AB570B9" w14:textId="77777777" w:rsidR="000232DB" w:rsidRDefault="000232DB">
      <w:pPr>
        <w:pStyle w:val="Ttulo1"/>
      </w:pPr>
    </w:p>
    <w:p w14:paraId="3EC246FE" w14:textId="77777777" w:rsidR="000232DB" w:rsidRDefault="000232DB">
      <w:pPr>
        <w:pStyle w:val="Ttulo1"/>
      </w:pPr>
    </w:p>
    <w:p w14:paraId="6CB1F725" w14:textId="7DB25DB8" w:rsidR="0022063E" w:rsidRDefault="00AB0A23">
      <w:pPr>
        <w:pStyle w:val="Ttulo1"/>
      </w:pPr>
      <w:r>
        <w:t xml:space="preserve">2. Tipografía: Plus </w:t>
      </w:r>
      <w:proofErr w:type="spellStart"/>
      <w:r>
        <w:t>Jakarta</w:t>
      </w:r>
      <w:proofErr w:type="spellEnd"/>
      <w:r>
        <w:t xml:space="preserve"> Sans</w:t>
      </w:r>
    </w:p>
    <w:p w14:paraId="02634141" w14:textId="77777777" w:rsidR="0022063E" w:rsidRDefault="00AB0A23">
      <w:pPr>
        <w:spacing w:after="120" w:line="288" w:lineRule="auto"/>
      </w:pPr>
      <w:r>
        <w:t>Familia única, descrita en la guía como moderna, limpia y altamente legible. Escala definida: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900"/>
        <w:gridCol w:w="1700"/>
        <w:gridCol w:w="5080"/>
      </w:tblGrid>
      <w:tr w:rsidR="0022063E" w14:paraId="4C9A8A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B0300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Nivel</w:t>
            </w:r>
          </w:p>
        </w:tc>
        <w:tc>
          <w:tcPr>
            <w:tcW w:w="19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EED2B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Tamaño / interlínea</w:t>
            </w:r>
          </w:p>
        </w:tc>
        <w:tc>
          <w:tcPr>
            <w:tcW w:w="1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1D771D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Peso</w:t>
            </w:r>
          </w:p>
        </w:tc>
        <w:tc>
          <w:tcPr>
            <w:tcW w:w="50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F9456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Uso</w:t>
            </w:r>
          </w:p>
        </w:tc>
      </w:tr>
      <w:tr w:rsidR="0022063E" w14:paraId="19990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86464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H1</w:t>
            </w:r>
          </w:p>
        </w:tc>
        <w:tc>
          <w:tcPr>
            <w:tcW w:w="19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047EA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42 / 48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</w:p>
        </w:tc>
        <w:tc>
          <w:tcPr>
            <w:tcW w:w="1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3B1F4" w14:textId="77777777" w:rsidR="0022063E" w:rsidRDefault="00AB0A23">
            <w:pPr>
              <w:spacing w:after="20" w:line="252" w:lineRule="auto"/>
            </w:pPr>
            <w:proofErr w:type="spellStart"/>
            <w:r>
              <w:rPr>
                <w:sz w:val="18"/>
                <w:szCs w:val="18"/>
              </w:rPr>
              <w:t>SemiBold</w:t>
            </w:r>
            <w:proofErr w:type="spellEnd"/>
          </w:p>
        </w:tc>
        <w:tc>
          <w:tcPr>
            <w:tcW w:w="50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E9E3B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Título principal de la página o sección.</w:t>
            </w:r>
          </w:p>
        </w:tc>
      </w:tr>
      <w:tr w:rsidR="0022063E" w14:paraId="34999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C141F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H2</w:t>
            </w:r>
          </w:p>
        </w:tc>
        <w:tc>
          <w:tcPr>
            <w:tcW w:w="19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CACCF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28 / 34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</w:p>
        </w:tc>
        <w:tc>
          <w:tcPr>
            <w:tcW w:w="1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E6498" w14:textId="77777777" w:rsidR="0022063E" w:rsidRDefault="00AB0A23">
            <w:pPr>
              <w:spacing w:after="20" w:line="252" w:lineRule="auto"/>
            </w:pPr>
            <w:proofErr w:type="spellStart"/>
            <w:r>
              <w:rPr>
                <w:sz w:val="18"/>
                <w:szCs w:val="18"/>
              </w:rPr>
              <w:t>SemiBold</w:t>
            </w:r>
            <w:proofErr w:type="spellEnd"/>
          </w:p>
        </w:tc>
        <w:tc>
          <w:tcPr>
            <w:tcW w:w="50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5DFDB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Título de sección o módulo.</w:t>
            </w:r>
          </w:p>
        </w:tc>
      </w:tr>
      <w:tr w:rsidR="0022063E" w14:paraId="00413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7F999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H3</w:t>
            </w:r>
          </w:p>
        </w:tc>
        <w:tc>
          <w:tcPr>
            <w:tcW w:w="19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F1383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20 / 26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</w:p>
        </w:tc>
        <w:tc>
          <w:tcPr>
            <w:tcW w:w="1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C5385" w14:textId="77777777" w:rsidR="0022063E" w:rsidRDefault="00AB0A23">
            <w:pPr>
              <w:spacing w:after="20" w:line="252" w:lineRule="auto"/>
            </w:pPr>
            <w:proofErr w:type="spellStart"/>
            <w:r>
              <w:rPr>
                <w:sz w:val="18"/>
                <w:szCs w:val="18"/>
              </w:rPr>
              <w:t>SemiBold</w:t>
            </w:r>
            <w:proofErr w:type="spellEnd"/>
          </w:p>
        </w:tc>
        <w:tc>
          <w:tcPr>
            <w:tcW w:w="50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CF85F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Subtítulo o tarjeta.</w:t>
            </w:r>
          </w:p>
        </w:tc>
      </w:tr>
      <w:tr w:rsidR="0022063E" w14:paraId="321C6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9BBD4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Cuerpo</w:t>
            </w:r>
          </w:p>
        </w:tc>
        <w:tc>
          <w:tcPr>
            <w:tcW w:w="19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7B052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15 / 22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</w:p>
        </w:tc>
        <w:tc>
          <w:tcPr>
            <w:tcW w:w="1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42F21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Regular</w:t>
            </w:r>
          </w:p>
        </w:tc>
        <w:tc>
          <w:tcPr>
            <w:tcW w:w="50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0C9D9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Texto de contenido principal; información, descripciones y detalles.</w:t>
            </w:r>
          </w:p>
        </w:tc>
      </w:tr>
      <w:tr w:rsidR="0022063E" w14:paraId="0EF9B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E33F2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Etiqueta</w:t>
            </w:r>
          </w:p>
        </w:tc>
        <w:tc>
          <w:tcPr>
            <w:tcW w:w="19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B7CF7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13 / 18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</w:p>
        </w:tc>
        <w:tc>
          <w:tcPr>
            <w:tcW w:w="1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5F675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50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CC18A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Textos de etiquetas, botones y elementos de apoyo.</w:t>
            </w:r>
          </w:p>
        </w:tc>
      </w:tr>
    </w:tbl>
    <w:p w14:paraId="1E37285F" w14:textId="77777777" w:rsidR="0022063E" w:rsidRDefault="0022063E">
      <w:pPr>
        <w:spacing w:after="100"/>
      </w:pPr>
    </w:p>
    <w:p w14:paraId="582E7148" w14:textId="77777777" w:rsidR="0022063E" w:rsidRDefault="00AB0A23">
      <w:pPr>
        <w:pStyle w:val="Ttulo1"/>
      </w:pPr>
      <w:r>
        <w:lastRenderedPageBreak/>
        <w:t>3. Componentes clave</w:t>
      </w:r>
    </w:p>
    <w:p w14:paraId="08BCB8B7" w14:textId="77777777" w:rsidR="0022063E" w:rsidRDefault="00AB0A23">
      <w:pPr>
        <w:pStyle w:val="Ttulo2"/>
      </w:pPr>
      <w:r>
        <w:t>3.1 Botones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2700"/>
        <w:gridCol w:w="2680"/>
      </w:tblGrid>
      <w:tr w:rsidR="0022063E" w14:paraId="337E00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70AFD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Variante</w:t>
            </w:r>
          </w:p>
        </w:tc>
        <w:tc>
          <w:tcPr>
            <w:tcW w:w="2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D62D3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Fondo</w:t>
            </w: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52D78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Texto / icono</w:t>
            </w:r>
          </w:p>
        </w:tc>
        <w:tc>
          <w:tcPr>
            <w:tcW w:w="26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E0EE3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Borde</w:t>
            </w:r>
          </w:p>
        </w:tc>
      </w:tr>
      <w:tr w:rsidR="0022063E" w14:paraId="341AC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3D110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Principal (Guardar cambios)</w:t>
            </w:r>
          </w:p>
        </w:tc>
        <w:tc>
          <w:tcPr>
            <w:tcW w:w="2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2878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7F667" w14:textId="77777777" w:rsidR="0022063E" w:rsidRDefault="00AB0A23">
            <w:pPr>
              <w:spacing w:after="20" w:line="252" w:lineRule="auto"/>
            </w:pPr>
            <w:r>
              <w:rPr>
                <w:color w:val="FFFFFF"/>
                <w:sz w:val="18"/>
                <w:szCs w:val="18"/>
              </w:rPr>
              <w:t>Azul #2878EA</w:t>
            </w: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4B1F8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Blanco · sombra sutil</w:t>
            </w:r>
          </w:p>
        </w:tc>
        <w:tc>
          <w:tcPr>
            <w:tcW w:w="26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C6E29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Sin borde</w:t>
            </w:r>
          </w:p>
        </w:tc>
      </w:tr>
      <w:tr w:rsidR="0022063E" w14:paraId="2ABA1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6DCE4" w14:textId="77777777" w:rsidR="0022063E" w:rsidRDefault="00AB0A23">
            <w:pPr>
              <w:spacing w:after="2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Outline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acción (Nuevo grado)</w:t>
            </w:r>
          </w:p>
        </w:tc>
        <w:tc>
          <w:tcPr>
            <w:tcW w:w="2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4B75A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Blanco</w:t>
            </w: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AA4BA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Azul #2878EA, con icono «+»</w:t>
            </w:r>
          </w:p>
        </w:tc>
        <w:tc>
          <w:tcPr>
            <w:tcW w:w="26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E5F47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Azul #2878EA</w:t>
            </w:r>
          </w:p>
        </w:tc>
      </w:tr>
      <w:tr w:rsidR="0022063E" w14:paraId="085CC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5104E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Búsqueda (Buscar)</w:t>
            </w:r>
          </w:p>
        </w:tc>
        <w:tc>
          <w:tcPr>
            <w:tcW w:w="2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2878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F4A11" w14:textId="77777777" w:rsidR="0022063E" w:rsidRDefault="00AB0A23">
            <w:pPr>
              <w:spacing w:after="20" w:line="252" w:lineRule="auto"/>
            </w:pPr>
            <w:r>
              <w:rPr>
                <w:color w:val="FFFFFF"/>
                <w:sz w:val="18"/>
                <w:szCs w:val="18"/>
              </w:rPr>
              <w:t>Azul #2878EA</w:t>
            </w: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93DD4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Blanco, icono + texto</w:t>
            </w:r>
          </w:p>
        </w:tc>
        <w:tc>
          <w:tcPr>
            <w:tcW w:w="26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5A4B6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Sin borde</w:t>
            </w:r>
          </w:p>
        </w:tc>
      </w:tr>
      <w:tr w:rsidR="0022063E" w14:paraId="45B94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0282D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Acción suave (Editar)</w:t>
            </w:r>
          </w:p>
        </w:tc>
        <w:tc>
          <w:tcPr>
            <w:tcW w:w="2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22BA7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Azul suave #EAF3FF</w:t>
            </w: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16F53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Azul, icono lápiz</w:t>
            </w:r>
          </w:p>
        </w:tc>
        <w:tc>
          <w:tcPr>
            <w:tcW w:w="26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88BD6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Sin borde</w:t>
            </w:r>
          </w:p>
        </w:tc>
      </w:tr>
      <w:tr w:rsidR="0022063E" w14:paraId="33754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49D57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Peligro suave (Eliminar)</w:t>
            </w:r>
          </w:p>
        </w:tc>
        <w:tc>
          <w:tcPr>
            <w:tcW w:w="2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F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4FE21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Rojo suave #FFF0F0</w:t>
            </w: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604A5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Rojo #EF5350, </w:t>
            </w:r>
            <w:proofErr w:type="gramStart"/>
            <w:r>
              <w:rPr>
                <w:sz w:val="18"/>
                <w:szCs w:val="18"/>
              </w:rPr>
              <w:t>icono papelera</w:t>
            </w:r>
            <w:proofErr w:type="gramEnd"/>
          </w:p>
        </w:tc>
        <w:tc>
          <w:tcPr>
            <w:tcW w:w="26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CDA74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Sin borde</w:t>
            </w:r>
          </w:p>
        </w:tc>
      </w:tr>
      <w:tr w:rsidR="0022063E" w14:paraId="27592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E110E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Éxito suave (Reactivar)</w:t>
            </w:r>
          </w:p>
        </w:tc>
        <w:tc>
          <w:tcPr>
            <w:tcW w:w="2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5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117D6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Verde suave #E5F7EF</w:t>
            </w: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C26BD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Verde #1FAF73, icono refrescar</w:t>
            </w:r>
          </w:p>
        </w:tc>
        <w:tc>
          <w:tcPr>
            <w:tcW w:w="26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6EAC3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Sin borde</w:t>
            </w:r>
          </w:p>
        </w:tc>
      </w:tr>
      <w:tr w:rsidR="0022063E" w14:paraId="7DB3D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CDE56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Secundario (Cancelar)</w:t>
            </w:r>
          </w:p>
        </w:tc>
        <w:tc>
          <w:tcPr>
            <w:tcW w:w="25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A5586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Blanco</w:t>
            </w: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FA5B6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Gris #3F4D61</w:t>
            </w:r>
          </w:p>
        </w:tc>
        <w:tc>
          <w:tcPr>
            <w:tcW w:w="26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4FB27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Gris #DDE4EC</w:t>
            </w:r>
          </w:p>
        </w:tc>
      </w:tr>
    </w:tbl>
    <w:p w14:paraId="7864600D" w14:textId="77777777" w:rsidR="0022063E" w:rsidRDefault="0022063E">
      <w:pPr>
        <w:spacing w:after="100"/>
      </w:pPr>
    </w:p>
    <w:p w14:paraId="3DC5CD88" w14:textId="77777777" w:rsidR="0022063E" w:rsidRDefault="00AB0A23">
      <w:pPr>
        <w:spacing w:after="60"/>
        <w:jc w:val="center"/>
      </w:pPr>
      <w:r>
        <w:rPr>
          <w:noProof/>
        </w:rPr>
        <w:drawing>
          <wp:inline distT="0" distB="0" distL="0" distR="0" wp14:anchorId="0952E501" wp14:editId="4C28109C">
            <wp:extent cx="3810000" cy="3038475"/>
            <wp:effectExtent l="0" t="0" r="0" b="0"/>
            <wp:docPr id="2" name="g_botones" descr="Sección Botones de la guía de identidad visual" title="Sección Botones de la guía de identidad vis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A927" w14:textId="77777777" w:rsidR="0022063E" w:rsidRDefault="00AB0A23">
      <w:pPr>
        <w:spacing w:after="160"/>
        <w:jc w:val="center"/>
      </w:pPr>
      <w:r>
        <w:rPr>
          <w:i/>
          <w:iCs/>
          <w:color w:val="788794"/>
          <w:sz w:val="16"/>
          <w:szCs w:val="16"/>
        </w:rPr>
        <w:t>Guía de identidad visual · Sección 3, Botones</w:t>
      </w:r>
    </w:p>
    <w:p w14:paraId="36E4BC26" w14:textId="77777777" w:rsidR="000232DB" w:rsidRPr="000232DB" w:rsidRDefault="000232DB" w:rsidP="000232DB">
      <w:pPr>
        <w:pStyle w:val="NormalWeb"/>
        <w:rPr>
          <w:rFonts w:ascii="Arial" w:eastAsia="Arial" w:hAnsi="Arial" w:cs="Arial"/>
          <w:b/>
          <w:bCs/>
          <w:color w:val="1F66CC"/>
        </w:rPr>
      </w:pPr>
      <w:r w:rsidRPr="000232DB">
        <w:rPr>
          <w:rFonts w:ascii="Arial" w:eastAsia="Arial" w:hAnsi="Arial" w:cs="Arial"/>
          <w:color w:val="1F66CC"/>
        </w:rPr>
        <w:t>Botones de icono en la tabla (Editar, Eliminar y Reactivar)</w:t>
      </w:r>
    </w:p>
    <w:p w14:paraId="154DE810" w14:textId="434E8F6B" w:rsidR="000232DB" w:rsidRPr="000232DB" w:rsidRDefault="000232DB" w:rsidP="000232DB">
      <w:pPr>
        <w:pStyle w:val="NormalWeb"/>
        <w:rPr>
          <w:rFonts w:ascii="Arial" w:eastAsia="Arial" w:hAnsi="Arial" w:cs="Arial"/>
          <w:color w:val="3F4D61"/>
          <w:sz w:val="21"/>
          <w:szCs w:val="21"/>
        </w:rPr>
      </w:pPr>
      <w:r w:rsidRPr="000232DB">
        <w:rPr>
          <w:rFonts w:ascii="Arial" w:eastAsia="Arial" w:hAnsi="Arial" w:cs="Arial"/>
          <w:color w:val="3F4D61"/>
          <w:sz w:val="21"/>
          <w:szCs w:val="21"/>
        </w:rPr>
        <w:t xml:space="preserve">Son botones circulares de 32 </w:t>
      </w:r>
      <w:proofErr w:type="spellStart"/>
      <w:r w:rsidRPr="000232DB">
        <w:rPr>
          <w:rFonts w:ascii="Arial" w:eastAsia="Arial" w:hAnsi="Arial" w:cs="Arial"/>
          <w:color w:val="3F4D61"/>
          <w:sz w:val="21"/>
          <w:szCs w:val="21"/>
        </w:rPr>
        <w:t>px</w:t>
      </w:r>
      <w:proofErr w:type="spellEnd"/>
      <w:r w:rsidRPr="000232DB">
        <w:rPr>
          <w:rFonts w:ascii="Arial" w:eastAsia="Arial" w:hAnsi="Arial" w:cs="Arial"/>
          <w:color w:val="3F4D61"/>
          <w:sz w:val="21"/>
          <w:szCs w:val="21"/>
        </w:rPr>
        <w:t xml:space="preserve"> con un icono de 16 </w:t>
      </w:r>
      <w:proofErr w:type="spellStart"/>
      <w:r w:rsidRPr="000232DB">
        <w:rPr>
          <w:rFonts w:ascii="Arial" w:eastAsia="Arial" w:hAnsi="Arial" w:cs="Arial"/>
          <w:color w:val="3F4D61"/>
          <w:sz w:val="21"/>
          <w:szCs w:val="21"/>
        </w:rPr>
        <w:t>px</w:t>
      </w:r>
      <w:proofErr w:type="spellEnd"/>
      <w:r w:rsidRPr="000232DB">
        <w:rPr>
          <w:rFonts w:ascii="Arial" w:eastAsia="Arial" w:hAnsi="Arial" w:cs="Arial"/>
          <w:color w:val="3F4D61"/>
          <w:sz w:val="21"/>
          <w:szCs w:val="21"/>
        </w:rPr>
        <w:t>, sin texto. Al pasar el cursor, el fondo cambia al tono claro de su familia y el icono toma el tono oscuro.</w:t>
      </w:r>
    </w:p>
    <w:tbl>
      <w:tblPr>
        <w:tblW w:w="8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0"/>
        <w:gridCol w:w="2354"/>
        <w:gridCol w:w="2335"/>
        <w:gridCol w:w="1146"/>
      </w:tblGrid>
      <w:tr w:rsidR="00A97BBF" w14:paraId="1EABA870" w14:textId="77777777" w:rsidTr="00A97BB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7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0D035" w14:textId="603D84D5" w:rsidR="00A97BBF" w:rsidRDefault="00A97BBF" w:rsidP="00C23047">
            <w:pPr>
              <w:spacing w:after="20" w:line="252" w:lineRule="auto"/>
            </w:pPr>
            <w:r w:rsidRPr="00A97BBF">
              <w:rPr>
                <w:b/>
                <w:bCs/>
                <w:color w:val="1F66CC"/>
                <w:sz w:val="17"/>
                <w:szCs w:val="17"/>
              </w:rPr>
              <w:t>Botón</w:t>
            </w:r>
          </w:p>
        </w:tc>
        <w:tc>
          <w:tcPr>
            <w:tcW w:w="2354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04B48" w14:textId="67946DBF" w:rsidR="00A97BBF" w:rsidRPr="00A97BBF" w:rsidRDefault="00A97BBF" w:rsidP="00C23047">
            <w:pPr>
              <w:spacing w:after="20" w:line="252" w:lineRule="auto"/>
              <w:rPr>
                <w:b/>
                <w:bCs/>
                <w:color w:val="1F66CC"/>
                <w:sz w:val="17"/>
                <w:szCs w:val="17"/>
              </w:rPr>
            </w:pPr>
            <w:r w:rsidRPr="00A97BBF">
              <w:rPr>
                <w:b/>
                <w:bCs/>
                <w:color w:val="1F66CC"/>
                <w:sz w:val="17"/>
                <w:szCs w:val="17"/>
              </w:rPr>
              <w:t>Reposo</w:t>
            </w:r>
          </w:p>
        </w:tc>
        <w:tc>
          <w:tcPr>
            <w:tcW w:w="2335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4F4AD" w14:textId="4E97E61A" w:rsidR="00A97BBF" w:rsidRDefault="00A97BBF" w:rsidP="00C23047">
            <w:pPr>
              <w:spacing w:after="20" w:line="252" w:lineRule="auto"/>
            </w:pPr>
            <w:proofErr w:type="spellStart"/>
            <w:r>
              <w:rPr>
                <w:b/>
                <w:bCs/>
                <w:color w:val="1F66CC"/>
                <w:sz w:val="17"/>
                <w:szCs w:val="17"/>
              </w:rPr>
              <w:t>Hover</w:t>
            </w:r>
            <w:proofErr w:type="spellEnd"/>
          </w:p>
        </w:tc>
        <w:tc>
          <w:tcPr>
            <w:tcW w:w="1146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B83CA" w14:textId="495872F0" w:rsidR="00A97BBF" w:rsidRDefault="00A97BBF" w:rsidP="00C23047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Presionado</w:t>
            </w:r>
          </w:p>
        </w:tc>
      </w:tr>
      <w:tr w:rsidR="00A97BBF" w14:paraId="257D6D3C" w14:textId="77777777" w:rsidTr="00E43E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5AD68" w14:textId="54A7298A" w:rsidR="00A97BBF" w:rsidRDefault="00A97BBF" w:rsidP="00A97BBF">
            <w:pPr>
              <w:spacing w:after="20" w:line="252" w:lineRule="auto"/>
            </w:pPr>
            <w:r>
              <w:rPr>
                <w:sz w:val="18"/>
                <w:szCs w:val="18"/>
              </w:rPr>
              <w:t>Editar</w:t>
            </w:r>
          </w:p>
        </w:tc>
        <w:tc>
          <w:tcPr>
            <w:tcW w:w="2354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A3657" w14:textId="37F1DB27" w:rsidR="00A97BBF" w:rsidRDefault="00A97BBF" w:rsidP="00A97BBF">
            <w:pPr>
              <w:spacing w:after="20" w:line="252" w:lineRule="auto"/>
            </w:pPr>
            <w:r w:rsidRPr="000232DB">
              <w:rPr>
                <w:rFonts w:ascii="Segoe UI" w:eastAsia="Times New Roman" w:hAnsi="Segoe UI" w:cs="Segoe UI"/>
                <w:color w:val="auto"/>
              </w:rPr>
              <w:t>Fondo blanco, borde #DDE4EC, icono #788794</w:t>
            </w:r>
          </w:p>
        </w:tc>
        <w:tc>
          <w:tcPr>
            <w:tcW w:w="2335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36CFE" w14:textId="0B786FEA" w:rsidR="00A97BBF" w:rsidRDefault="00A97BBF" w:rsidP="00A97BBF">
            <w:pPr>
              <w:spacing w:after="20" w:line="252" w:lineRule="auto"/>
            </w:pPr>
            <w:r w:rsidRPr="000232DB">
              <w:rPr>
                <w:rFonts w:ascii="Segoe UI" w:eastAsia="Times New Roman" w:hAnsi="Segoe UI" w:cs="Segoe UI"/>
                <w:color w:val="auto"/>
              </w:rPr>
              <w:t>Fondo azul suave #EAF3FF, icono #2878EA</w:t>
            </w:r>
          </w:p>
        </w:tc>
        <w:tc>
          <w:tcPr>
            <w:tcW w:w="1146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90764" w14:textId="7DEE3DA5" w:rsidR="00A97BBF" w:rsidRDefault="00A97BBF" w:rsidP="00A97BBF">
            <w:pPr>
              <w:spacing w:after="20" w:line="252" w:lineRule="auto"/>
            </w:pPr>
            <w:r w:rsidRPr="000232DB">
              <w:rPr>
                <w:rFonts w:ascii="Segoe UI" w:eastAsia="Times New Roman" w:hAnsi="Segoe UI" w:cs="Segoe UI"/>
                <w:color w:val="auto"/>
              </w:rPr>
              <w:t>Fondo #DCEBFE</w:t>
            </w:r>
          </w:p>
        </w:tc>
      </w:tr>
      <w:tr w:rsidR="00A97BBF" w14:paraId="4B912B8D" w14:textId="77777777" w:rsidTr="00A97B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92A16" w14:textId="77777777" w:rsidR="00A97BBF" w:rsidRDefault="00A97BBF" w:rsidP="00A97BBF">
            <w:pPr>
              <w:spacing w:after="20" w:line="252" w:lineRule="auto"/>
            </w:pPr>
            <w:r>
              <w:rPr>
                <w:sz w:val="18"/>
                <w:szCs w:val="18"/>
              </w:rPr>
              <w:lastRenderedPageBreak/>
              <w:t>Docente</w:t>
            </w:r>
          </w:p>
        </w:tc>
        <w:tc>
          <w:tcPr>
            <w:tcW w:w="2354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06237" w14:textId="2242A716" w:rsidR="00A97BBF" w:rsidRDefault="00A97BBF" w:rsidP="00A97BBF">
            <w:pPr>
              <w:spacing w:after="20" w:line="252" w:lineRule="auto"/>
            </w:pPr>
            <w:r w:rsidRPr="000232DB">
              <w:rPr>
                <w:rFonts w:ascii="Segoe UI" w:eastAsia="Times New Roman" w:hAnsi="Segoe UI" w:cs="Segoe UI"/>
                <w:color w:val="auto"/>
              </w:rPr>
              <w:t>Fondo</w:t>
            </w:r>
            <w:r>
              <w:rPr>
                <w:rFonts w:ascii="Segoe UI" w:eastAsia="Times New Roman" w:hAnsi="Segoe UI" w:cs="Segoe UI"/>
                <w:color w:val="auto"/>
              </w:rPr>
              <w:t xml:space="preserve"> blanco, borde</w:t>
            </w:r>
            <w:r w:rsidRPr="000232DB">
              <w:rPr>
                <w:rFonts w:ascii="Segoe UI" w:eastAsia="Times New Roman" w:hAnsi="Segoe UI" w:cs="Segoe UI"/>
                <w:color w:val="auto"/>
              </w:rPr>
              <w:t xml:space="preserve"> #FFF0F0, icono #EF5350</w:t>
            </w:r>
          </w:p>
        </w:tc>
        <w:tc>
          <w:tcPr>
            <w:tcW w:w="2335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491C1" w14:textId="7A9F67DE" w:rsidR="00A97BBF" w:rsidRDefault="00A97BBF" w:rsidP="00A97BBF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  <w:r w:rsidRPr="000232DB">
              <w:rPr>
                <w:rFonts w:ascii="Segoe UI" w:eastAsia="Times New Roman" w:hAnsi="Segoe UI" w:cs="Segoe UI"/>
                <w:color w:val="auto"/>
              </w:rPr>
              <w:t>Fondo #FFE3E3, icono #EF5350</w:t>
            </w:r>
          </w:p>
        </w:tc>
        <w:tc>
          <w:tcPr>
            <w:tcW w:w="1146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84E50" w14:textId="69C367B8" w:rsidR="00A97BBF" w:rsidRDefault="00A97BBF" w:rsidP="00A97BBF">
            <w:pPr>
              <w:spacing w:after="20" w:line="252" w:lineRule="auto"/>
            </w:pPr>
            <w:r w:rsidRPr="000232DB">
              <w:rPr>
                <w:rFonts w:ascii="Segoe UI" w:eastAsia="Times New Roman" w:hAnsi="Segoe UI" w:cs="Segoe UI"/>
                <w:color w:val="auto"/>
              </w:rPr>
              <w:t>Fondo #FFD6D6</w:t>
            </w:r>
          </w:p>
        </w:tc>
      </w:tr>
      <w:tr w:rsidR="00A97BBF" w14:paraId="0519FCBE" w14:textId="77777777" w:rsidTr="00A97B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EF076" w14:textId="77777777" w:rsidR="00A97BBF" w:rsidRDefault="00A97BBF" w:rsidP="00A97BBF">
            <w:pPr>
              <w:spacing w:after="20" w:line="252" w:lineRule="auto"/>
            </w:pPr>
            <w:r>
              <w:rPr>
                <w:sz w:val="18"/>
                <w:szCs w:val="18"/>
              </w:rPr>
              <w:t>Estudiante</w:t>
            </w:r>
          </w:p>
        </w:tc>
        <w:tc>
          <w:tcPr>
            <w:tcW w:w="2354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BC3A4" w14:textId="11359A9B" w:rsidR="00A97BBF" w:rsidRDefault="00A97BBF" w:rsidP="00A97BBF">
            <w:pPr>
              <w:spacing w:after="20" w:line="252" w:lineRule="auto"/>
            </w:pPr>
            <w:r w:rsidRPr="000232DB">
              <w:rPr>
                <w:rFonts w:ascii="Segoe UI" w:eastAsia="Times New Roman" w:hAnsi="Segoe UI" w:cs="Segoe UI"/>
                <w:color w:val="auto"/>
              </w:rPr>
              <w:t>Fondo verde suave #E5F7EF, icono #1FAF73</w:t>
            </w:r>
          </w:p>
        </w:tc>
        <w:tc>
          <w:tcPr>
            <w:tcW w:w="2335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D768C" w14:textId="4F362722" w:rsidR="00A97BBF" w:rsidRDefault="00A97BBF" w:rsidP="00A97BBF">
            <w:pPr>
              <w:spacing w:after="20" w:line="252" w:lineRule="auto"/>
            </w:pPr>
            <w:r w:rsidRPr="000232DB">
              <w:rPr>
                <w:rFonts w:ascii="Segoe UI" w:eastAsia="Times New Roman" w:hAnsi="Segoe UI" w:cs="Segoe UI"/>
                <w:color w:val="auto"/>
              </w:rPr>
              <w:t>Fondo #D5F0E4, icono #1FAF73</w:t>
            </w:r>
          </w:p>
        </w:tc>
        <w:tc>
          <w:tcPr>
            <w:tcW w:w="1146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099806" w14:textId="6573213C" w:rsidR="00A97BBF" w:rsidRPr="00A97BBF" w:rsidRDefault="00A97BBF" w:rsidP="00A97BBF">
            <w:pPr>
              <w:spacing w:after="20" w:line="252" w:lineRule="auto"/>
              <w:rPr>
                <w:sz w:val="18"/>
                <w:szCs w:val="18"/>
              </w:rPr>
            </w:pPr>
            <w:r w:rsidRPr="000232DB">
              <w:rPr>
                <w:rFonts w:ascii="Segoe UI" w:eastAsia="Times New Roman" w:hAnsi="Segoe UI" w:cs="Segoe UI"/>
                <w:color w:val="auto"/>
              </w:rPr>
              <w:t>Fondo #C5EAD8</w:t>
            </w:r>
          </w:p>
        </w:tc>
      </w:tr>
    </w:tbl>
    <w:p w14:paraId="12D63D16" w14:textId="37E0E525" w:rsidR="0022063E" w:rsidRDefault="00A97BBF">
      <w:pPr>
        <w:spacing w:after="60"/>
      </w:pPr>
      <w:r>
        <w:rPr>
          <w:rStyle w:val="Textoennegrita"/>
        </w:rPr>
        <w:t>Forma y tamaño:</w:t>
      </w:r>
      <w:r>
        <w:t xml:space="preserve"> </w:t>
      </w:r>
      <w:proofErr w:type="spellStart"/>
      <w:r>
        <w:rPr>
          <w:rStyle w:val="CdigoHTML"/>
          <w:rFonts w:eastAsia="Arial"/>
        </w:rPr>
        <w:t>border-radius</w:t>
      </w:r>
      <w:proofErr w:type="spellEnd"/>
      <w:r>
        <w:rPr>
          <w:rStyle w:val="CdigoHTML"/>
          <w:rFonts w:eastAsia="Arial"/>
        </w:rPr>
        <w:t>: 50%</w:t>
      </w:r>
      <w:r>
        <w:t xml:space="preserve">, 32 × 32 </w:t>
      </w:r>
      <w:proofErr w:type="spellStart"/>
      <w:r>
        <w:t>px</w:t>
      </w:r>
      <w:proofErr w:type="spellEnd"/>
      <w:r>
        <w:t xml:space="preserve">, icono de 16 </w:t>
      </w:r>
      <w:proofErr w:type="spellStart"/>
      <w:r>
        <w:t>px</w:t>
      </w:r>
      <w:proofErr w:type="spellEnd"/>
      <w:r>
        <w:t>.</w:t>
      </w:r>
    </w:p>
    <w:p w14:paraId="49C39E26" w14:textId="7096EC3F" w:rsidR="00A97BBF" w:rsidRDefault="00A97BBF">
      <w:pPr>
        <w:spacing w:after="60"/>
      </w:pPr>
    </w:p>
    <w:p w14:paraId="68F221EC" w14:textId="358E2443" w:rsidR="00A97BBF" w:rsidRDefault="00A97BBF">
      <w:pPr>
        <w:spacing w:after="60"/>
      </w:pPr>
      <w:r w:rsidRPr="00A97BBF">
        <w:drawing>
          <wp:inline distT="0" distB="0" distL="0" distR="0" wp14:anchorId="2911F93B" wp14:editId="31930C93">
            <wp:extent cx="632515" cy="304826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515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8BA2" w14:textId="77777777" w:rsidR="0022063E" w:rsidRDefault="00AB0A23">
      <w:pPr>
        <w:pStyle w:val="Ttulo2"/>
      </w:pPr>
      <w:r>
        <w:t>3.2 Chips y estados</w:t>
      </w:r>
    </w:p>
    <w:p w14:paraId="6FF69725" w14:textId="77777777" w:rsidR="0022063E" w:rsidRDefault="00AB0A23">
      <w:pPr>
        <w:spacing w:after="120" w:line="288" w:lineRule="auto"/>
      </w:pPr>
      <w:r>
        <w:t>Todos son píldoras pequeñas con fondo claro y texto en el tono oscuro de su familia (ver 1.3):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400"/>
        <w:gridCol w:w="2300"/>
        <w:gridCol w:w="3080"/>
      </w:tblGrid>
      <w:tr w:rsidR="0022063E" w14:paraId="5FB7FC8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169B7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Chip</w:t>
            </w:r>
          </w:p>
        </w:tc>
        <w:tc>
          <w:tcPr>
            <w:tcW w:w="2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1744F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Fondo</w:t>
            </w:r>
          </w:p>
        </w:tc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7EAF2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Texto</w:t>
            </w:r>
          </w:p>
        </w:tc>
        <w:tc>
          <w:tcPr>
            <w:tcW w:w="30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CFD23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Se usa para</w:t>
            </w:r>
          </w:p>
        </w:tc>
      </w:tr>
      <w:tr w:rsidR="0022063E" w14:paraId="459A2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FDEED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Nivel 1</w:t>
            </w:r>
          </w:p>
        </w:tc>
        <w:tc>
          <w:tcPr>
            <w:tcW w:w="2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7E4B0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Azul suave #EAF3FF</w:t>
            </w:r>
          </w:p>
        </w:tc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D35CB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Azul #2878EA</w:t>
            </w:r>
          </w:p>
        </w:tc>
        <w:tc>
          <w:tcPr>
            <w:tcW w:w="30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557E7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Nivel académico (mismo azul para todos).</w:t>
            </w:r>
          </w:p>
        </w:tc>
      </w:tr>
      <w:tr w:rsidR="0022063E" w14:paraId="74756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644C4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20/20 (cupo lleno)</w:t>
            </w:r>
          </w:p>
        </w:tc>
        <w:tc>
          <w:tcPr>
            <w:tcW w:w="2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F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8DE34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Rojo suave #FFF0F0</w:t>
            </w:r>
          </w:p>
        </w:tc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16A46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Rojo #EF5350</w:t>
            </w:r>
          </w:p>
        </w:tc>
        <w:tc>
          <w:tcPr>
            <w:tcW w:w="30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6E329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Cupo completo.</w:t>
            </w:r>
          </w:p>
        </w:tc>
      </w:tr>
      <w:tr w:rsidR="0022063E" w14:paraId="7D4EB4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6AE9E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19/20 (cupo casi lleno)</w:t>
            </w:r>
          </w:p>
        </w:tc>
        <w:tc>
          <w:tcPr>
            <w:tcW w:w="2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FF5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5BCC9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Naranja suave #FFF5E6</w:t>
            </w:r>
          </w:p>
        </w:tc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85F9C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Naranja #F2A23A</w:t>
            </w:r>
          </w:p>
        </w:tc>
        <w:tc>
          <w:tcPr>
            <w:tcW w:w="30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8AF6C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Cupo cerca del límite.</w:t>
            </w:r>
          </w:p>
        </w:tc>
      </w:tr>
      <w:tr w:rsidR="0022063E" w14:paraId="0CDD9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24C6F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Activo</w:t>
            </w:r>
          </w:p>
        </w:tc>
        <w:tc>
          <w:tcPr>
            <w:tcW w:w="2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5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B20DA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Verde suave #E5F7EF</w:t>
            </w:r>
          </w:p>
        </w:tc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845ED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Verde #1FAF73</w:t>
            </w:r>
          </w:p>
        </w:tc>
        <w:tc>
          <w:tcPr>
            <w:tcW w:w="30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F8351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Estado positivo.</w:t>
            </w:r>
          </w:p>
        </w:tc>
      </w:tr>
      <w:tr w:rsidR="0022063E" w14:paraId="09240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A5993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Inactivo</w:t>
            </w:r>
          </w:p>
        </w:tc>
        <w:tc>
          <w:tcPr>
            <w:tcW w:w="2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F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B1D71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Rojo suave #FFF0F0</w:t>
            </w:r>
          </w:p>
        </w:tc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54500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Rojo #EF5350</w:t>
            </w:r>
          </w:p>
        </w:tc>
        <w:tc>
          <w:tcPr>
            <w:tcW w:w="30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4FFBE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Deshabilitado.</w:t>
            </w:r>
          </w:p>
        </w:tc>
      </w:tr>
      <w:tr w:rsidR="0022063E" w14:paraId="447D1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8122D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En proceso</w:t>
            </w:r>
          </w:p>
        </w:tc>
        <w:tc>
          <w:tcPr>
            <w:tcW w:w="2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FF5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E325F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Naranja suave #FFF5E6</w:t>
            </w:r>
          </w:p>
        </w:tc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F412D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Naranja #F2A23A</w:t>
            </w:r>
          </w:p>
        </w:tc>
        <w:tc>
          <w:tcPr>
            <w:tcW w:w="30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42CF2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En curso.</w:t>
            </w:r>
          </w:p>
        </w:tc>
      </w:tr>
      <w:tr w:rsidR="0022063E" w14:paraId="26B8A8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53F98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Pendiente</w:t>
            </w:r>
          </w:p>
        </w:tc>
        <w:tc>
          <w:tcPr>
            <w:tcW w:w="2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54F3C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Gris suave #F1F5F9</w:t>
            </w:r>
          </w:p>
        </w:tc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D804B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Gris</w:t>
            </w:r>
          </w:p>
        </w:tc>
        <w:tc>
          <w:tcPr>
            <w:tcW w:w="30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FB2BD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Por revisar.</w:t>
            </w:r>
          </w:p>
        </w:tc>
      </w:tr>
      <w:tr w:rsidR="0022063E" w14:paraId="455DC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60CCE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Materia</w:t>
            </w:r>
          </w:p>
        </w:tc>
        <w:tc>
          <w:tcPr>
            <w:tcW w:w="24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6083C" w14:textId="77777777" w:rsidR="0022063E" w:rsidRDefault="00AB0A23">
            <w:pPr>
              <w:spacing w:after="20" w:line="252" w:lineRule="auto"/>
            </w:pPr>
            <w:r>
              <w:rPr>
                <w:color w:val="172235"/>
                <w:sz w:val="18"/>
                <w:szCs w:val="18"/>
              </w:rPr>
              <w:t>Gris suave #F1F5F9</w:t>
            </w:r>
          </w:p>
        </w:tc>
        <w:tc>
          <w:tcPr>
            <w:tcW w:w="23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6D7FC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Gris</w:t>
            </w:r>
          </w:p>
        </w:tc>
        <w:tc>
          <w:tcPr>
            <w:tcW w:w="30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8D7DC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Materias asignadas (3 visibles + «+8 más»).</w:t>
            </w:r>
          </w:p>
        </w:tc>
      </w:tr>
    </w:tbl>
    <w:p w14:paraId="3A04038E" w14:textId="77777777" w:rsidR="0022063E" w:rsidRDefault="0022063E">
      <w:pPr>
        <w:spacing w:after="100"/>
      </w:pPr>
    </w:p>
    <w:tbl>
      <w:tblPr>
        <w:tblW w:w="10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7"/>
        <w:gridCol w:w="5033"/>
      </w:tblGrid>
      <w:tr w:rsidR="0022063E" w14:paraId="396A4E63" w14:textId="77777777" w:rsidTr="00E34E31">
        <w:tblPrEx>
          <w:tblCellMar>
            <w:top w:w="0" w:type="dxa"/>
            <w:bottom w:w="0" w:type="dxa"/>
          </w:tblCellMar>
        </w:tblPrEx>
        <w:tc>
          <w:tcPr>
            <w:tcW w:w="5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92C96" w14:textId="77777777" w:rsidR="0022063E" w:rsidRDefault="00AB0A23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381201D2" wp14:editId="25DCA444">
                  <wp:extent cx="2381250" cy="942975"/>
                  <wp:effectExtent l="0" t="0" r="0" b="0"/>
                  <wp:docPr id="3" name="g_chips" descr="Chips en la guía" title="Chips en la guí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053B4" w14:textId="77777777" w:rsidR="0022063E" w:rsidRDefault="00AB0A23">
            <w:pPr>
              <w:spacing w:after="160"/>
              <w:jc w:val="center"/>
            </w:pPr>
            <w:r>
              <w:rPr>
                <w:i/>
                <w:iCs/>
                <w:color w:val="788794"/>
                <w:sz w:val="16"/>
                <w:szCs w:val="16"/>
              </w:rPr>
              <w:t xml:space="preserve">Guía · Chips / </w:t>
            </w:r>
            <w:proofErr w:type="spellStart"/>
            <w:r>
              <w:rPr>
                <w:i/>
                <w:iCs/>
                <w:color w:val="788794"/>
                <w:sz w:val="16"/>
                <w:szCs w:val="16"/>
              </w:rPr>
              <w:t>Pills</w:t>
            </w:r>
            <w:proofErr w:type="spellEnd"/>
          </w:p>
        </w:tc>
        <w:tc>
          <w:tcPr>
            <w:tcW w:w="50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7F8BC" w14:textId="77777777" w:rsidR="0022063E" w:rsidRDefault="00AB0A23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1C96896A" wp14:editId="562270A3">
                  <wp:extent cx="2857500" cy="1524000"/>
                  <wp:effectExtent l="0" t="0" r="0" b="0"/>
                  <wp:docPr id="4" name="g_estados" descr="Estados en la guía" title="Estados en la guí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DFDB2" w14:textId="77777777" w:rsidR="0022063E" w:rsidRDefault="00AB0A23">
            <w:pPr>
              <w:spacing w:after="160"/>
              <w:jc w:val="center"/>
            </w:pPr>
            <w:r>
              <w:rPr>
                <w:i/>
                <w:iCs/>
                <w:color w:val="788794"/>
                <w:sz w:val="16"/>
                <w:szCs w:val="16"/>
              </w:rPr>
              <w:t>Guía · Sección 6, Estados</w:t>
            </w:r>
          </w:p>
        </w:tc>
      </w:tr>
    </w:tbl>
    <w:p w14:paraId="2FBC5BB7" w14:textId="3E8003F8" w:rsidR="00E34E31" w:rsidRDefault="00E34E31">
      <w:pPr>
        <w:pStyle w:val="Ttulo2"/>
        <w:rPr>
          <w:b w:val="0"/>
          <w:bCs w:val="0"/>
        </w:rPr>
      </w:pPr>
      <w:r w:rsidRPr="00B97E57">
        <w:rPr>
          <w:b w:val="0"/>
          <w:bCs w:val="0"/>
        </w:rPr>
        <w:t>Roles de Usuario</w:t>
      </w:r>
    </w:p>
    <w:p w14:paraId="50251B15" w14:textId="1D183228" w:rsidR="00E34E31" w:rsidRPr="00E34E31" w:rsidRDefault="00E34E31" w:rsidP="00E34E31">
      <w:pPr>
        <w:rPr>
          <w:i/>
          <w:iCs/>
          <w:sz w:val="20"/>
          <w:szCs w:val="20"/>
        </w:rPr>
      </w:pPr>
      <w:r w:rsidRPr="00E34E31">
        <w:rPr>
          <w:i/>
          <w:iCs/>
          <w:sz w:val="20"/>
          <w:szCs w:val="20"/>
        </w:rPr>
        <w:t xml:space="preserve">Así mismo los roles comparten los mismos colores: </w:t>
      </w: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"/>
        <w:gridCol w:w="1001"/>
        <w:gridCol w:w="2301"/>
        <w:gridCol w:w="2401"/>
        <w:gridCol w:w="2381"/>
      </w:tblGrid>
      <w:tr w:rsidR="00E34E31" w14:paraId="2D584FD0" w14:textId="77777777" w:rsidTr="00E34E3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1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3AA59" w14:textId="77777777" w:rsidR="00E34E31" w:rsidRDefault="00E34E31" w:rsidP="00C23047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Fondo</w:t>
            </w:r>
          </w:p>
        </w:tc>
        <w:tc>
          <w:tcPr>
            <w:tcW w:w="1001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AEBE1" w14:textId="77777777" w:rsidR="00E34E31" w:rsidRDefault="00E34E31" w:rsidP="00C23047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Base</w:t>
            </w:r>
          </w:p>
        </w:tc>
        <w:tc>
          <w:tcPr>
            <w:tcW w:w="2301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7DE86" w14:textId="77777777" w:rsidR="00E34E31" w:rsidRDefault="00E34E31" w:rsidP="00C23047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Rol</w:t>
            </w:r>
          </w:p>
        </w:tc>
        <w:tc>
          <w:tcPr>
            <w:tcW w:w="2401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06E9B" w14:textId="77777777" w:rsidR="00E34E31" w:rsidRDefault="00E34E31" w:rsidP="00C23047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Fondo / Base (guía)</w:t>
            </w:r>
          </w:p>
        </w:tc>
        <w:tc>
          <w:tcPr>
            <w:tcW w:w="2381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0056E" w14:textId="4525CB37" w:rsidR="00E34E31" w:rsidRDefault="00E34E31" w:rsidP="00C23047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 xml:space="preserve">Texto </w:t>
            </w:r>
          </w:p>
        </w:tc>
      </w:tr>
      <w:tr w:rsidR="00E34E31" w14:paraId="6CF9DE58" w14:textId="77777777" w:rsidTr="00E34E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1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AAAD7" w14:textId="77777777" w:rsidR="00E34E31" w:rsidRDefault="00E34E31" w:rsidP="00C23047">
            <w:pPr>
              <w:spacing w:after="20" w:line="252" w:lineRule="auto"/>
            </w:pPr>
          </w:p>
        </w:tc>
        <w:tc>
          <w:tcPr>
            <w:tcW w:w="1001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2878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8D080" w14:textId="77777777" w:rsidR="00E34E31" w:rsidRDefault="00E34E31" w:rsidP="00C23047">
            <w:pPr>
              <w:spacing w:after="20" w:line="252" w:lineRule="auto"/>
            </w:pPr>
          </w:p>
        </w:tc>
        <w:tc>
          <w:tcPr>
            <w:tcW w:w="2301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38289" w14:textId="77777777" w:rsidR="00E34E31" w:rsidRDefault="00E34E31" w:rsidP="00C23047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Administrador, </w:t>
            </w:r>
            <w:proofErr w:type="gramStart"/>
            <w:r>
              <w:rPr>
                <w:sz w:val="18"/>
                <w:szCs w:val="18"/>
              </w:rPr>
              <w:t>Secretaria</w:t>
            </w:r>
            <w:proofErr w:type="gramEnd"/>
            <w:r>
              <w:rPr>
                <w:sz w:val="18"/>
                <w:szCs w:val="18"/>
              </w:rPr>
              <w:t>, Director</w:t>
            </w:r>
          </w:p>
        </w:tc>
        <w:tc>
          <w:tcPr>
            <w:tcW w:w="2401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398EA" w14:textId="77777777" w:rsidR="00E34E31" w:rsidRDefault="00E34E31" w:rsidP="00C23047">
            <w:pPr>
              <w:spacing w:after="20" w:line="252" w:lineRule="auto"/>
            </w:pPr>
            <w:r>
              <w:rPr>
                <w:sz w:val="18"/>
                <w:szCs w:val="18"/>
              </w:rPr>
              <w:t>#EAF3FF / #2878EA</w:t>
            </w:r>
          </w:p>
        </w:tc>
        <w:tc>
          <w:tcPr>
            <w:tcW w:w="2381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E05FF" w14:textId="02FC7ED1" w:rsidR="00E34E31" w:rsidRDefault="00E34E31" w:rsidP="00C23047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#1F66CC </w:t>
            </w:r>
          </w:p>
        </w:tc>
      </w:tr>
      <w:tr w:rsidR="00E34E31" w14:paraId="094639C8" w14:textId="77777777" w:rsidTr="00E34E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1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5F7E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3D3C6" w14:textId="77777777" w:rsidR="00E34E31" w:rsidRDefault="00E34E31" w:rsidP="00C23047">
            <w:pPr>
              <w:spacing w:after="20" w:line="252" w:lineRule="auto"/>
            </w:pPr>
          </w:p>
        </w:tc>
        <w:tc>
          <w:tcPr>
            <w:tcW w:w="1001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1FAF7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02BE0" w14:textId="77777777" w:rsidR="00E34E31" w:rsidRDefault="00E34E31" w:rsidP="00C23047">
            <w:pPr>
              <w:spacing w:after="20" w:line="252" w:lineRule="auto"/>
            </w:pPr>
          </w:p>
        </w:tc>
        <w:tc>
          <w:tcPr>
            <w:tcW w:w="2301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FD4CA" w14:textId="77777777" w:rsidR="00E34E31" w:rsidRDefault="00E34E31" w:rsidP="00C23047">
            <w:pPr>
              <w:spacing w:after="20" w:line="252" w:lineRule="auto"/>
            </w:pPr>
            <w:r>
              <w:rPr>
                <w:sz w:val="18"/>
                <w:szCs w:val="18"/>
              </w:rPr>
              <w:t>Docente</w:t>
            </w:r>
          </w:p>
        </w:tc>
        <w:tc>
          <w:tcPr>
            <w:tcW w:w="2401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32DDD" w14:textId="77777777" w:rsidR="00E34E31" w:rsidRDefault="00E34E31" w:rsidP="00C23047">
            <w:pPr>
              <w:spacing w:after="20" w:line="252" w:lineRule="auto"/>
            </w:pPr>
            <w:r>
              <w:rPr>
                <w:sz w:val="18"/>
                <w:szCs w:val="18"/>
              </w:rPr>
              <w:t>#E5F7EF / #1FAF73</w:t>
            </w:r>
          </w:p>
        </w:tc>
        <w:tc>
          <w:tcPr>
            <w:tcW w:w="2381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34C7A" w14:textId="37DED502" w:rsidR="00E34E31" w:rsidRDefault="00E34E31" w:rsidP="00C23047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#147A55 </w:t>
            </w:r>
          </w:p>
        </w:tc>
      </w:tr>
      <w:tr w:rsidR="00E34E31" w14:paraId="0BAC6BD4" w14:textId="77777777" w:rsidTr="00E34E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1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FF0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364A7" w14:textId="77777777" w:rsidR="00E34E31" w:rsidRDefault="00E34E31" w:rsidP="00C23047">
            <w:pPr>
              <w:spacing w:after="20" w:line="252" w:lineRule="auto"/>
            </w:pPr>
          </w:p>
        </w:tc>
        <w:tc>
          <w:tcPr>
            <w:tcW w:w="1001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F28A1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D940F1" w14:textId="77777777" w:rsidR="00E34E31" w:rsidRDefault="00E34E31" w:rsidP="00C23047">
            <w:pPr>
              <w:spacing w:after="20" w:line="252" w:lineRule="auto"/>
            </w:pPr>
          </w:p>
        </w:tc>
        <w:tc>
          <w:tcPr>
            <w:tcW w:w="2301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D5B6F" w14:textId="77777777" w:rsidR="00E34E31" w:rsidRDefault="00E34E31" w:rsidP="00C23047">
            <w:pPr>
              <w:spacing w:after="20" w:line="252" w:lineRule="auto"/>
            </w:pPr>
            <w:r>
              <w:rPr>
                <w:sz w:val="18"/>
                <w:szCs w:val="18"/>
              </w:rPr>
              <w:t>Estudiante</w:t>
            </w:r>
          </w:p>
        </w:tc>
        <w:tc>
          <w:tcPr>
            <w:tcW w:w="2401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96ACB" w14:textId="77777777" w:rsidR="00E34E31" w:rsidRDefault="00E34E31" w:rsidP="00C23047">
            <w:pPr>
              <w:spacing w:after="20" w:line="252" w:lineRule="auto"/>
            </w:pPr>
            <w:r>
              <w:rPr>
                <w:sz w:val="18"/>
                <w:szCs w:val="18"/>
              </w:rPr>
              <w:t>#FFF0D9 / #F28A18</w:t>
            </w:r>
          </w:p>
        </w:tc>
        <w:tc>
          <w:tcPr>
            <w:tcW w:w="2381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2D3CC" w14:textId="530BAD49" w:rsidR="00E34E31" w:rsidRDefault="00E34E31" w:rsidP="00C23047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#A85A00 </w:t>
            </w:r>
          </w:p>
        </w:tc>
      </w:tr>
    </w:tbl>
    <w:p w14:paraId="18D0A414" w14:textId="7D3C291D" w:rsidR="00E34E31" w:rsidRDefault="000232DB">
      <w:pPr>
        <w:pStyle w:val="Ttulo2"/>
      </w:pPr>
      <w:r w:rsidRPr="00E34E31">
        <w:drawing>
          <wp:inline distT="0" distB="0" distL="0" distR="0" wp14:anchorId="4A3506A5" wp14:editId="016E9371">
            <wp:extent cx="6400800" cy="72136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E31">
        <w:drawing>
          <wp:inline distT="0" distB="0" distL="0" distR="0" wp14:anchorId="2018E5CB" wp14:editId="4B90E462">
            <wp:extent cx="6400800" cy="36703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F235" w14:textId="6C37492E" w:rsidR="00E34E31" w:rsidRDefault="00AB0A23">
      <w:pPr>
        <w:pStyle w:val="Ttulo2"/>
      </w:pPr>
      <w:r>
        <w:t>3.3 Ta</w:t>
      </w:r>
      <w:r>
        <w:t>bla</w:t>
      </w:r>
    </w:p>
    <w:p w14:paraId="7E92D6E1" w14:textId="65799AD1" w:rsidR="00E34E31" w:rsidRDefault="00E34E31">
      <w:pPr>
        <w:pStyle w:val="Ttulo2"/>
      </w:pPr>
    </w:p>
    <w:p w14:paraId="6CE43DDA" w14:textId="77777777" w:rsidR="0022063E" w:rsidRDefault="00AB0A23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Contenedor:</w:t>
      </w:r>
      <w:r>
        <w:t xml:space="preserve"> blanco con borde </w:t>
      </w:r>
      <w:r>
        <w:rPr>
          <w:rFonts w:ascii="Consolas" w:eastAsia="Consolas" w:hAnsi="Consolas" w:cs="Consolas"/>
        </w:rPr>
        <w:t>#DDE4EC</w:t>
      </w:r>
      <w:r>
        <w:t xml:space="preserve"> y esquinas redondeadas.</w:t>
      </w:r>
    </w:p>
    <w:p w14:paraId="0B25CE42" w14:textId="77777777" w:rsidR="0022063E" w:rsidRDefault="00AB0A23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Encabezado:</w:t>
      </w:r>
      <w:r>
        <w:t xml:space="preserve"> fondo azul suave, texto azul en mayúsculas: GRADO, NIVEL, AÑO, CUPO, MATERIAS ASIGNADAS, ESTADO, ACCIONES.</w:t>
      </w:r>
    </w:p>
    <w:p w14:paraId="44666968" w14:textId="6A73417C" w:rsidR="0022063E" w:rsidRPr="009D7A29" w:rsidRDefault="00AB0A23">
      <w:pPr>
        <w:pStyle w:val="Prrafodelista"/>
        <w:numPr>
          <w:ilvl w:val="0"/>
          <w:numId w:val="2"/>
        </w:numPr>
        <w:spacing w:after="60" w:line="276" w:lineRule="auto"/>
        <w:rPr>
          <w:i/>
          <w:iCs/>
          <w:sz w:val="20"/>
          <w:szCs w:val="20"/>
        </w:rPr>
      </w:pPr>
      <w:r>
        <w:rPr>
          <w:b/>
          <w:bCs/>
        </w:rPr>
        <w:t>Primera columna:</w:t>
      </w:r>
      <w:r>
        <w:t xml:space="preserve"> círculo </w:t>
      </w:r>
      <w:r w:rsidR="009D7A29">
        <w:t xml:space="preserve">con fondo suave dependiendo de la entidad (usuario, grado, </w:t>
      </w:r>
      <w:proofErr w:type="spellStart"/>
      <w:r w:rsidR="009D7A29">
        <w:t>etc</w:t>
      </w:r>
      <w:proofErr w:type="spellEnd"/>
      <w:r w:rsidR="009D7A29">
        <w:t xml:space="preserve">). </w:t>
      </w:r>
      <w:r w:rsidR="009D7A29" w:rsidRPr="009D7A29">
        <w:rPr>
          <w:i/>
          <w:iCs/>
          <w:sz w:val="20"/>
          <w:szCs w:val="20"/>
        </w:rPr>
        <w:t>Por definir</w:t>
      </w:r>
    </w:p>
    <w:p w14:paraId="27E693CC" w14:textId="77777777" w:rsidR="0022063E" w:rsidRDefault="00AB0A23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Acciones por fila:</w:t>
      </w:r>
      <w:r>
        <w:t xml:space="preserve"> botones circulares; editar en gris neutr</w:t>
      </w:r>
      <w:r>
        <w:t>o y eliminar en rojo suave.</w:t>
      </w:r>
    </w:p>
    <w:p w14:paraId="53C0CADB" w14:textId="77777777" w:rsidR="0022063E" w:rsidRDefault="00AB0A23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Paginación</w:t>
      </w:r>
      <w:r>
        <w:t xml:space="preserve"> (en la guía): «Mostrando 1 – 8 de 12» a la izquierda y páginas numeradas a la derecha; la página activa en azul sólido.</w:t>
      </w:r>
    </w:p>
    <w:p w14:paraId="263313EB" w14:textId="77777777" w:rsidR="0022063E" w:rsidRDefault="0022063E">
      <w:pPr>
        <w:spacing w:after="60"/>
      </w:pPr>
    </w:p>
    <w:p w14:paraId="108FE87A" w14:textId="77777777" w:rsidR="0022063E" w:rsidRDefault="00AB0A23">
      <w:pPr>
        <w:spacing w:after="60"/>
        <w:jc w:val="center"/>
      </w:pPr>
      <w:r>
        <w:rPr>
          <w:noProof/>
        </w:rPr>
        <w:drawing>
          <wp:inline distT="0" distB="0" distL="0" distR="0" wp14:anchorId="024801D9" wp14:editId="1F7B9323">
            <wp:extent cx="6238875" cy="2009775"/>
            <wp:effectExtent l="0" t="0" r="0" b="0"/>
            <wp:docPr id="5" name="m_tabla" descr="Tabla de grados en el mockup" title="Tabla de grados en el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5C72" w14:textId="77777777" w:rsidR="0022063E" w:rsidRDefault="00AB0A23">
      <w:pPr>
        <w:spacing w:after="160"/>
        <w:jc w:val="center"/>
      </w:pPr>
      <w:r>
        <w:rPr>
          <w:i/>
          <w:iCs/>
          <w:color w:val="788794"/>
          <w:sz w:val="16"/>
          <w:szCs w:val="16"/>
        </w:rPr>
        <w:t>Mockup · Tabla de Gestión de Grados</w:t>
      </w:r>
    </w:p>
    <w:p w14:paraId="69A5703B" w14:textId="77777777" w:rsidR="0022063E" w:rsidRDefault="00AB0A23">
      <w:pPr>
        <w:spacing w:after="60"/>
        <w:jc w:val="center"/>
      </w:pPr>
      <w:r>
        <w:rPr>
          <w:noProof/>
        </w:rPr>
        <w:drawing>
          <wp:inline distT="0" distB="0" distL="0" distR="0" wp14:anchorId="62C86D1F" wp14:editId="3E0F3313">
            <wp:extent cx="3619500" cy="342900"/>
            <wp:effectExtent l="0" t="0" r="0" b="0"/>
            <wp:docPr id="6" name="g_pagin" descr="Paginación en la guía" title="Paginación en la gu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7A27" w14:textId="77777777" w:rsidR="0022063E" w:rsidRDefault="00AB0A23">
      <w:pPr>
        <w:spacing w:after="160"/>
        <w:jc w:val="center"/>
      </w:pPr>
      <w:r>
        <w:rPr>
          <w:i/>
          <w:iCs/>
          <w:color w:val="788794"/>
          <w:sz w:val="16"/>
          <w:szCs w:val="16"/>
        </w:rPr>
        <w:t>Guía · Paginación</w:t>
      </w:r>
    </w:p>
    <w:p w14:paraId="22191C94" w14:textId="77777777" w:rsidR="000232DB" w:rsidRDefault="000232DB">
      <w:pPr>
        <w:pStyle w:val="Ttulo2"/>
      </w:pPr>
    </w:p>
    <w:p w14:paraId="72FB2FBF" w14:textId="24A326ED" w:rsidR="0022063E" w:rsidRDefault="00AB0A23">
      <w:pPr>
        <w:pStyle w:val="Ttulo2"/>
      </w:pPr>
      <w:r>
        <w:t xml:space="preserve">3.4 </w:t>
      </w:r>
      <w:proofErr w:type="spellStart"/>
      <w:r>
        <w:t>Drawer</w:t>
      </w:r>
      <w:proofErr w:type="spellEnd"/>
      <w:r>
        <w:t xml:space="preserve"> </w:t>
      </w:r>
      <w:r>
        <w:t>/ formulario lateral</w:t>
      </w:r>
    </w:p>
    <w:p w14:paraId="29639B5D" w14:textId="77777777" w:rsidR="0022063E" w:rsidRDefault="00AB0A23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Cabecera:</w:t>
      </w:r>
      <w:r>
        <w:t xml:space="preserve"> título «Nuevo grado» y botón cerrar (X) a la derecha.</w:t>
      </w:r>
    </w:p>
    <w:p w14:paraId="6D4C04B1" w14:textId="77777777" w:rsidR="0022063E" w:rsidRDefault="00AB0A23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Campos:</w:t>
      </w:r>
      <w:r>
        <w:t xml:space="preserve"> Nombre del grado *, Cupo máximo de estudiantes (0 = sin límite), Nivel académico * y Año * en dos columnas, y Materias asignadas.</w:t>
      </w:r>
    </w:p>
    <w:p w14:paraId="185CE633" w14:textId="77777777" w:rsidR="0022063E" w:rsidRDefault="00AB0A23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>Materias asignadas:</w:t>
      </w:r>
      <w:r>
        <w:t xml:space="preserve"> filtro de búsqueda, botones «Seleccionar todas» / «Quitar todas» y lista de </w:t>
      </w:r>
      <w:proofErr w:type="spellStart"/>
      <w:r>
        <w:t>checkboxes</w:t>
      </w:r>
      <w:proofErr w:type="spellEnd"/>
      <w:r>
        <w:t xml:space="preserve"> con </w:t>
      </w:r>
      <w:proofErr w:type="spellStart"/>
      <w:r>
        <w:t>scroll</w:t>
      </w:r>
      <w:proofErr w:type="spellEnd"/>
      <w:r>
        <w:t>.</w:t>
      </w:r>
    </w:p>
    <w:p w14:paraId="3EF7FB95" w14:textId="77777777" w:rsidR="0022063E" w:rsidRDefault="00AB0A23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Pie:</w:t>
      </w:r>
      <w:r>
        <w:t xml:space="preserve"> «Cancelar» (secundario) y «Crear grado» (principal, con icono de guardar).</w:t>
      </w:r>
    </w:p>
    <w:p w14:paraId="4A7B60CA" w14:textId="77777777" w:rsidR="0022063E" w:rsidRDefault="00AB0A23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Regla de la guía:</w:t>
      </w:r>
      <w:r>
        <w:t xml:space="preserve"> </w:t>
      </w:r>
      <w:proofErr w:type="spellStart"/>
      <w:r>
        <w:t>drawer</w:t>
      </w:r>
      <w:proofErr w:type="spellEnd"/>
      <w:r>
        <w:t xml:space="preserve"> sin exceso de color.</w:t>
      </w:r>
    </w:p>
    <w:p w14:paraId="7A3D012B" w14:textId="77777777" w:rsidR="0022063E" w:rsidRDefault="0022063E">
      <w:pPr>
        <w:spacing w:after="60"/>
      </w:pPr>
    </w:p>
    <w:tbl>
      <w:tblPr>
        <w:tblW w:w="10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6"/>
        <w:gridCol w:w="5014"/>
      </w:tblGrid>
      <w:tr w:rsidR="0022063E" w14:paraId="1F62E458" w14:textId="77777777" w:rsidTr="0001317B">
        <w:tblPrEx>
          <w:tblCellMar>
            <w:top w:w="0" w:type="dxa"/>
            <w:bottom w:w="0" w:type="dxa"/>
          </w:tblCellMar>
        </w:tblPrEx>
        <w:tc>
          <w:tcPr>
            <w:tcW w:w="5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2BC05" w14:textId="77777777" w:rsidR="0022063E" w:rsidRDefault="00AB0A23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6827408F" wp14:editId="44E493ED">
                  <wp:extent cx="2571750" cy="3143250"/>
                  <wp:effectExtent l="0" t="0" r="0" b="0"/>
                  <wp:docPr id="7" name="d_drawer" descr="Drawer Nuevo grado en el mockup" title="Drawer Nuevo grado en el mock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3C6CA" w14:textId="77777777" w:rsidR="0022063E" w:rsidRDefault="00AB0A23">
            <w:pPr>
              <w:spacing w:after="160"/>
              <w:jc w:val="center"/>
            </w:pPr>
            <w:r>
              <w:rPr>
                <w:i/>
                <w:iCs/>
                <w:color w:val="788794"/>
                <w:sz w:val="16"/>
                <w:szCs w:val="16"/>
              </w:rPr>
              <w:t xml:space="preserve">Mockup · </w:t>
            </w:r>
            <w:proofErr w:type="spellStart"/>
            <w:r>
              <w:rPr>
                <w:i/>
                <w:iCs/>
                <w:color w:val="788794"/>
                <w:sz w:val="16"/>
                <w:szCs w:val="16"/>
              </w:rPr>
              <w:t>Drawer</w:t>
            </w:r>
            <w:proofErr w:type="spellEnd"/>
            <w:r>
              <w:rPr>
                <w:i/>
                <w:iCs/>
                <w:color w:val="788794"/>
                <w:sz w:val="16"/>
                <w:szCs w:val="16"/>
              </w:rPr>
              <w:t xml:space="preserve"> «Nuevo grado»</w:t>
            </w:r>
          </w:p>
        </w:tc>
        <w:tc>
          <w:tcPr>
            <w:tcW w:w="50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DE4FC" w14:textId="7AD82192" w:rsidR="0022063E" w:rsidRDefault="0022063E">
            <w:pPr>
              <w:spacing w:after="60"/>
              <w:jc w:val="center"/>
            </w:pPr>
          </w:p>
          <w:p w14:paraId="7EC67AD3" w14:textId="508CE92E" w:rsidR="0022063E" w:rsidRDefault="0022063E">
            <w:pPr>
              <w:spacing w:after="160"/>
              <w:jc w:val="center"/>
            </w:pPr>
          </w:p>
        </w:tc>
      </w:tr>
    </w:tbl>
    <w:p w14:paraId="7B6C23D6" w14:textId="77777777" w:rsidR="0022063E" w:rsidRDefault="00AB0A23">
      <w:pPr>
        <w:pStyle w:val="Ttulo1"/>
      </w:pPr>
      <w:r>
        <w:t>4. Vista de ejemplo: Gestión de Grados</w:t>
      </w:r>
    </w:p>
    <w:p w14:paraId="7EA7B635" w14:textId="77777777" w:rsidR="0022063E" w:rsidRDefault="00AB0A23">
      <w:pPr>
        <w:spacing w:after="120" w:line="288" w:lineRule="auto"/>
      </w:pPr>
      <w:r>
        <w:t>Composición de arriba hacia abajo: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6380"/>
      </w:tblGrid>
      <w:tr w:rsidR="0022063E" w14:paraId="48E939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61DFF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#</w:t>
            </w: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9742A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Bloque</w:t>
            </w:r>
          </w:p>
        </w:tc>
        <w:tc>
          <w:tcPr>
            <w:tcW w:w="63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shd w:val="clear" w:color="auto" w:fill="EAF3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A2F67" w14:textId="77777777" w:rsidR="0022063E" w:rsidRDefault="00AB0A23">
            <w:pPr>
              <w:spacing w:after="20" w:line="252" w:lineRule="auto"/>
            </w:pPr>
            <w:r>
              <w:rPr>
                <w:b/>
                <w:bCs/>
                <w:color w:val="1F66CC"/>
                <w:sz w:val="17"/>
                <w:szCs w:val="17"/>
              </w:rPr>
              <w:t>Contenido</w:t>
            </w:r>
          </w:p>
        </w:tc>
      </w:tr>
      <w:tr w:rsidR="0022063E" w14:paraId="3F8C9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0FE4E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8B7F8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Barra superior</w:t>
            </w:r>
          </w:p>
        </w:tc>
        <w:tc>
          <w:tcPr>
            <w:tcW w:w="63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6A9CB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Nombre de la sección, campana, avatar con «Administrador /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» y menú desplegable.</w:t>
            </w:r>
          </w:p>
        </w:tc>
      </w:tr>
      <w:tr w:rsidR="0022063E" w14:paraId="24075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D22DC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F0C24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Encabezado de página</w:t>
            </w:r>
          </w:p>
        </w:tc>
        <w:tc>
          <w:tcPr>
            <w:tcW w:w="63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1A017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Título «Gestión de Grados» (H1) y botón </w:t>
            </w:r>
            <w:proofErr w:type="spellStart"/>
            <w:r>
              <w:rPr>
                <w:sz w:val="18"/>
                <w:szCs w:val="18"/>
              </w:rPr>
              <w:t>outline</w:t>
            </w:r>
            <w:proofErr w:type="spellEnd"/>
            <w:r>
              <w:rPr>
                <w:sz w:val="18"/>
                <w:szCs w:val="18"/>
              </w:rPr>
              <w:t xml:space="preserve"> «+ Nuevo grado» a la derecha.</w:t>
            </w:r>
          </w:p>
        </w:tc>
      </w:tr>
      <w:tr w:rsidR="0022063E" w14:paraId="5386F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638D7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F782E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Tarjeta + filtros</w:t>
            </w:r>
          </w:p>
        </w:tc>
        <w:tc>
          <w:tcPr>
            <w:tcW w:w="63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26203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Tarjeta «66 Grados registrados» y barra de filtros: buscador, año (2026), estado («Todos los estados»), botón «Buscar» y acordeón «Nivel educativo».</w:t>
            </w:r>
          </w:p>
        </w:tc>
      </w:tr>
      <w:tr w:rsidR="0022063E" w14:paraId="671C7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8E3D9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A0360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Tabla</w:t>
            </w:r>
          </w:p>
        </w:tc>
        <w:tc>
          <w:tcPr>
            <w:tcW w:w="63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06A58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Grado, nivel, año, cupo, materias asignadas, estado y acciones (ver 3.3).</w:t>
            </w:r>
          </w:p>
        </w:tc>
      </w:tr>
      <w:tr w:rsidR="0022063E" w14:paraId="5DE99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12D68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7DD4D" w14:textId="77777777" w:rsidR="0022063E" w:rsidRDefault="00AB0A23">
            <w:pPr>
              <w:spacing w:after="20" w:line="252" w:lineRule="auto"/>
            </w:pPr>
            <w:proofErr w:type="spellStart"/>
            <w:r>
              <w:rPr>
                <w:sz w:val="18"/>
                <w:szCs w:val="18"/>
              </w:rPr>
              <w:t>Drawer</w:t>
            </w:r>
            <w:proofErr w:type="spellEnd"/>
          </w:p>
        </w:tc>
        <w:tc>
          <w:tcPr>
            <w:tcW w:w="63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1A9BD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Se abre con «Nuevo grado» (ver 3.4).</w:t>
            </w:r>
          </w:p>
        </w:tc>
      </w:tr>
      <w:tr w:rsidR="0022063E" w14:paraId="36E0F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3D6AB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Lateral</w:t>
            </w:r>
          </w:p>
        </w:tc>
        <w:tc>
          <w:tcPr>
            <w:tcW w:w="270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F435A" w14:textId="77777777" w:rsidR="0022063E" w:rsidRDefault="00AB0A23">
            <w:pPr>
              <w:spacing w:after="20" w:line="252" w:lineRule="auto"/>
            </w:pPr>
            <w:proofErr w:type="spellStart"/>
            <w:r>
              <w:rPr>
                <w:sz w:val="18"/>
                <w:szCs w:val="18"/>
              </w:rPr>
              <w:t>Sidebar</w:t>
            </w:r>
            <w:proofErr w:type="spellEnd"/>
          </w:p>
        </w:tc>
        <w:tc>
          <w:tcPr>
            <w:tcW w:w="6380" w:type="dxa"/>
            <w:tcBorders>
              <w:top w:val="single" w:sz="4" w:space="0" w:color="DDE4EC"/>
              <w:left w:val="single" w:sz="4" w:space="0" w:color="DDE4EC"/>
              <w:bottom w:val="single" w:sz="4" w:space="0" w:color="DDE4EC"/>
              <w:right w:val="single" w:sz="4" w:space="0" w:color="DDE4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79661" w14:textId="77777777" w:rsidR="0022063E" w:rsidRDefault="00AB0A23">
            <w:pPr>
              <w:spacing w:after="20" w:line="252" w:lineRule="auto"/>
            </w:pPr>
            <w:r>
              <w:rPr>
                <w:sz w:val="18"/>
                <w:szCs w:val="18"/>
              </w:rPr>
              <w:t>Fondo blanco con iconos de navegación; el ítem activo (Grados) con fondo azul suave; cerrar sesión al final.</w:t>
            </w:r>
          </w:p>
        </w:tc>
      </w:tr>
    </w:tbl>
    <w:p w14:paraId="6FF32239" w14:textId="77777777" w:rsidR="0022063E" w:rsidRDefault="0022063E">
      <w:pPr>
        <w:spacing w:after="100"/>
      </w:pPr>
    </w:p>
    <w:p w14:paraId="5D74D89F" w14:textId="77777777" w:rsidR="0022063E" w:rsidRDefault="00AB0A23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2827365" wp14:editId="5191BA63">
            <wp:extent cx="6286500" cy="3362325"/>
            <wp:effectExtent l="0" t="0" r="0" b="0"/>
            <wp:docPr id="9" name="m_pagina" descr="Mockup completo de Gestión de Grados" title="Mockup completo de Gestión de Gr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2599" w14:textId="77777777" w:rsidR="0022063E" w:rsidRDefault="00AB0A23">
      <w:pPr>
        <w:spacing w:after="160"/>
        <w:jc w:val="center"/>
      </w:pPr>
      <w:r>
        <w:rPr>
          <w:i/>
          <w:iCs/>
          <w:color w:val="788794"/>
          <w:sz w:val="16"/>
          <w:szCs w:val="16"/>
        </w:rPr>
        <w:t>Mockup · Gestión de Grados</w:t>
      </w:r>
    </w:p>
    <w:p w14:paraId="41B4D449" w14:textId="77777777" w:rsidR="0022063E" w:rsidRDefault="0022063E">
      <w:pPr>
        <w:spacing w:after="120"/>
      </w:pPr>
    </w:p>
    <w:p w14:paraId="5140C90A" w14:textId="404F30A5" w:rsidR="0022063E" w:rsidRDefault="0022063E">
      <w:pPr>
        <w:spacing w:after="120" w:line="288" w:lineRule="auto"/>
      </w:pPr>
    </w:p>
    <w:sectPr w:rsidR="0022063E">
      <w:headerReference w:type="default" r:id="rId17"/>
      <w:footerReference w:type="default" r:id="rId18"/>
      <w:pgSz w:w="12240" w:h="15840"/>
      <w:pgMar w:top="900" w:right="1080" w:bottom="8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CE03F" w14:textId="77777777" w:rsidR="00AB0A23" w:rsidRDefault="00AB0A23">
      <w:r>
        <w:separator/>
      </w:r>
    </w:p>
  </w:endnote>
  <w:endnote w:type="continuationSeparator" w:id="0">
    <w:p w14:paraId="7B0D9255" w14:textId="77777777" w:rsidR="00AB0A23" w:rsidRDefault="00AB0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EC725" w14:textId="77777777" w:rsidR="0022063E" w:rsidRDefault="00AB0A23">
    <w:pPr>
      <w:jc w:val="center"/>
    </w:pPr>
    <w:r>
      <w:rPr>
        <w:color w:val="788794"/>
        <w:sz w:val="16"/>
        <w:szCs w:val="16"/>
      </w:rPr>
      <w:t xml:space="preserve">Página </w:t>
    </w:r>
    <w:r>
      <w:rPr>
        <w:color w:val="788794"/>
        <w:sz w:val="16"/>
        <w:szCs w:val="16"/>
      </w:rPr>
      <w:fldChar w:fldCharType="begin"/>
    </w:r>
    <w:r>
      <w:rPr>
        <w:color w:val="788794"/>
        <w:sz w:val="16"/>
        <w:szCs w:val="16"/>
      </w:rPr>
      <w:instrText>PAGE</w:instrText>
    </w:r>
    <w:r>
      <w:rPr>
        <w:color w:val="788794"/>
        <w:sz w:val="16"/>
        <w:szCs w:val="16"/>
      </w:rPr>
      <w:fldChar w:fldCharType="separate"/>
    </w:r>
    <w:r w:rsidR="00E34E31">
      <w:rPr>
        <w:noProof/>
        <w:color w:val="788794"/>
        <w:sz w:val="16"/>
        <w:szCs w:val="16"/>
      </w:rPr>
      <w:t>1</w:t>
    </w:r>
    <w:r>
      <w:rPr>
        <w:color w:val="788794"/>
        <w:sz w:val="16"/>
        <w:szCs w:val="16"/>
      </w:rPr>
      <w:fldChar w:fldCharType="end"/>
    </w:r>
    <w:r>
      <w:rPr>
        <w:color w:val="788794"/>
        <w:sz w:val="16"/>
        <w:szCs w:val="16"/>
      </w:rPr>
      <w:t xml:space="preserve"> de </w:t>
    </w:r>
    <w:r>
      <w:rPr>
        <w:color w:val="788794"/>
        <w:sz w:val="16"/>
        <w:szCs w:val="16"/>
      </w:rPr>
      <w:fldChar w:fldCharType="begin"/>
    </w:r>
    <w:r>
      <w:rPr>
        <w:color w:val="788794"/>
        <w:sz w:val="16"/>
        <w:szCs w:val="16"/>
      </w:rPr>
      <w:instrText>NUMPAGES</w:instrText>
    </w:r>
    <w:r>
      <w:rPr>
        <w:color w:val="788794"/>
        <w:sz w:val="16"/>
        <w:szCs w:val="16"/>
      </w:rPr>
      <w:fldChar w:fldCharType="separate"/>
    </w:r>
    <w:r w:rsidR="00E34E31">
      <w:rPr>
        <w:noProof/>
        <w:color w:val="788794"/>
        <w:sz w:val="16"/>
        <w:szCs w:val="16"/>
      </w:rPr>
      <w:t>2</w:t>
    </w:r>
    <w:r>
      <w:rPr>
        <w:color w:val="78879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6663F" w14:textId="77777777" w:rsidR="00AB0A23" w:rsidRDefault="00AB0A23">
      <w:r>
        <w:separator/>
      </w:r>
    </w:p>
  </w:footnote>
  <w:footnote w:type="continuationSeparator" w:id="0">
    <w:p w14:paraId="1B6080BA" w14:textId="77777777" w:rsidR="00AB0A23" w:rsidRDefault="00AB0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8A1E5" w14:textId="77777777" w:rsidR="0022063E" w:rsidRDefault="00AB0A23">
    <w:pPr>
      <w:jc w:val="right"/>
    </w:pPr>
    <w:proofErr w:type="spellStart"/>
    <w:r>
      <w:rPr>
        <w:color w:val="788794"/>
        <w:sz w:val="16"/>
        <w:szCs w:val="16"/>
      </w:rPr>
      <w:t>Klassy</w:t>
    </w:r>
    <w:proofErr w:type="spellEnd"/>
    <w:r>
      <w:rPr>
        <w:color w:val="788794"/>
        <w:sz w:val="16"/>
        <w:szCs w:val="16"/>
      </w:rPr>
      <w:t xml:space="preserve"> · UI </w:t>
    </w:r>
    <w:proofErr w:type="spellStart"/>
    <w:r>
      <w:rPr>
        <w:color w:val="788794"/>
        <w:sz w:val="16"/>
        <w:szCs w:val="16"/>
      </w:rPr>
      <w:t>Spec</w:t>
    </w:r>
    <w:proofErr w:type="spellEnd"/>
    <w:r>
      <w:rPr>
        <w:color w:val="788794"/>
        <w:sz w:val="16"/>
        <w:szCs w:val="16"/>
      </w:rPr>
      <w:t xml:space="preserve"> · Resumen para validación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6192"/>
    <w:multiLevelType w:val="hybridMultilevel"/>
    <w:tmpl w:val="CAFCCE90"/>
    <w:lvl w:ilvl="0" w:tplc="01626A50">
      <w:start w:val="1"/>
      <w:numFmt w:val="bullet"/>
      <w:lvlText w:val="●"/>
      <w:lvlJc w:val="left"/>
      <w:pPr>
        <w:ind w:left="720" w:hanging="360"/>
      </w:pPr>
    </w:lvl>
    <w:lvl w:ilvl="1" w:tplc="052CC6BA">
      <w:start w:val="1"/>
      <w:numFmt w:val="bullet"/>
      <w:lvlText w:val="○"/>
      <w:lvlJc w:val="left"/>
      <w:pPr>
        <w:ind w:left="1440" w:hanging="360"/>
      </w:pPr>
    </w:lvl>
    <w:lvl w:ilvl="2" w:tplc="4E50C63A">
      <w:start w:val="1"/>
      <w:numFmt w:val="bullet"/>
      <w:lvlText w:val="■"/>
      <w:lvlJc w:val="left"/>
      <w:pPr>
        <w:ind w:left="2160" w:hanging="360"/>
      </w:pPr>
    </w:lvl>
    <w:lvl w:ilvl="3" w:tplc="2A1CC306">
      <w:start w:val="1"/>
      <w:numFmt w:val="bullet"/>
      <w:lvlText w:val="●"/>
      <w:lvlJc w:val="left"/>
      <w:pPr>
        <w:ind w:left="2880" w:hanging="360"/>
      </w:pPr>
    </w:lvl>
    <w:lvl w:ilvl="4" w:tplc="72A0C408">
      <w:start w:val="1"/>
      <w:numFmt w:val="bullet"/>
      <w:lvlText w:val="○"/>
      <w:lvlJc w:val="left"/>
      <w:pPr>
        <w:ind w:left="3600" w:hanging="360"/>
      </w:pPr>
    </w:lvl>
    <w:lvl w:ilvl="5" w:tplc="02908682">
      <w:start w:val="1"/>
      <w:numFmt w:val="bullet"/>
      <w:lvlText w:val="■"/>
      <w:lvlJc w:val="left"/>
      <w:pPr>
        <w:ind w:left="4320" w:hanging="360"/>
      </w:pPr>
    </w:lvl>
    <w:lvl w:ilvl="6" w:tplc="D0AC128E">
      <w:start w:val="1"/>
      <w:numFmt w:val="bullet"/>
      <w:lvlText w:val="●"/>
      <w:lvlJc w:val="left"/>
      <w:pPr>
        <w:ind w:left="5040" w:hanging="360"/>
      </w:pPr>
    </w:lvl>
    <w:lvl w:ilvl="7" w:tplc="43709152">
      <w:start w:val="1"/>
      <w:numFmt w:val="bullet"/>
      <w:lvlText w:val="●"/>
      <w:lvlJc w:val="left"/>
      <w:pPr>
        <w:ind w:left="5760" w:hanging="360"/>
      </w:pPr>
    </w:lvl>
    <w:lvl w:ilvl="8" w:tplc="6EFAD6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B85DC8"/>
    <w:multiLevelType w:val="hybridMultilevel"/>
    <w:tmpl w:val="2E92E852"/>
    <w:lvl w:ilvl="0" w:tplc="42AE8582">
      <w:start w:val="1"/>
      <w:numFmt w:val="bullet"/>
      <w:lvlText w:val="•"/>
      <w:lvlJc w:val="left"/>
      <w:pPr>
        <w:ind w:left="540" w:hanging="270"/>
      </w:pPr>
    </w:lvl>
    <w:lvl w:ilvl="1" w:tplc="515E042A">
      <w:numFmt w:val="decimal"/>
      <w:lvlText w:val=""/>
      <w:lvlJc w:val="left"/>
    </w:lvl>
    <w:lvl w:ilvl="2" w:tplc="017C29C2">
      <w:numFmt w:val="decimal"/>
      <w:lvlText w:val=""/>
      <w:lvlJc w:val="left"/>
    </w:lvl>
    <w:lvl w:ilvl="3" w:tplc="63CE531C">
      <w:numFmt w:val="decimal"/>
      <w:lvlText w:val=""/>
      <w:lvlJc w:val="left"/>
    </w:lvl>
    <w:lvl w:ilvl="4" w:tplc="D498628C">
      <w:numFmt w:val="decimal"/>
      <w:lvlText w:val=""/>
      <w:lvlJc w:val="left"/>
    </w:lvl>
    <w:lvl w:ilvl="5" w:tplc="117AEFAE">
      <w:numFmt w:val="decimal"/>
      <w:lvlText w:val=""/>
      <w:lvlJc w:val="left"/>
    </w:lvl>
    <w:lvl w:ilvl="6" w:tplc="7BB67D5A">
      <w:numFmt w:val="decimal"/>
      <w:lvlText w:val=""/>
      <w:lvlJc w:val="left"/>
    </w:lvl>
    <w:lvl w:ilvl="7" w:tplc="862CCF04">
      <w:numFmt w:val="decimal"/>
      <w:lvlText w:val=""/>
      <w:lvlJc w:val="left"/>
    </w:lvl>
    <w:lvl w:ilvl="8" w:tplc="7354C46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63E"/>
    <w:rsid w:val="0001317B"/>
    <w:rsid w:val="000232DB"/>
    <w:rsid w:val="000D66AC"/>
    <w:rsid w:val="001277CB"/>
    <w:rsid w:val="0022063E"/>
    <w:rsid w:val="004F6562"/>
    <w:rsid w:val="009D7A29"/>
    <w:rsid w:val="00A97BBF"/>
    <w:rsid w:val="00AB0A23"/>
    <w:rsid w:val="00AF5EBF"/>
    <w:rsid w:val="00DB3B67"/>
    <w:rsid w:val="00E3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5C860"/>
  <w15:docId w15:val="{9BC90866-5875-48A3-9319-588C55940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F4D61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pBdr>
        <w:bottom w:val="single" w:sz="6" w:space="4" w:color="DDE4EC"/>
      </w:pBdr>
      <w:spacing w:before="360" w:after="140"/>
      <w:outlineLvl w:val="0"/>
    </w:pPr>
    <w:rPr>
      <w:b/>
      <w:bCs/>
      <w:color w:val="172235"/>
      <w:sz w:val="32"/>
      <w:szCs w:val="32"/>
    </w:rPr>
  </w:style>
  <w:style w:type="paragraph" w:styleId="Ttulo2">
    <w:name w:val="heading 2"/>
    <w:uiPriority w:val="9"/>
    <w:unhideWhenUsed/>
    <w:qFormat/>
    <w:pPr>
      <w:keepNext/>
      <w:keepLines/>
      <w:spacing w:before="280" w:after="110"/>
      <w:outlineLvl w:val="1"/>
    </w:pPr>
    <w:rPr>
      <w:b/>
      <w:bCs/>
      <w:color w:val="1F66CC"/>
      <w:sz w:val="25"/>
      <w:szCs w:val="25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232D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232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97B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1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1082</Words>
  <Characters>5956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Klassy — UI Spec (resumen para validación)</vt:lpstr>
    </vt:vector>
  </TitlesOfParts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Klassy — UI Spec (resumen para validación)</dc:title>
  <dc:creator>Klassy</dc:creator>
  <cp:lastModifiedBy>Sahira</cp:lastModifiedBy>
  <cp:revision>2</cp:revision>
  <dcterms:created xsi:type="dcterms:W3CDTF">2026-09-19T14:22:00Z</dcterms:created>
  <dcterms:modified xsi:type="dcterms:W3CDTF">2026-09-19T14:22:00Z</dcterms:modified>
</cp:coreProperties>
</file>