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CDFC6" w14:textId="7F9D1DF1" w:rsidR="008E0F3F" w:rsidRPr="00157F05" w:rsidRDefault="00157F05" w:rsidP="003B2723">
      <w:pPr>
        <w:pBdr>
          <w:bottom w:val="single" w:sz="6" w:space="1" w:color="auto"/>
        </w:pBdr>
        <w:spacing w:after="20"/>
        <w:rPr>
          <w:b/>
          <w:bCs/>
          <w:sz w:val="22"/>
          <w:szCs w:val="22"/>
        </w:rPr>
      </w:pPr>
      <w:r w:rsidRPr="00157F05">
        <w:rPr>
          <w:b/>
          <w:bCs/>
          <w:sz w:val="22"/>
          <w:szCs w:val="22"/>
        </w:rPr>
        <w:t>7. INDUZIONE STRUTTURALE</w:t>
      </w:r>
    </w:p>
    <w:p w14:paraId="769CC1B8" w14:textId="0AF88C3E" w:rsidR="00157F05" w:rsidRDefault="00157F05" w:rsidP="003B2723">
      <w:pPr>
        <w:spacing w:after="20"/>
        <w:rPr>
          <w:sz w:val="18"/>
          <w:szCs w:val="18"/>
        </w:rPr>
      </w:pPr>
      <w:r w:rsidRPr="00157F05">
        <w:rPr>
          <w:sz w:val="18"/>
          <w:szCs w:val="18"/>
        </w:rPr>
        <w:t>Dovendo provare propriet</w:t>
      </w:r>
      <w:r w:rsidRPr="00157F05">
        <w:rPr>
          <w:rFonts w:hint="eastAsia"/>
          <w:sz w:val="18"/>
          <w:szCs w:val="18"/>
        </w:rPr>
        <w:t>à</w:t>
      </w:r>
      <w:r w:rsidRPr="00157F05">
        <w:rPr>
          <w:sz w:val="18"/>
          <w:szCs w:val="18"/>
        </w:rPr>
        <w:t xml:space="preserve"> di oggetti </w:t>
      </w:r>
      <w:r w:rsidRPr="00157F05">
        <w:rPr>
          <w:b/>
          <w:bCs/>
          <w:i/>
          <w:iCs/>
          <w:sz w:val="18"/>
          <w:szCs w:val="18"/>
        </w:rPr>
        <w:t>definiti ricorsivamente</w:t>
      </w:r>
      <w:r>
        <w:rPr>
          <w:sz w:val="18"/>
          <w:szCs w:val="18"/>
        </w:rPr>
        <w:t xml:space="preserve"> </w:t>
      </w:r>
      <w:r w:rsidRPr="00157F05">
        <w:rPr>
          <w:sz w:val="18"/>
          <w:szCs w:val="18"/>
        </w:rPr>
        <w:t>pu</w:t>
      </w:r>
      <w:r w:rsidRPr="00157F05">
        <w:rPr>
          <w:rFonts w:hint="eastAsia"/>
          <w:sz w:val="18"/>
          <w:szCs w:val="18"/>
        </w:rPr>
        <w:t>ò</w:t>
      </w:r>
      <w:r w:rsidRPr="00157F05">
        <w:rPr>
          <w:sz w:val="18"/>
          <w:szCs w:val="18"/>
        </w:rPr>
        <w:t xml:space="preserve"> essere utile la </w:t>
      </w:r>
      <w:r w:rsidRPr="00157F05">
        <w:rPr>
          <w:b/>
          <w:bCs/>
          <w:i/>
          <w:iCs/>
          <w:sz w:val="18"/>
          <w:szCs w:val="18"/>
        </w:rPr>
        <w:t>induzione strutturale</w:t>
      </w:r>
      <w:r w:rsidR="003B2723">
        <w:rPr>
          <w:sz w:val="18"/>
          <w:szCs w:val="18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842"/>
        <w:gridCol w:w="5204"/>
      </w:tblGrid>
      <w:tr w:rsidR="006E2E09" w14:paraId="7F025B0E" w14:textId="77777777" w:rsidTr="002D680B">
        <w:tc>
          <w:tcPr>
            <w:tcW w:w="11046" w:type="dxa"/>
            <w:gridSpan w:val="2"/>
            <w:tcBorders>
              <w:bottom w:val="single" w:sz="4" w:space="0" w:color="auto"/>
            </w:tcBorders>
          </w:tcPr>
          <w:p w14:paraId="63CA0DE0" w14:textId="24584F0A" w:rsidR="006E2E09" w:rsidRDefault="006E2E09" w:rsidP="006E2E09">
            <w:pPr>
              <w:spacing w:after="20"/>
              <w:rPr>
                <w:sz w:val="18"/>
                <w:szCs w:val="18"/>
              </w:rPr>
            </w:pPr>
            <w:r w:rsidRPr="003B2723">
              <w:rPr>
                <w:sz w:val="18"/>
                <w:szCs w:val="18"/>
              </w:rPr>
              <w:t xml:space="preserve">Sia A = un insieme di </w:t>
            </w:r>
            <w:r w:rsidRPr="003B2723">
              <w:rPr>
                <w:b/>
                <w:bCs/>
                <w:i/>
                <w:iCs/>
                <w:color w:val="C00000"/>
                <w:sz w:val="18"/>
                <w:szCs w:val="18"/>
              </w:rPr>
              <w:t>elementi definiti ricorsivamente</w:t>
            </w:r>
            <w:r>
              <w:rPr>
                <w:sz w:val="18"/>
                <w:szCs w:val="18"/>
              </w:rPr>
              <w:t xml:space="preserve"> e </w:t>
            </w:r>
            <w:r w:rsidRPr="003B2723">
              <w:rPr>
                <w:sz w:val="18"/>
                <w:szCs w:val="18"/>
              </w:rPr>
              <w:t xml:space="preserve">P = </w:t>
            </w:r>
            <w:r w:rsidRPr="003B2723">
              <w:rPr>
                <w:b/>
                <w:bCs/>
                <w:i/>
                <w:iCs/>
                <w:color w:val="C00000"/>
                <w:sz w:val="18"/>
                <w:szCs w:val="18"/>
              </w:rPr>
              <w:t>propriet</w:t>
            </w:r>
            <w:r w:rsidRPr="003B2723">
              <w:rPr>
                <w:rFonts w:hint="eastAsia"/>
                <w:b/>
                <w:bCs/>
                <w:i/>
                <w:iCs/>
                <w:color w:val="C00000"/>
                <w:sz w:val="18"/>
                <w:szCs w:val="18"/>
              </w:rPr>
              <w:t>à</w:t>
            </w:r>
            <w:r w:rsidRPr="003B2723">
              <w:rPr>
                <w:color w:val="C00000"/>
                <w:sz w:val="18"/>
                <w:szCs w:val="18"/>
              </w:rPr>
              <w:t xml:space="preserve"> </w:t>
            </w:r>
            <w:r w:rsidRPr="003B2723">
              <w:rPr>
                <w:sz w:val="18"/>
                <w:szCs w:val="18"/>
              </w:rPr>
              <w:t>avente come oggetto gli elementi di A</w:t>
            </w:r>
            <w:r>
              <w:rPr>
                <w:sz w:val="18"/>
                <w:szCs w:val="18"/>
              </w:rPr>
              <w:t xml:space="preserve">, </w:t>
            </w:r>
            <w:r w:rsidRPr="003B2723">
              <w:rPr>
                <w:sz w:val="18"/>
                <w:szCs w:val="18"/>
              </w:rPr>
              <w:t>si vuole provare che</w:t>
            </w:r>
            <w:r>
              <w:rPr>
                <w:sz w:val="18"/>
                <w:szCs w:val="18"/>
              </w:rPr>
              <w:t xml:space="preserve"> </w:t>
            </w:r>
            <w:r w:rsidRPr="006E2E09">
              <w:rPr>
                <w:rFonts w:ascii="Cambria Math" w:hAnsi="Cambria Math" w:cs="Cambria Math"/>
                <w:sz w:val="18"/>
                <w:szCs w:val="18"/>
              </w:rPr>
              <w:t>∀</w:t>
            </w:r>
            <w:proofErr w:type="spellStart"/>
            <w:r w:rsidRPr="006E2E09">
              <w:rPr>
                <w:sz w:val="18"/>
                <w:szCs w:val="18"/>
              </w:rPr>
              <w:t>x</w:t>
            </w:r>
            <w:r w:rsidRPr="006E2E09">
              <w:rPr>
                <w:rFonts w:ascii="Cambria Math" w:hAnsi="Cambria Math" w:cs="Cambria Math"/>
                <w:sz w:val="18"/>
                <w:szCs w:val="18"/>
              </w:rPr>
              <w:t>∈</w:t>
            </w:r>
            <w:r w:rsidRPr="006E2E09">
              <w:rPr>
                <w:sz w:val="18"/>
                <w:szCs w:val="18"/>
              </w:rPr>
              <w:t>A</w:t>
            </w:r>
            <w:proofErr w:type="spellEnd"/>
            <w:r w:rsidRPr="006E2E09">
              <w:rPr>
                <w:sz w:val="18"/>
                <w:szCs w:val="18"/>
              </w:rPr>
              <w:t xml:space="preserve"> P(x)</w:t>
            </w:r>
            <w:r w:rsidR="008D14F2">
              <w:rPr>
                <w:sz w:val="18"/>
                <w:szCs w:val="18"/>
              </w:rPr>
              <w:t xml:space="preserve">, </w:t>
            </w:r>
          </w:p>
          <w:p w14:paraId="6ADD04AD" w14:textId="22201C5D" w:rsidR="008D14F2" w:rsidRDefault="008D14F2" w:rsidP="006E2E09">
            <w:pPr>
              <w:spacing w:after="20"/>
              <w:rPr>
                <w:sz w:val="18"/>
                <w:szCs w:val="18"/>
              </w:rPr>
            </w:pPr>
            <w:r w:rsidRPr="008D14F2">
              <w:rPr>
                <w:sz w:val="18"/>
                <w:szCs w:val="18"/>
              </w:rPr>
              <w:t>con l</w:t>
            </w:r>
            <w:r w:rsidRPr="008D14F2">
              <w:rPr>
                <w:b/>
                <w:bCs/>
                <w:i/>
                <w:iCs/>
                <w:color w:val="C00000"/>
                <w:sz w:val="18"/>
                <w:szCs w:val="18"/>
              </w:rPr>
              <w:t>’induzione strutturale</w:t>
            </w:r>
            <w:r w:rsidRPr="008D14F2">
              <w:rPr>
                <w:sz w:val="18"/>
                <w:szCs w:val="18"/>
              </w:rPr>
              <w:t xml:space="preserve"> basta provare che:</w:t>
            </w:r>
          </w:p>
          <w:p w14:paraId="44ECE909" w14:textId="078DEC16" w:rsidR="008D14F2" w:rsidRPr="006E2E09" w:rsidRDefault="008D14F2" w:rsidP="008101B3">
            <w:pPr>
              <w:spacing w:after="20"/>
              <w:rPr>
                <w:sz w:val="18"/>
                <w:szCs w:val="18"/>
              </w:rPr>
            </w:pPr>
            <w:r w:rsidRPr="008101B3">
              <w:rPr>
                <w:b/>
                <w:bCs/>
                <w:color w:val="C00000"/>
                <w:sz w:val="18"/>
                <w:szCs w:val="18"/>
              </w:rPr>
              <w:t>Base</w:t>
            </w:r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8101B3" w:rsidRPr="008101B3">
              <w:rPr>
                <w:sz w:val="18"/>
                <w:szCs w:val="18"/>
              </w:rPr>
              <w:t xml:space="preserve">Mostrare che l'enunciato P </w:t>
            </w:r>
            <w:r w:rsidR="008101B3" w:rsidRPr="008101B3">
              <w:rPr>
                <w:rFonts w:hint="eastAsia"/>
                <w:sz w:val="18"/>
                <w:szCs w:val="18"/>
              </w:rPr>
              <w:t>è</w:t>
            </w:r>
            <w:r w:rsidR="008101B3" w:rsidRPr="008101B3">
              <w:rPr>
                <w:sz w:val="18"/>
                <w:szCs w:val="18"/>
              </w:rPr>
              <w:t xml:space="preserve"> vero per tutti gli elementi nell</w:t>
            </w:r>
            <w:r w:rsidR="008101B3">
              <w:rPr>
                <w:sz w:val="18"/>
                <w:szCs w:val="18"/>
              </w:rPr>
              <w:t>’</w:t>
            </w:r>
            <w:r w:rsidR="008101B3" w:rsidRPr="008101B3">
              <w:rPr>
                <w:sz w:val="18"/>
                <w:szCs w:val="18"/>
              </w:rPr>
              <w:t>insieme</w:t>
            </w:r>
            <w:r w:rsidR="008101B3">
              <w:rPr>
                <w:sz w:val="18"/>
                <w:szCs w:val="18"/>
              </w:rPr>
              <w:t xml:space="preserve"> </w:t>
            </w:r>
            <w:r w:rsidR="008101B3" w:rsidRPr="008101B3">
              <w:rPr>
                <w:sz w:val="18"/>
                <w:szCs w:val="18"/>
              </w:rPr>
              <w:t>specificati dal passo Base della definizione ricorsiva di A.</w:t>
            </w:r>
          </w:p>
          <w:p w14:paraId="40ACA0B6" w14:textId="43EA7454" w:rsidR="008101B3" w:rsidRPr="008101B3" w:rsidRDefault="008D14F2" w:rsidP="008101B3">
            <w:pPr>
              <w:spacing w:after="20"/>
              <w:rPr>
                <w:sz w:val="18"/>
                <w:szCs w:val="18"/>
              </w:rPr>
            </w:pPr>
            <w:r w:rsidRPr="008101B3">
              <w:rPr>
                <w:b/>
                <w:bCs/>
                <w:color w:val="C00000"/>
                <w:sz w:val="18"/>
                <w:szCs w:val="18"/>
              </w:rPr>
              <w:t>Passo Ricorsivo</w:t>
            </w:r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ab/>
            </w:r>
            <w:r w:rsidR="008101B3" w:rsidRPr="008101B3">
              <w:rPr>
                <w:sz w:val="18"/>
                <w:szCs w:val="18"/>
              </w:rPr>
              <w:t>Mostrare che</w:t>
            </w:r>
            <w:r w:rsidR="008101B3">
              <w:rPr>
                <w:sz w:val="18"/>
                <w:szCs w:val="18"/>
              </w:rPr>
              <w:t>:</w:t>
            </w:r>
          </w:p>
          <w:p w14:paraId="7F3A9501" w14:textId="132D88AA" w:rsidR="008101B3" w:rsidRPr="008101B3" w:rsidRDefault="00747885" w:rsidP="008101B3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8101B3" w:rsidRPr="008101B3">
              <w:rPr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S</w:t>
            </w:r>
            <w:r w:rsidR="008101B3" w:rsidRPr="008101B3">
              <w:rPr>
                <w:sz w:val="18"/>
                <w:szCs w:val="18"/>
              </w:rPr>
              <w:t>e l'enunciato P è vero per ciascuno degli elementi già in A, cioè gli</w:t>
            </w:r>
            <w:r w:rsidR="008101B3">
              <w:rPr>
                <w:sz w:val="18"/>
                <w:szCs w:val="18"/>
              </w:rPr>
              <w:t xml:space="preserve"> </w:t>
            </w:r>
            <w:r w:rsidR="008101B3" w:rsidRPr="008101B3">
              <w:rPr>
                <w:sz w:val="18"/>
                <w:szCs w:val="18"/>
              </w:rPr>
              <w:t xml:space="preserve">elementi usati per costruire nuovi elementi nel Passo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</w:t>
            </w:r>
            <w:r w:rsidR="008101B3" w:rsidRPr="008101B3">
              <w:rPr>
                <w:sz w:val="18"/>
                <w:szCs w:val="18"/>
              </w:rPr>
              <w:t>Ricorsivo della</w:t>
            </w:r>
            <w:r w:rsidR="008101B3">
              <w:rPr>
                <w:sz w:val="18"/>
                <w:szCs w:val="18"/>
              </w:rPr>
              <w:t xml:space="preserve"> </w:t>
            </w:r>
            <w:r w:rsidR="008101B3" w:rsidRPr="008101B3">
              <w:rPr>
                <w:sz w:val="18"/>
                <w:szCs w:val="18"/>
              </w:rPr>
              <w:t>definizione di A</w:t>
            </w:r>
          </w:p>
          <w:p w14:paraId="3FAA300E" w14:textId="41E4DBA3" w:rsidR="006E2E09" w:rsidRDefault="00747885" w:rsidP="00747885">
            <w:pPr>
              <w:spacing w:after="2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8101B3" w:rsidRPr="008101B3">
              <w:rPr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 xml:space="preserve">Allora </w:t>
            </w:r>
            <w:r w:rsidR="008101B3" w:rsidRPr="008101B3">
              <w:rPr>
                <w:sz w:val="18"/>
                <w:szCs w:val="18"/>
              </w:rPr>
              <w:t>l'enunciato P è vero per questi nuovi elementi.</w:t>
            </w:r>
          </w:p>
        </w:tc>
      </w:tr>
      <w:tr w:rsidR="002D680B" w14:paraId="6808B158" w14:textId="77777777" w:rsidTr="002D680B">
        <w:tc>
          <w:tcPr>
            <w:tcW w:w="11046" w:type="dxa"/>
            <w:gridSpan w:val="2"/>
            <w:tcBorders>
              <w:left w:val="nil"/>
              <w:bottom w:val="nil"/>
              <w:right w:val="nil"/>
            </w:tcBorders>
          </w:tcPr>
          <w:p w14:paraId="0AEE037E" w14:textId="77777777" w:rsidR="002D680B" w:rsidRPr="003B2723" w:rsidRDefault="002D680B" w:rsidP="006E2E09">
            <w:pPr>
              <w:spacing w:after="20"/>
              <w:rPr>
                <w:sz w:val="18"/>
                <w:szCs w:val="18"/>
              </w:rPr>
            </w:pPr>
          </w:p>
        </w:tc>
      </w:tr>
      <w:tr w:rsidR="001335D6" w14:paraId="349483E3" w14:textId="77777777" w:rsidTr="002D680B">
        <w:tc>
          <w:tcPr>
            <w:tcW w:w="55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C6B26E" w14:textId="77777777" w:rsidR="00B82A4D" w:rsidRDefault="00B82A4D" w:rsidP="00B82A4D">
            <w:pPr>
              <w:spacing w:before="20" w:after="2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B811224" wp14:editId="0C76C2CB">
                  <wp:extent cx="2937849" cy="217526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119" cy="22909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66D5239" w14:textId="77777777" w:rsidR="006A68EF" w:rsidRDefault="006A68EF" w:rsidP="00B82A4D">
            <w:pPr>
              <w:spacing w:before="20" w:after="2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347DF61" wp14:editId="1E8E18C4">
                  <wp:extent cx="2184616" cy="1013988"/>
                  <wp:effectExtent l="0" t="0" r="635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6219" cy="10332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D4BDC6D" w14:textId="77777777" w:rsidR="006A68EF" w:rsidRDefault="006A68EF" w:rsidP="00B82A4D">
            <w:pPr>
              <w:spacing w:before="20" w:after="2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E609F8E" wp14:editId="4C29F45E">
                  <wp:extent cx="3087284" cy="814812"/>
                  <wp:effectExtent l="0" t="0" r="0" b="444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6674" cy="8806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6C45DE8" w14:textId="1179CEC3" w:rsidR="006A68EF" w:rsidRDefault="009749E8" w:rsidP="00B82A4D">
            <w:pPr>
              <w:spacing w:before="20" w:after="2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FF44DF3" wp14:editId="4300AEE3">
                  <wp:extent cx="3252939" cy="1109050"/>
                  <wp:effectExtent l="0" t="0" r="508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2087" cy="11837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48EB445" w14:textId="714FFE2B" w:rsidR="009749E8" w:rsidRPr="003B2723" w:rsidRDefault="009749E8" w:rsidP="00B82A4D">
            <w:pPr>
              <w:spacing w:before="20" w:after="2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B1595DF" wp14:editId="21777AB3">
                  <wp:extent cx="3650181" cy="887240"/>
                  <wp:effectExtent l="0" t="0" r="7620" b="8255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0024" cy="9674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76307A" w14:textId="77777777" w:rsidR="00B82A4D" w:rsidRDefault="00C009D9" w:rsidP="006E2E09">
            <w:pPr>
              <w:spacing w:after="20"/>
              <w:rPr>
                <w:sz w:val="18"/>
                <w:szCs w:val="18"/>
              </w:rPr>
            </w:pPr>
            <w:r w:rsidRPr="00C009D9">
              <w:rPr>
                <w:noProof/>
                <w:sz w:val="18"/>
                <w:szCs w:val="18"/>
              </w:rPr>
              <w:drawing>
                <wp:inline distT="0" distB="0" distL="0" distR="0" wp14:anchorId="507FC4FB" wp14:editId="0F265084">
                  <wp:extent cx="2860675" cy="1679385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0230" cy="174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9D7C19" w14:textId="4B00ABAE" w:rsidR="007D283D" w:rsidRDefault="007D283D" w:rsidP="006E2E09">
            <w:pPr>
              <w:spacing w:after="2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D04BCBE" wp14:editId="77F49AB6">
                  <wp:extent cx="2199992" cy="999773"/>
                  <wp:effectExtent l="0" t="0" r="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665" cy="10477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55593C2" w14:textId="6B067BF2" w:rsidR="007D283D" w:rsidRDefault="007D283D" w:rsidP="006E2E09">
            <w:pPr>
              <w:spacing w:after="2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1DF7524D" wp14:editId="39798B21">
                  <wp:extent cx="2553077" cy="888291"/>
                  <wp:effectExtent l="0" t="0" r="0" b="762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3831" cy="9233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30998C3" w14:textId="43F32500" w:rsidR="007D283D" w:rsidRDefault="005A1813" w:rsidP="006E2E09">
            <w:pPr>
              <w:spacing w:after="2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1D4EA7E5" wp14:editId="4F729FF0">
                  <wp:extent cx="3034889" cy="1109049"/>
                  <wp:effectExtent l="0" t="0" r="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1192" cy="11661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31B2CDA" w14:textId="1C090CC4" w:rsidR="007D283D" w:rsidRPr="003B2723" w:rsidRDefault="005A1813" w:rsidP="006E2E09">
            <w:pPr>
              <w:spacing w:after="2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A36ADDB" wp14:editId="31F6ECB1">
                  <wp:extent cx="3039647" cy="882712"/>
                  <wp:effectExtent l="0" t="0" r="8890" b="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4985" cy="9684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80B" w14:paraId="69AA2A35" w14:textId="77777777" w:rsidTr="002D680B">
        <w:tc>
          <w:tcPr>
            <w:tcW w:w="55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DAF5F8" w14:textId="77777777" w:rsidR="002D680B" w:rsidRDefault="002D680B" w:rsidP="00B82A4D">
            <w:pPr>
              <w:spacing w:before="20" w:after="20"/>
              <w:rPr>
                <w:noProof/>
                <w:sz w:val="18"/>
                <w:szCs w:val="18"/>
              </w:rPr>
            </w:pPr>
          </w:p>
        </w:tc>
        <w:tc>
          <w:tcPr>
            <w:tcW w:w="55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1B0C0D" w14:textId="77777777" w:rsidR="002D680B" w:rsidRPr="00C009D9" w:rsidRDefault="002D680B" w:rsidP="006E2E09">
            <w:pPr>
              <w:spacing w:after="20"/>
              <w:rPr>
                <w:noProof/>
                <w:sz w:val="18"/>
                <w:szCs w:val="18"/>
              </w:rPr>
            </w:pPr>
          </w:p>
        </w:tc>
      </w:tr>
      <w:tr w:rsidR="001335D6" w14:paraId="0D3660A0" w14:textId="77777777" w:rsidTr="002D680B">
        <w:tc>
          <w:tcPr>
            <w:tcW w:w="55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E38817" w14:textId="77777777" w:rsidR="00147EAE" w:rsidRDefault="00147EAE" w:rsidP="004825DC">
            <w:pPr>
              <w:spacing w:before="20" w:after="2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735BF7BF" wp14:editId="68B5683D">
                  <wp:extent cx="3185185" cy="1914808"/>
                  <wp:effectExtent l="0" t="0" r="0" b="9525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869" cy="19548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34228D" w14:textId="77777777" w:rsidR="00147EAE" w:rsidRDefault="00147EAE" w:rsidP="004825DC">
            <w:pPr>
              <w:spacing w:before="20" w:after="20"/>
              <w:rPr>
                <w:noProof/>
                <w:sz w:val="18"/>
                <w:szCs w:val="18"/>
              </w:rPr>
            </w:pPr>
            <w:r w:rsidRPr="00D50DDC">
              <w:rPr>
                <w:noProof/>
                <w:sz w:val="18"/>
                <w:szCs w:val="18"/>
              </w:rPr>
              <w:drawing>
                <wp:inline distT="0" distB="0" distL="0" distR="0" wp14:anchorId="7242E67A" wp14:editId="2FE78087">
                  <wp:extent cx="2263366" cy="349770"/>
                  <wp:effectExtent l="0" t="0" r="3810" b="0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561" cy="400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B90D0D" w14:textId="387676F6" w:rsidR="001335D6" w:rsidRPr="00C009D9" w:rsidRDefault="001335D6" w:rsidP="006E2E09">
            <w:pPr>
              <w:spacing w:after="2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647663F" wp14:editId="01BD3A11">
                  <wp:extent cx="3242737" cy="1683039"/>
                  <wp:effectExtent l="0" t="0" r="0" b="0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8827" cy="17173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28DD71" w14:textId="77777777" w:rsidR="006E2E09" w:rsidRDefault="006E2E09" w:rsidP="003B2723">
      <w:pPr>
        <w:spacing w:after="20"/>
        <w:rPr>
          <w:sz w:val="18"/>
          <w:szCs w:val="18"/>
        </w:rPr>
      </w:pPr>
    </w:p>
    <w:p w14:paraId="6015F0FB" w14:textId="40222B24" w:rsidR="001308FC" w:rsidRDefault="001308FC" w:rsidP="00A62656">
      <w:pPr>
        <w:spacing w:after="20"/>
        <w:rPr>
          <w:sz w:val="18"/>
          <w:szCs w:val="18"/>
        </w:rPr>
      </w:pPr>
    </w:p>
    <w:p w14:paraId="79DDCF87" w14:textId="77777777" w:rsidR="002D680B" w:rsidRDefault="002D680B" w:rsidP="00A62656">
      <w:pPr>
        <w:spacing w:after="20"/>
        <w:rPr>
          <w:sz w:val="18"/>
          <w:szCs w:val="18"/>
        </w:rPr>
      </w:pPr>
    </w:p>
    <w:p w14:paraId="1FCB7AD4" w14:textId="214B4800" w:rsidR="00157F05" w:rsidRDefault="00A62656" w:rsidP="00A62656">
      <w:pPr>
        <w:spacing w:after="20"/>
        <w:rPr>
          <w:sz w:val="18"/>
          <w:szCs w:val="18"/>
        </w:rPr>
      </w:pPr>
      <w:r w:rsidRPr="00A62656">
        <w:rPr>
          <w:sz w:val="18"/>
          <w:szCs w:val="18"/>
        </w:rPr>
        <w:t>Ricordiamo alcune definizioni ricorsive date per gli alberi.</w:t>
      </w:r>
      <w:r>
        <w:rPr>
          <w:sz w:val="18"/>
          <w:szCs w:val="18"/>
        </w:rPr>
        <w:t xml:space="preserve"> </w:t>
      </w:r>
      <w:r w:rsidRPr="00A62656">
        <w:rPr>
          <w:sz w:val="18"/>
          <w:szCs w:val="18"/>
        </w:rPr>
        <w:t>Per semplicit</w:t>
      </w:r>
      <w:r w:rsidRPr="00A62656">
        <w:rPr>
          <w:rFonts w:hint="eastAsia"/>
          <w:sz w:val="18"/>
          <w:szCs w:val="18"/>
        </w:rPr>
        <w:t>à</w:t>
      </w:r>
      <w:r w:rsidRPr="00A62656">
        <w:rPr>
          <w:sz w:val="18"/>
          <w:szCs w:val="18"/>
        </w:rPr>
        <w:t xml:space="preserve"> limitiamoci a considerare </w:t>
      </w:r>
      <w:r w:rsidRPr="00A62656">
        <w:rPr>
          <w:b/>
          <w:bCs/>
          <w:i/>
          <w:iCs/>
          <w:sz w:val="18"/>
          <w:szCs w:val="18"/>
        </w:rPr>
        <w:t>alberi binari pieni</w:t>
      </w:r>
      <w:r w:rsidRPr="00A62656">
        <w:rPr>
          <w:sz w:val="18"/>
          <w:szCs w:val="18"/>
        </w:rPr>
        <w:t>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526"/>
        <w:gridCol w:w="5523"/>
      </w:tblGrid>
      <w:tr w:rsidR="006A55DF" w14:paraId="143CF1CF" w14:textId="77777777" w:rsidTr="001308FC">
        <w:trPr>
          <w:trHeight w:val="1294"/>
        </w:trPr>
        <w:tc>
          <w:tcPr>
            <w:tcW w:w="5526" w:type="dxa"/>
          </w:tcPr>
          <w:p w14:paraId="5C8E2622" w14:textId="675B03D2" w:rsidR="00A62656" w:rsidRDefault="00A62656" w:rsidP="003B2723">
            <w:pPr>
              <w:spacing w:after="2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D87E23C" wp14:editId="71DE8B89">
                  <wp:extent cx="3290934" cy="762507"/>
                  <wp:effectExtent l="0" t="0" r="5080" b="0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9914" cy="7993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3" w:type="dxa"/>
          </w:tcPr>
          <w:p w14:paraId="5459CDE7" w14:textId="51DB7079" w:rsidR="00A62656" w:rsidRDefault="00A62656" w:rsidP="003B2723">
            <w:pPr>
              <w:spacing w:after="2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4763A6E2" wp14:editId="4269E12C">
                  <wp:extent cx="3148606" cy="762549"/>
                  <wp:effectExtent l="0" t="0" r="0" b="0"/>
                  <wp:docPr id="15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8688" cy="8085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5DF" w14:paraId="66A5508F" w14:textId="77777777" w:rsidTr="001308FC">
        <w:trPr>
          <w:trHeight w:val="1128"/>
        </w:trPr>
        <w:tc>
          <w:tcPr>
            <w:tcW w:w="5526" w:type="dxa"/>
            <w:tcBorders>
              <w:bottom w:val="nil"/>
            </w:tcBorders>
          </w:tcPr>
          <w:p w14:paraId="701046AA" w14:textId="150E482F" w:rsidR="005D5B8D" w:rsidRDefault="00D37F02" w:rsidP="004825DC">
            <w:pPr>
              <w:spacing w:before="20" w:after="2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CD09B32" wp14:editId="69759B2E">
                  <wp:extent cx="3100812" cy="734999"/>
                  <wp:effectExtent l="0" t="0" r="4445" b="8255"/>
                  <wp:docPr id="20" name="Immagin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4557" cy="8117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3" w:type="dxa"/>
            <w:tcBorders>
              <w:bottom w:val="nil"/>
            </w:tcBorders>
          </w:tcPr>
          <w:p w14:paraId="3B73DB00" w14:textId="0CE0A5F4" w:rsidR="00004FC6" w:rsidRDefault="00D37F02" w:rsidP="004825DC">
            <w:pPr>
              <w:spacing w:before="20" w:after="2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8302A67" wp14:editId="27722C2E">
                  <wp:extent cx="3082364" cy="734695"/>
                  <wp:effectExtent l="0" t="0" r="3810" b="8255"/>
                  <wp:docPr id="21" name="Immagin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7151" cy="795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08FC" w14:paraId="7F5E3D4C" w14:textId="77777777" w:rsidTr="001308FC">
        <w:trPr>
          <w:trHeight w:val="1128"/>
        </w:trPr>
        <w:tc>
          <w:tcPr>
            <w:tcW w:w="11049" w:type="dxa"/>
            <w:gridSpan w:val="2"/>
            <w:tcBorders>
              <w:top w:val="nil"/>
              <w:bottom w:val="nil"/>
            </w:tcBorders>
          </w:tcPr>
          <w:p w14:paraId="701C0E51" w14:textId="77777777" w:rsidR="001308FC" w:rsidRDefault="001308FC" w:rsidP="003B2723">
            <w:pPr>
              <w:spacing w:after="20"/>
              <w:rPr>
                <w:noProof/>
                <w:sz w:val="18"/>
                <w:szCs w:val="18"/>
              </w:rPr>
            </w:pPr>
          </w:p>
        </w:tc>
      </w:tr>
      <w:tr w:rsidR="006A55DF" w14:paraId="30F90980" w14:textId="77777777" w:rsidTr="001308FC">
        <w:trPr>
          <w:trHeight w:val="39"/>
        </w:trPr>
        <w:tc>
          <w:tcPr>
            <w:tcW w:w="5526" w:type="dxa"/>
            <w:tcBorders>
              <w:top w:val="nil"/>
            </w:tcBorders>
          </w:tcPr>
          <w:p w14:paraId="1EFB054C" w14:textId="127D94FA" w:rsidR="00E927E2" w:rsidRDefault="00E927E2" w:rsidP="00D37F02">
            <w:pPr>
              <w:spacing w:before="20" w:after="2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1C06B277" wp14:editId="3905CC07">
                  <wp:extent cx="3365749" cy="2304107"/>
                  <wp:effectExtent l="0" t="0" r="6350" b="1270"/>
                  <wp:docPr id="16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1568" cy="23628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6C8ED52" w14:textId="2E4A9AFE" w:rsidR="00EE455F" w:rsidRDefault="00EE455F" w:rsidP="003B2723">
            <w:pPr>
              <w:spacing w:after="20"/>
              <w:rPr>
                <w:noProof/>
                <w:sz w:val="18"/>
                <w:szCs w:val="18"/>
              </w:rPr>
            </w:pPr>
            <w:r w:rsidRPr="00EE455F">
              <w:rPr>
                <w:noProof/>
                <w:sz w:val="18"/>
                <w:szCs w:val="18"/>
              </w:rPr>
              <w:drawing>
                <wp:inline distT="0" distB="0" distL="0" distR="0" wp14:anchorId="0A1F701E" wp14:editId="47738DFB">
                  <wp:extent cx="2820035" cy="1418839"/>
                  <wp:effectExtent l="0" t="0" r="0" b="0"/>
                  <wp:docPr id="18" name="Immagin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0309" cy="1484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94A80C" w14:textId="7CA10D6E" w:rsidR="00E927E2" w:rsidRDefault="00D37F02" w:rsidP="003B2723">
            <w:pPr>
              <w:spacing w:after="2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DE98059" wp14:editId="30B9590F">
                  <wp:extent cx="3365500" cy="1132631"/>
                  <wp:effectExtent l="0" t="0" r="6350" b="0"/>
                  <wp:docPr id="19" name="Immagin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5877" cy="1183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A61B5B4" w14:textId="1F06F93F" w:rsidR="00E927E2" w:rsidRDefault="00E927E2" w:rsidP="003B2723">
            <w:pPr>
              <w:spacing w:after="20"/>
              <w:rPr>
                <w:noProof/>
                <w:sz w:val="18"/>
                <w:szCs w:val="18"/>
              </w:rPr>
            </w:pPr>
          </w:p>
        </w:tc>
        <w:tc>
          <w:tcPr>
            <w:tcW w:w="5523" w:type="dxa"/>
            <w:tcBorders>
              <w:top w:val="nil"/>
            </w:tcBorders>
          </w:tcPr>
          <w:p w14:paraId="7207F048" w14:textId="77777777" w:rsidR="00E927E2" w:rsidRDefault="00B3047D" w:rsidP="003B2723">
            <w:pPr>
              <w:spacing w:after="2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D6E9FD1" wp14:editId="78743DBC">
                  <wp:extent cx="3091099" cy="1894359"/>
                  <wp:effectExtent l="0" t="0" r="0" b="0"/>
                  <wp:docPr id="22" name="Immagin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8664" cy="19173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8F99575" w14:textId="77777777" w:rsidR="00B3047D" w:rsidRDefault="00B3047D" w:rsidP="003B2723">
            <w:pPr>
              <w:spacing w:after="20"/>
              <w:rPr>
                <w:noProof/>
                <w:sz w:val="18"/>
                <w:szCs w:val="18"/>
              </w:rPr>
            </w:pPr>
            <w:r w:rsidRPr="00B3047D">
              <w:rPr>
                <w:noProof/>
                <w:sz w:val="18"/>
                <w:szCs w:val="18"/>
              </w:rPr>
              <w:drawing>
                <wp:inline distT="0" distB="0" distL="0" distR="0" wp14:anchorId="58770D44" wp14:editId="0E1821A2">
                  <wp:extent cx="2858221" cy="1394234"/>
                  <wp:effectExtent l="0" t="0" r="0" b="0"/>
                  <wp:docPr id="23" name="Immagin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6596" cy="1466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84713D" w14:textId="0EA55EE4" w:rsidR="006A55DF" w:rsidRDefault="006A55DF" w:rsidP="003B2723">
            <w:pPr>
              <w:spacing w:after="2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44A0565F" wp14:editId="16842BB1">
                  <wp:extent cx="3358515" cy="1478318"/>
                  <wp:effectExtent l="0" t="0" r="0" b="7620"/>
                  <wp:docPr id="24" name="Immagin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0243" cy="15274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D7484F" w14:textId="56FDEBA5" w:rsidR="00157F05" w:rsidRDefault="00157F05" w:rsidP="003B2723">
      <w:pPr>
        <w:spacing w:after="20"/>
        <w:rPr>
          <w:sz w:val="18"/>
          <w:szCs w:val="18"/>
        </w:rPr>
      </w:pPr>
    </w:p>
    <w:p w14:paraId="6645F6D3" w14:textId="251AED59" w:rsidR="00157F05" w:rsidRDefault="00157F05" w:rsidP="003B2723">
      <w:pPr>
        <w:spacing w:after="20"/>
        <w:rPr>
          <w:sz w:val="18"/>
          <w:szCs w:val="18"/>
        </w:rPr>
      </w:pPr>
    </w:p>
    <w:p w14:paraId="15102A01" w14:textId="28282475" w:rsidR="00157F05" w:rsidRDefault="00157F05" w:rsidP="003B2723">
      <w:pPr>
        <w:spacing w:after="20"/>
        <w:rPr>
          <w:sz w:val="18"/>
          <w:szCs w:val="18"/>
        </w:rPr>
      </w:pPr>
    </w:p>
    <w:p w14:paraId="270B69E8" w14:textId="7BEAB51B" w:rsidR="00157F05" w:rsidRDefault="00157F05" w:rsidP="003B2723">
      <w:pPr>
        <w:spacing w:after="20"/>
        <w:rPr>
          <w:sz w:val="18"/>
          <w:szCs w:val="18"/>
        </w:rPr>
      </w:pPr>
    </w:p>
    <w:p w14:paraId="7632C61D" w14:textId="14E749BD" w:rsidR="00157F05" w:rsidRDefault="00157F05" w:rsidP="003B2723">
      <w:pPr>
        <w:spacing w:after="20"/>
        <w:rPr>
          <w:sz w:val="18"/>
          <w:szCs w:val="18"/>
        </w:rPr>
      </w:pPr>
    </w:p>
    <w:p w14:paraId="08048D3D" w14:textId="31AB0BC4" w:rsidR="00157F05" w:rsidRDefault="00157F05" w:rsidP="003B2723">
      <w:pPr>
        <w:spacing w:after="20"/>
        <w:rPr>
          <w:sz w:val="18"/>
          <w:szCs w:val="18"/>
        </w:rPr>
      </w:pPr>
    </w:p>
    <w:p w14:paraId="09EF374C" w14:textId="392910F6" w:rsidR="00157F05" w:rsidRDefault="00157F05" w:rsidP="003B2723">
      <w:pPr>
        <w:spacing w:after="20"/>
        <w:rPr>
          <w:sz w:val="18"/>
          <w:szCs w:val="18"/>
        </w:rPr>
      </w:pPr>
    </w:p>
    <w:p w14:paraId="777C899A" w14:textId="7FB7C9C9" w:rsidR="00157F05" w:rsidRDefault="00157F05" w:rsidP="003B2723">
      <w:pPr>
        <w:spacing w:after="20"/>
        <w:rPr>
          <w:sz w:val="18"/>
          <w:szCs w:val="18"/>
        </w:rPr>
      </w:pPr>
    </w:p>
    <w:sectPr w:rsidR="00157F05" w:rsidSect="00EF34E1">
      <w:pgSz w:w="11906" w:h="16838"/>
      <w:pgMar w:top="284" w:right="424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0E"/>
    <w:rsid w:val="00004FC6"/>
    <w:rsid w:val="001308FC"/>
    <w:rsid w:val="001335D6"/>
    <w:rsid w:val="00147EAE"/>
    <w:rsid w:val="00157F05"/>
    <w:rsid w:val="002D680B"/>
    <w:rsid w:val="0030210E"/>
    <w:rsid w:val="003A7DB2"/>
    <w:rsid w:val="003B2723"/>
    <w:rsid w:val="004825DC"/>
    <w:rsid w:val="005A1813"/>
    <w:rsid w:val="005D5B8D"/>
    <w:rsid w:val="006A55DF"/>
    <w:rsid w:val="006A68EF"/>
    <w:rsid w:val="006E2E09"/>
    <w:rsid w:val="0073607B"/>
    <w:rsid w:val="00747885"/>
    <w:rsid w:val="00786A9A"/>
    <w:rsid w:val="007D283D"/>
    <w:rsid w:val="008101B3"/>
    <w:rsid w:val="008D14F2"/>
    <w:rsid w:val="008E0F3F"/>
    <w:rsid w:val="009749E8"/>
    <w:rsid w:val="00A62656"/>
    <w:rsid w:val="00B267CF"/>
    <w:rsid w:val="00B3047D"/>
    <w:rsid w:val="00B82A4D"/>
    <w:rsid w:val="00C009D9"/>
    <w:rsid w:val="00D37F02"/>
    <w:rsid w:val="00D50DDC"/>
    <w:rsid w:val="00E927E2"/>
    <w:rsid w:val="00EE455F"/>
    <w:rsid w:val="00EF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85558"/>
  <w15:chartTrackingRefBased/>
  <w15:docId w15:val="{B356756B-60C7-4710-A39F-CF39DEBE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t-IT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E2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9</cp:revision>
  <dcterms:created xsi:type="dcterms:W3CDTF">2020-05-18T13:20:00Z</dcterms:created>
  <dcterms:modified xsi:type="dcterms:W3CDTF">2020-05-18T14:35:00Z</dcterms:modified>
</cp:coreProperties>
</file>