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505" w:rsidRPr="004C17D3" w:rsidRDefault="00631505" w:rsidP="00631505">
      <w:pPr>
        <w:jc w:val="center"/>
        <w:rPr>
          <w:b/>
          <w:sz w:val="32"/>
        </w:rPr>
      </w:pPr>
      <w:r w:rsidRPr="004C17D3">
        <w:rPr>
          <w:b/>
          <w:sz w:val="32"/>
        </w:rPr>
        <w:t>DATA LINK (Collegamento dati)</w:t>
      </w:r>
    </w:p>
    <w:p w:rsidR="00350BCC" w:rsidRPr="00350BCC" w:rsidRDefault="00631505" w:rsidP="00350BCC">
      <w:pPr>
        <w:rPr>
          <w:sz w:val="24"/>
        </w:rPr>
      </w:pPr>
      <w:r>
        <w:rPr>
          <w:sz w:val="24"/>
        </w:rPr>
        <w:t xml:space="preserve">Il suo compito è quello di </w:t>
      </w:r>
      <w:r w:rsidRPr="00631505">
        <w:rPr>
          <w:b/>
          <w:i/>
          <w:sz w:val="24"/>
        </w:rPr>
        <w:t>organizzare</w:t>
      </w:r>
      <w:r>
        <w:rPr>
          <w:sz w:val="24"/>
        </w:rPr>
        <w:t xml:space="preserve"> il trasferimento dei dati tra </w:t>
      </w:r>
      <w:r>
        <w:rPr>
          <w:b/>
          <w:i/>
          <w:sz w:val="24"/>
        </w:rPr>
        <w:t xml:space="preserve">due apparati adiacenti, logicamente connessi </w:t>
      </w:r>
      <w:r w:rsidRPr="00631505">
        <w:rPr>
          <w:sz w:val="24"/>
        </w:rPr>
        <w:t>da un</w:t>
      </w:r>
      <w:r>
        <w:rPr>
          <w:b/>
          <w:i/>
          <w:sz w:val="24"/>
        </w:rPr>
        <w:t xml:space="preserve"> canale</w:t>
      </w:r>
      <w:r>
        <w:rPr>
          <w:sz w:val="24"/>
        </w:rPr>
        <w:t xml:space="preserve">, e di fornire una interfaccia definita per consentire allo strato di rete di </w:t>
      </w:r>
      <w:r>
        <w:rPr>
          <w:b/>
          <w:i/>
          <w:sz w:val="24"/>
        </w:rPr>
        <w:t>accedere</w:t>
      </w:r>
      <w:r>
        <w:rPr>
          <w:sz w:val="24"/>
        </w:rPr>
        <w:t xml:space="preserve"> ai </w:t>
      </w:r>
      <w:r>
        <w:rPr>
          <w:b/>
          <w:i/>
          <w:sz w:val="24"/>
        </w:rPr>
        <w:t xml:space="preserve"> servizi </w:t>
      </w:r>
      <w:r>
        <w:rPr>
          <w:sz w:val="24"/>
        </w:rPr>
        <w:t>offerti.</w:t>
      </w:r>
      <w:r w:rsidR="00350BCC">
        <w:rPr>
          <w:sz w:val="24"/>
        </w:rPr>
        <w:t xml:space="preserve"> S</w:t>
      </w:r>
      <w:r w:rsidR="00350BCC" w:rsidRPr="00350BCC">
        <w:rPr>
          <w:sz w:val="24"/>
        </w:rPr>
        <w:t>i prende carico di diverse funzioni fra cui:</w:t>
      </w:r>
    </w:p>
    <w:p w:rsidR="00350BCC" w:rsidRPr="00350BCC" w:rsidRDefault="00350BCC" w:rsidP="00350BCC">
      <w:pPr>
        <w:rPr>
          <w:sz w:val="24"/>
        </w:rPr>
      </w:pPr>
      <w:r w:rsidRPr="00350BCC">
        <w:rPr>
          <w:sz w:val="24"/>
        </w:rPr>
        <w:t>1. fornire un ben definito servizio d’interfaccia per lo strato network</w:t>
      </w:r>
    </w:p>
    <w:p w:rsidR="00350BCC" w:rsidRPr="00350BCC" w:rsidRDefault="00350BCC" w:rsidP="00350BCC">
      <w:pPr>
        <w:rPr>
          <w:sz w:val="24"/>
        </w:rPr>
      </w:pPr>
      <w:r w:rsidRPr="00350BCC">
        <w:rPr>
          <w:sz w:val="24"/>
        </w:rPr>
        <w:t>2. gestire gli errori di trasmissione</w:t>
      </w:r>
    </w:p>
    <w:p w:rsidR="00631505" w:rsidRDefault="00350BCC" w:rsidP="00350BCC">
      <w:pPr>
        <w:rPr>
          <w:sz w:val="24"/>
        </w:rPr>
      </w:pPr>
      <w:r w:rsidRPr="00350BCC">
        <w:rPr>
          <w:sz w:val="24"/>
        </w:rPr>
        <w:t>3. regolare il flusso dati in modo che i dispositivi riceventi lenti non vengano sopraffatti dai trasmettitori veloci.</w:t>
      </w:r>
    </w:p>
    <w:p w:rsidR="00631505" w:rsidRDefault="00350BCC" w:rsidP="00631505">
      <w:pPr>
        <w:rPr>
          <w:sz w:val="24"/>
        </w:rPr>
      </w:pPr>
      <w:r w:rsidRPr="00350BCC">
        <w:rPr>
          <w:sz w:val="24"/>
        </w:rPr>
        <w:t xml:space="preserve">Per raggiungere questi obiettivi, lo strato data link prende i pacchetti provenienti dallo strato </w:t>
      </w:r>
      <w:r>
        <w:rPr>
          <w:sz w:val="24"/>
        </w:rPr>
        <w:t>di rete</w:t>
      </w:r>
      <w:r w:rsidRPr="00350BCC">
        <w:rPr>
          <w:sz w:val="24"/>
        </w:rPr>
        <w:t xml:space="preserve"> e li incapsula in </w:t>
      </w:r>
      <w:r w:rsidRPr="00350BCC">
        <w:rPr>
          <w:b/>
          <w:i/>
          <w:sz w:val="24"/>
        </w:rPr>
        <w:t>frame</w:t>
      </w:r>
      <w:r w:rsidRPr="00350BCC">
        <w:rPr>
          <w:sz w:val="24"/>
        </w:rPr>
        <w:t xml:space="preserve"> prima di trasmetterli. Ogni </w:t>
      </w:r>
      <w:r w:rsidRPr="00350BCC">
        <w:rPr>
          <w:b/>
          <w:i/>
          <w:sz w:val="24"/>
        </w:rPr>
        <w:t>frame</w:t>
      </w:r>
      <w:r w:rsidRPr="00350BCC">
        <w:rPr>
          <w:sz w:val="24"/>
        </w:rPr>
        <w:t xml:space="preserve"> contiene un’intestazione (</w:t>
      </w:r>
      <w:r w:rsidRPr="00350BCC">
        <w:rPr>
          <w:b/>
          <w:i/>
          <w:sz w:val="24"/>
        </w:rPr>
        <w:t>header</w:t>
      </w:r>
      <w:r w:rsidRPr="00350BCC">
        <w:rPr>
          <w:sz w:val="24"/>
        </w:rPr>
        <w:t xml:space="preserve">), </w:t>
      </w:r>
      <w:r>
        <w:rPr>
          <w:sz w:val="24"/>
        </w:rPr>
        <w:t>una sezione</w:t>
      </w:r>
      <w:r w:rsidRPr="00350BCC">
        <w:rPr>
          <w:sz w:val="24"/>
        </w:rPr>
        <w:t xml:space="preserve"> per contenere il pacchetto</w:t>
      </w:r>
      <w:r>
        <w:rPr>
          <w:sz w:val="24"/>
        </w:rPr>
        <w:t xml:space="preserve"> (</w:t>
      </w:r>
      <w:r w:rsidRPr="00350BCC">
        <w:rPr>
          <w:b/>
          <w:i/>
          <w:sz w:val="24"/>
        </w:rPr>
        <w:t>payload field</w:t>
      </w:r>
      <w:r>
        <w:rPr>
          <w:sz w:val="24"/>
        </w:rPr>
        <w:t>)</w:t>
      </w:r>
      <w:r w:rsidRPr="00350BCC">
        <w:rPr>
          <w:sz w:val="24"/>
        </w:rPr>
        <w:t xml:space="preserve"> e una </w:t>
      </w:r>
      <w:r>
        <w:rPr>
          <w:sz w:val="24"/>
        </w:rPr>
        <w:t>sequenza di chiusura (</w:t>
      </w:r>
      <w:r w:rsidRPr="00350BCC">
        <w:rPr>
          <w:b/>
          <w:i/>
          <w:sz w:val="24"/>
        </w:rPr>
        <w:t>frame trailer</w:t>
      </w:r>
      <w:r>
        <w:rPr>
          <w:sz w:val="24"/>
        </w:rPr>
        <w:t>).</w:t>
      </w:r>
    </w:p>
    <w:p w:rsidR="00350BCC" w:rsidRDefault="00350BCC" w:rsidP="006315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Pr="00350BCC">
        <w:rPr>
          <w:b/>
          <w:sz w:val="24"/>
        </w:rPr>
        <w:t>Sorgente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Pr="00350BCC">
        <w:rPr>
          <w:b/>
          <w:sz w:val="24"/>
        </w:rPr>
        <w:t>Destinatario</w:t>
      </w:r>
    </w:p>
    <w:p w:rsidR="00631505" w:rsidRDefault="00350BCC" w:rsidP="00350BCC">
      <w:pPr>
        <w:jc w:val="center"/>
        <w:rPr>
          <w:sz w:val="24"/>
        </w:rPr>
      </w:pPr>
      <w:r w:rsidRPr="00350BCC">
        <w:drawing>
          <wp:inline distT="0" distB="0" distL="0" distR="0">
            <wp:extent cx="5637474" cy="1572309"/>
            <wp:effectExtent l="0" t="0" r="190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17" cy="15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05" w:rsidRDefault="002E3D89" w:rsidP="00631505">
      <w:pPr>
        <w:rPr>
          <w:sz w:val="24"/>
        </w:rPr>
      </w:pPr>
      <w:r>
        <w:rPr>
          <w:sz w:val="24"/>
        </w:rPr>
        <w:t xml:space="preserve">La funzione del livello data link consiste </w:t>
      </w:r>
      <w:r w:rsidRPr="002E3D89">
        <w:rPr>
          <w:sz w:val="24"/>
        </w:rPr>
        <w:t xml:space="preserve">nel fornire servizi allo strato </w:t>
      </w:r>
      <w:r>
        <w:rPr>
          <w:sz w:val="24"/>
        </w:rPr>
        <w:t>di rete</w:t>
      </w:r>
      <w:r w:rsidR="00814770">
        <w:rPr>
          <w:sz w:val="24"/>
        </w:rPr>
        <w:t xml:space="preserve">. Quello principale è </w:t>
      </w:r>
      <w:r w:rsidR="00814770" w:rsidRPr="00814770">
        <w:rPr>
          <w:sz w:val="24"/>
        </w:rPr>
        <w:t xml:space="preserve">quello di trasferire dati dallo strato network della macchina sorgente allo strato </w:t>
      </w:r>
      <w:r w:rsidR="00814770">
        <w:rPr>
          <w:sz w:val="24"/>
        </w:rPr>
        <w:t>di rete</w:t>
      </w:r>
      <w:r w:rsidR="00814770" w:rsidRPr="00814770">
        <w:rPr>
          <w:sz w:val="24"/>
        </w:rPr>
        <w:t xml:space="preserve"> della macchina </w:t>
      </w:r>
      <w:r w:rsidR="00814770">
        <w:rPr>
          <w:sz w:val="24"/>
        </w:rPr>
        <w:t>d</w:t>
      </w:r>
      <w:r w:rsidR="00814770" w:rsidRPr="00814770">
        <w:rPr>
          <w:sz w:val="24"/>
        </w:rPr>
        <w:t>estinazione</w:t>
      </w:r>
      <w:r w:rsidR="00814770">
        <w:rPr>
          <w:sz w:val="24"/>
        </w:rPr>
        <w:t>.</w:t>
      </w:r>
    </w:p>
    <w:p w:rsidR="00631505" w:rsidRDefault="00814770" w:rsidP="00631505">
      <w:pPr>
        <w:rPr>
          <w:sz w:val="24"/>
        </w:rPr>
      </w:pPr>
      <w:r w:rsidRPr="00814770">
        <w:rPr>
          <w:sz w:val="24"/>
        </w:rPr>
        <w:t>Tre servizi che vengono comunemente forniti a questo livello sono:</w:t>
      </w:r>
    </w:p>
    <w:p w:rsidR="00814770" w:rsidRPr="00814770" w:rsidRDefault="00814770" w:rsidP="00814770">
      <w:pPr>
        <w:pStyle w:val="Paragrafoelenco"/>
        <w:numPr>
          <w:ilvl w:val="0"/>
          <w:numId w:val="2"/>
        </w:numPr>
        <w:rPr>
          <w:sz w:val="24"/>
        </w:rPr>
      </w:pPr>
      <w:r w:rsidRPr="00814770">
        <w:rPr>
          <w:b/>
          <w:sz w:val="24"/>
        </w:rPr>
        <w:t>servizio senza conferma</w:t>
      </w:r>
      <w:r w:rsidRPr="00814770">
        <w:rPr>
          <w:b/>
          <w:i/>
          <w:sz w:val="24"/>
        </w:rPr>
        <w:t xml:space="preserve"> (unacknowledged) </w:t>
      </w:r>
      <w:r w:rsidRPr="00814770">
        <w:rPr>
          <w:b/>
          <w:sz w:val="24"/>
        </w:rPr>
        <w:t>senza connessione</w:t>
      </w:r>
      <w:r w:rsidRPr="00814770">
        <w:rPr>
          <w:sz w:val="24"/>
        </w:rPr>
        <w:t>, consiste nell’avere una macchina sorgente che invia dei frame indipendenti alla macchina destinazione, senza che quest’ultima debba dare conferma dell’avvenuta ricezione (es. Ethernet). L’uso di questa classe di servizio è legittimo quando la frequenza degli errori di trasmissione è molto bassa, così che la correzione può essere fatta dagli strati superiori.</w:t>
      </w:r>
    </w:p>
    <w:p w:rsidR="00814770" w:rsidRPr="00814770" w:rsidRDefault="00814770" w:rsidP="00814770">
      <w:pPr>
        <w:pStyle w:val="Paragrafoelenco"/>
        <w:numPr>
          <w:ilvl w:val="0"/>
          <w:numId w:val="2"/>
        </w:numPr>
        <w:rPr>
          <w:sz w:val="24"/>
        </w:rPr>
      </w:pPr>
      <w:r w:rsidRPr="00814770">
        <w:rPr>
          <w:b/>
          <w:sz w:val="24"/>
        </w:rPr>
        <w:t>servizio con conferma</w:t>
      </w:r>
      <w:r w:rsidRPr="00814770">
        <w:rPr>
          <w:sz w:val="24"/>
        </w:rPr>
        <w:t xml:space="preserve"> (</w:t>
      </w:r>
      <w:r w:rsidRPr="00814770">
        <w:rPr>
          <w:b/>
          <w:i/>
          <w:sz w:val="24"/>
        </w:rPr>
        <w:t>acknowledged</w:t>
      </w:r>
      <w:r w:rsidRPr="00814770">
        <w:rPr>
          <w:sz w:val="24"/>
        </w:rPr>
        <w:t xml:space="preserve">) </w:t>
      </w:r>
      <w:r w:rsidRPr="00814770">
        <w:rPr>
          <w:b/>
          <w:sz w:val="24"/>
        </w:rPr>
        <w:t xml:space="preserve">senza connessione, </w:t>
      </w:r>
      <w:r>
        <w:rPr>
          <w:sz w:val="24"/>
        </w:rPr>
        <w:t>q</w:t>
      </w:r>
      <w:r w:rsidRPr="00814770">
        <w:rPr>
          <w:sz w:val="24"/>
        </w:rPr>
        <w:t xml:space="preserve">uesto genere di servizio continua a non usare nessun tipo di connessione logica, però ciascun frame è inviato individualmente e ne viene fatto </w:t>
      </w:r>
      <w:r w:rsidRPr="00A8265E">
        <w:rPr>
          <w:i/>
          <w:sz w:val="24"/>
        </w:rPr>
        <w:t>l’acknowledge</w:t>
      </w:r>
      <w:r w:rsidRPr="00814770">
        <w:rPr>
          <w:sz w:val="24"/>
        </w:rPr>
        <w:t xml:space="preserve"> (</w:t>
      </w:r>
      <w:r w:rsidRPr="00A8265E">
        <w:rPr>
          <w:i/>
          <w:sz w:val="24"/>
        </w:rPr>
        <w:t>conferma della ricezione</w:t>
      </w:r>
      <w:r w:rsidRPr="00814770">
        <w:rPr>
          <w:sz w:val="24"/>
        </w:rPr>
        <w:t>).</w:t>
      </w:r>
      <w:r w:rsidR="00A8265E" w:rsidRPr="00A8265E">
        <w:t xml:space="preserve"> </w:t>
      </w:r>
      <w:r w:rsidR="00A8265E" w:rsidRPr="00A8265E">
        <w:rPr>
          <w:sz w:val="24"/>
        </w:rPr>
        <w:t>In questo modo il mittente riesce a sapere se un frame è arrivato a destinazione in modo corretto oppure no</w:t>
      </w:r>
      <w:r w:rsidR="00A8265E">
        <w:rPr>
          <w:sz w:val="24"/>
        </w:rPr>
        <w:t>, con la possibilità di essere rispedito (es. reti wireless).</w:t>
      </w:r>
    </w:p>
    <w:p w:rsidR="00814770" w:rsidRPr="00814770" w:rsidRDefault="00814770" w:rsidP="00814770">
      <w:pPr>
        <w:pStyle w:val="Paragrafoelenco"/>
        <w:numPr>
          <w:ilvl w:val="0"/>
          <w:numId w:val="2"/>
        </w:numPr>
        <w:rPr>
          <w:sz w:val="24"/>
        </w:rPr>
      </w:pPr>
      <w:r w:rsidRPr="00814770">
        <w:rPr>
          <w:b/>
          <w:sz w:val="24"/>
        </w:rPr>
        <w:t>servizio con conferma orientato alla connessione</w:t>
      </w:r>
      <w:r>
        <w:rPr>
          <w:b/>
          <w:sz w:val="24"/>
        </w:rPr>
        <w:t>,</w:t>
      </w:r>
      <w:r>
        <w:rPr>
          <w:sz w:val="24"/>
        </w:rPr>
        <w:t xml:space="preserve"> </w:t>
      </w:r>
      <w:r w:rsidR="00A8265E" w:rsidRPr="00A8265E">
        <w:rPr>
          <w:sz w:val="24"/>
        </w:rPr>
        <w:t>con questo tipo di servizio le macchine sorgente e destinazione stabiliscono una connessione prima d’iniziare a trasferire i dati. Ogni frame trasferito attraverso la connessione è numerato, e lo strato data link garantisce che venga effettivamente ricevuto. Risulta anche garantita la ricezione dei frame con l’ordine corretto.</w:t>
      </w:r>
      <w:r w:rsidR="00A8265E" w:rsidRPr="00A8265E">
        <w:t xml:space="preserve"> </w:t>
      </w:r>
      <w:r w:rsidR="00A8265E" w:rsidRPr="00A8265E">
        <w:rPr>
          <w:sz w:val="24"/>
        </w:rPr>
        <w:t>Quando si usa un servizio con connessione, il trasferimento dei dati avviene in tre fasi distinte. Nella prima fase viene stabilita la connessione; il mittente e il ricevente inizializzano variabili e contatori necessari per tenere traccia di quali frame sono stati ricevuti e quali no. Nella seconda fase uno o più frame vengono trasmessi. Nella terza fase la connessione viene rilasciata, liberando le variabili, i buffer e le altre risorse usate per mantenere la connessione</w:t>
      </w:r>
      <w:r w:rsidR="00A8265E">
        <w:rPr>
          <w:sz w:val="24"/>
        </w:rPr>
        <w:t xml:space="preserve"> (es. </w:t>
      </w:r>
      <w:r w:rsidR="00A8265E" w:rsidRPr="00A8265E">
        <w:rPr>
          <w:sz w:val="24"/>
        </w:rPr>
        <w:t>subnet di una WAN</w:t>
      </w:r>
      <w:r w:rsidR="00A8265E">
        <w:rPr>
          <w:sz w:val="24"/>
        </w:rPr>
        <w:t>)</w:t>
      </w:r>
      <w:r w:rsidR="00A8265E" w:rsidRPr="00A8265E">
        <w:rPr>
          <w:sz w:val="24"/>
        </w:rPr>
        <w:t>.</w:t>
      </w:r>
      <w:r w:rsidR="00A8265E">
        <w:rPr>
          <w:sz w:val="24"/>
        </w:rPr>
        <w:t xml:space="preserve"> </w:t>
      </w:r>
    </w:p>
    <w:p w:rsidR="00631505" w:rsidRDefault="00631505" w:rsidP="00631505">
      <w:pPr>
        <w:rPr>
          <w:sz w:val="24"/>
        </w:rPr>
      </w:pPr>
    </w:p>
    <w:p w:rsidR="00631505" w:rsidRPr="004C17D3" w:rsidRDefault="00A8265E" w:rsidP="00A8265E">
      <w:pPr>
        <w:jc w:val="center"/>
        <w:rPr>
          <w:b/>
          <w:sz w:val="32"/>
        </w:rPr>
      </w:pPr>
      <w:r w:rsidRPr="004C17D3">
        <w:rPr>
          <w:b/>
          <w:sz w:val="32"/>
        </w:rPr>
        <w:t>Framing</w:t>
      </w:r>
    </w:p>
    <w:p w:rsidR="00631505" w:rsidRDefault="00A8265E" w:rsidP="00631505">
      <w:pPr>
        <w:rPr>
          <w:sz w:val="24"/>
        </w:rPr>
      </w:pPr>
      <w:r w:rsidRPr="00A8265E">
        <w:rPr>
          <w:sz w:val="24"/>
        </w:rPr>
        <w:t xml:space="preserve">Il tipico approccio per lo strato data link è quello di suddividere il flusso di bit in una serie discreta di frame e calcolare il </w:t>
      </w:r>
      <w:proofErr w:type="spellStart"/>
      <w:r w:rsidRPr="00A8265E">
        <w:rPr>
          <w:b/>
          <w:i/>
          <w:sz w:val="24"/>
        </w:rPr>
        <w:t>checksum</w:t>
      </w:r>
      <w:proofErr w:type="spellEnd"/>
      <w:r w:rsidRPr="00A8265E">
        <w:rPr>
          <w:sz w:val="24"/>
        </w:rPr>
        <w:t xml:space="preserve"> per ogni frame</w:t>
      </w:r>
      <w:r>
        <w:rPr>
          <w:sz w:val="24"/>
        </w:rPr>
        <w:t>.</w:t>
      </w:r>
      <w:r w:rsidR="007F541D">
        <w:rPr>
          <w:sz w:val="24"/>
        </w:rPr>
        <w:t xml:space="preserve"> Esistono diverse tecniche:</w:t>
      </w:r>
    </w:p>
    <w:p w:rsidR="00631505" w:rsidRPr="007F541D" w:rsidRDefault="007F541D" w:rsidP="007F541D">
      <w:pPr>
        <w:pStyle w:val="Paragrafoelenco"/>
        <w:numPr>
          <w:ilvl w:val="0"/>
          <w:numId w:val="5"/>
        </w:numPr>
        <w:rPr>
          <w:sz w:val="24"/>
        </w:rPr>
      </w:pPr>
      <w:r w:rsidRPr="007F541D">
        <w:rPr>
          <w:b/>
          <w:i/>
          <w:sz w:val="24"/>
        </w:rPr>
        <w:t>conteggio dei caratteri</w:t>
      </w:r>
      <w:r>
        <w:rPr>
          <w:sz w:val="24"/>
        </w:rPr>
        <w:t xml:space="preserve">, </w:t>
      </w:r>
      <w:r w:rsidRPr="007F541D">
        <w:rPr>
          <w:sz w:val="24"/>
        </w:rPr>
        <w:t>usa un campo nell’intestazione per specificare il numero di caratteri nel frame. Quando lo strato data link della destinazione legge tale numero, sa quanti caratteri seguiranno e quindi sa dove si trova la fine del frame.</w:t>
      </w:r>
    </w:p>
    <w:p w:rsidR="00631505" w:rsidRDefault="007F541D" w:rsidP="007F541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18366" cy="2353586"/>
            <wp:effectExtent l="0" t="0" r="635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622" cy="238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05" w:rsidRDefault="007F541D" w:rsidP="007F541D">
      <w:pPr>
        <w:ind w:firstLine="708"/>
        <w:rPr>
          <w:sz w:val="24"/>
        </w:rPr>
      </w:pPr>
      <w:r w:rsidRPr="007F541D">
        <w:rPr>
          <w:sz w:val="24"/>
        </w:rPr>
        <w:t>Il problema di questo algoritmo è che il conteggio può essere alterato da un errore di trasmissione.</w:t>
      </w:r>
    </w:p>
    <w:p w:rsidR="00631505" w:rsidRPr="00387DD0" w:rsidRDefault="007F541D" w:rsidP="007F541D">
      <w:pPr>
        <w:pStyle w:val="Paragrafoelenco"/>
        <w:numPr>
          <w:ilvl w:val="0"/>
          <w:numId w:val="5"/>
        </w:numPr>
        <w:rPr>
          <w:b/>
          <w:i/>
          <w:sz w:val="24"/>
        </w:rPr>
      </w:pPr>
      <w:r w:rsidRPr="007F541D">
        <w:rPr>
          <w:b/>
          <w:i/>
          <w:sz w:val="24"/>
        </w:rPr>
        <w:t>flag byte con byte stuffing</w:t>
      </w:r>
      <w:r>
        <w:rPr>
          <w:b/>
          <w:i/>
          <w:sz w:val="24"/>
        </w:rPr>
        <w:t>,</w:t>
      </w:r>
      <w:r>
        <w:rPr>
          <w:sz w:val="24"/>
        </w:rPr>
        <w:t xml:space="preserve"> </w:t>
      </w:r>
      <w:r w:rsidRPr="007F541D">
        <w:rPr>
          <w:sz w:val="24"/>
        </w:rPr>
        <w:t>introduce un byte speciale all’inizio e al termine di ogni frame</w:t>
      </w:r>
      <w:r>
        <w:rPr>
          <w:sz w:val="24"/>
        </w:rPr>
        <w:t xml:space="preserve"> </w:t>
      </w:r>
      <w:r w:rsidRPr="007F541D">
        <w:rPr>
          <w:sz w:val="24"/>
        </w:rPr>
        <w:t xml:space="preserve">chiamato </w:t>
      </w:r>
      <w:r w:rsidRPr="007F541D">
        <w:rPr>
          <w:b/>
          <w:i/>
          <w:sz w:val="24"/>
        </w:rPr>
        <w:t>flag byte</w:t>
      </w:r>
      <w:r>
        <w:rPr>
          <w:sz w:val="24"/>
        </w:rPr>
        <w:t xml:space="preserve">, </w:t>
      </w:r>
      <w:r w:rsidRPr="007F541D">
        <w:rPr>
          <w:sz w:val="24"/>
        </w:rPr>
        <w:t>per delimitare sia l’inizio sia la fine dei frame</w:t>
      </w:r>
    </w:p>
    <w:p w:rsidR="00387DD0" w:rsidRPr="00387DD0" w:rsidRDefault="00387DD0" w:rsidP="00387DD0">
      <w:pPr>
        <w:jc w:val="center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4834393" cy="2758551"/>
            <wp:effectExtent l="0" t="0" r="4445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75" cy="27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D0" w:rsidRDefault="00387DD0" w:rsidP="00387DD0">
      <w:pPr>
        <w:ind w:left="705"/>
        <w:rPr>
          <w:sz w:val="24"/>
        </w:rPr>
      </w:pPr>
      <w:r>
        <w:rPr>
          <w:sz w:val="24"/>
        </w:rPr>
        <w:t>P</w:t>
      </w:r>
      <w:r w:rsidRPr="00387DD0">
        <w:rPr>
          <w:sz w:val="24"/>
        </w:rPr>
        <w:t>uò accadere che il valore corrispondente al flag byte compaia dentro ai dati, interferendo così con le operazioni di framing.</w:t>
      </w:r>
      <w:r>
        <w:rPr>
          <w:sz w:val="24"/>
        </w:rPr>
        <w:t xml:space="preserve"> La risoluzione </w:t>
      </w:r>
      <w:r w:rsidRPr="00387DD0">
        <w:rPr>
          <w:sz w:val="24"/>
        </w:rPr>
        <w:t xml:space="preserve">consiste nel far sì che la sorgente inserisca un byte di </w:t>
      </w:r>
      <w:r w:rsidRPr="00387DD0">
        <w:rPr>
          <w:b/>
          <w:i/>
          <w:sz w:val="24"/>
        </w:rPr>
        <w:t>escape</w:t>
      </w:r>
      <w:r w:rsidRPr="00387DD0">
        <w:rPr>
          <w:sz w:val="24"/>
        </w:rPr>
        <w:t xml:space="preserve"> (</w:t>
      </w:r>
      <w:r w:rsidRPr="00387DD0">
        <w:rPr>
          <w:b/>
          <w:i/>
          <w:sz w:val="24"/>
        </w:rPr>
        <w:t>ESC</w:t>
      </w:r>
      <w:r w:rsidRPr="00387DD0">
        <w:rPr>
          <w:sz w:val="24"/>
        </w:rPr>
        <w:t>) subito prima di ogni occorrenza del flag byte nei dati.</w:t>
      </w:r>
      <w:r>
        <w:rPr>
          <w:sz w:val="24"/>
        </w:rPr>
        <w:t xml:space="preserve"> </w:t>
      </w:r>
      <w:r w:rsidRPr="00387DD0">
        <w:rPr>
          <w:sz w:val="24"/>
        </w:rPr>
        <w:t>Lo strato data link della destinazione provvederà a rimuovere i byte di escape prima di passare i dati allo strato network</w:t>
      </w:r>
      <w:r>
        <w:rPr>
          <w:sz w:val="24"/>
        </w:rPr>
        <w:t xml:space="preserve">. Questa tecnica è chiamata </w:t>
      </w:r>
      <w:r w:rsidRPr="00387DD0">
        <w:rPr>
          <w:b/>
          <w:i/>
          <w:sz w:val="24"/>
        </w:rPr>
        <w:t>byte stuffing</w:t>
      </w:r>
      <w:r w:rsidRPr="00387DD0">
        <w:rPr>
          <w:sz w:val="24"/>
        </w:rPr>
        <w:t xml:space="preserve"> o anche </w:t>
      </w:r>
      <w:proofErr w:type="spellStart"/>
      <w:r w:rsidRPr="00387DD0">
        <w:rPr>
          <w:b/>
          <w:i/>
          <w:sz w:val="24"/>
        </w:rPr>
        <w:t>character</w:t>
      </w:r>
      <w:proofErr w:type="spellEnd"/>
      <w:r w:rsidRPr="00387DD0">
        <w:rPr>
          <w:b/>
          <w:i/>
          <w:sz w:val="24"/>
        </w:rPr>
        <w:t xml:space="preserve"> stuffing</w:t>
      </w:r>
      <w:r w:rsidRPr="00387DD0">
        <w:rPr>
          <w:sz w:val="24"/>
        </w:rPr>
        <w:t>.</w:t>
      </w:r>
    </w:p>
    <w:p w:rsidR="00281FC2" w:rsidRPr="00281FC2" w:rsidRDefault="00281FC2" w:rsidP="00387DD0">
      <w:pPr>
        <w:pStyle w:val="Paragrafoelenco"/>
        <w:numPr>
          <w:ilvl w:val="0"/>
          <w:numId w:val="5"/>
        </w:numPr>
        <w:rPr>
          <w:b/>
          <w:i/>
          <w:sz w:val="24"/>
        </w:rPr>
      </w:pPr>
      <w:r w:rsidRPr="00281FC2">
        <w:rPr>
          <w:b/>
          <w:i/>
          <w:sz w:val="24"/>
        </w:rPr>
        <w:t>flag di inizio e fine con bit stuffing</w:t>
      </w:r>
      <w:r>
        <w:rPr>
          <w:b/>
          <w:i/>
          <w:sz w:val="24"/>
        </w:rPr>
        <w:t>,</w:t>
      </w:r>
      <w:r>
        <w:rPr>
          <w:sz w:val="24"/>
        </w:rPr>
        <w:t xml:space="preserve"> </w:t>
      </w:r>
      <w:r w:rsidRPr="00281FC2">
        <w:rPr>
          <w:sz w:val="24"/>
        </w:rPr>
        <w:t xml:space="preserve">ogni frame comincia e finisce con un gruppo speciale di bit, 01111110, che in sostanza è un flag byte. Ogni volta che lo strato data link della sorgente incontra cinque 1 consecutivi nei dati inserisce automaticamente un bit con valore 0 nel flusso in uscita. </w:t>
      </w:r>
      <w:r>
        <w:rPr>
          <w:sz w:val="24"/>
        </w:rPr>
        <w:t xml:space="preserve">  </w:t>
      </w:r>
    </w:p>
    <w:p w:rsidR="00281FC2" w:rsidRDefault="00281FC2" w:rsidP="00281FC2">
      <w:pPr>
        <w:pStyle w:val="Paragrafoelenco"/>
        <w:ind w:left="360"/>
        <w:rPr>
          <w:sz w:val="24"/>
        </w:rPr>
      </w:pPr>
    </w:p>
    <w:p w:rsidR="00281FC2" w:rsidRDefault="00281FC2" w:rsidP="00281FC2">
      <w:pPr>
        <w:pStyle w:val="Paragrafoelenco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C818C0" wp14:editId="5D6A709D">
            <wp:extent cx="3808675" cy="1586948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30" cy="16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05" w:rsidRPr="00281FC2" w:rsidRDefault="00281FC2" w:rsidP="00281FC2">
      <w:pPr>
        <w:pStyle w:val="Paragrafoelenco"/>
        <w:ind w:left="360"/>
        <w:rPr>
          <w:b/>
          <w:i/>
          <w:sz w:val="24"/>
        </w:rPr>
      </w:pPr>
      <w:r w:rsidRPr="00281FC2">
        <w:rPr>
          <w:sz w:val="24"/>
        </w:rPr>
        <w:t xml:space="preserve">Questa operazione è chiamata </w:t>
      </w:r>
      <w:r w:rsidRPr="00281FC2">
        <w:rPr>
          <w:b/>
          <w:i/>
          <w:sz w:val="24"/>
        </w:rPr>
        <w:t>bit stuffing</w:t>
      </w:r>
      <w:r>
        <w:rPr>
          <w:b/>
          <w:i/>
          <w:sz w:val="24"/>
        </w:rPr>
        <w:t>.</w:t>
      </w:r>
      <w:r w:rsidRPr="00281FC2">
        <w:t xml:space="preserve"> </w:t>
      </w:r>
      <w:r w:rsidRPr="00281FC2">
        <w:rPr>
          <w:sz w:val="24"/>
        </w:rPr>
        <w:t>Quando la destinazione riceve cinque bit consecutivi con valore 1 seguiti da uno 0, automaticamente elimina lo 0</w:t>
      </w:r>
      <w:r>
        <w:rPr>
          <w:i/>
          <w:sz w:val="24"/>
        </w:rPr>
        <w:t>.</w:t>
      </w:r>
    </w:p>
    <w:p w:rsidR="00631505" w:rsidRPr="004C17D3" w:rsidRDefault="00281FC2" w:rsidP="00281FC2">
      <w:pPr>
        <w:jc w:val="center"/>
        <w:rPr>
          <w:b/>
          <w:sz w:val="32"/>
        </w:rPr>
      </w:pPr>
      <w:r w:rsidRPr="004C17D3">
        <w:rPr>
          <w:b/>
          <w:sz w:val="32"/>
        </w:rPr>
        <w:t>Controllo degli errori</w:t>
      </w:r>
    </w:p>
    <w:p w:rsidR="00631505" w:rsidRDefault="005B4C68" w:rsidP="005B4C6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3573310</wp:posOffset>
            </wp:positionH>
            <wp:positionV relativeFrom="paragraph">
              <wp:posOffset>370240</wp:posOffset>
            </wp:positionV>
            <wp:extent cx="2751152" cy="1735629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52" cy="173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4C68">
        <w:rPr>
          <w:sz w:val="24"/>
        </w:rPr>
        <w:t>Il controllo</w:t>
      </w:r>
      <w:r>
        <w:rPr>
          <w:sz w:val="24"/>
        </w:rPr>
        <w:t xml:space="preserve"> </w:t>
      </w:r>
      <w:r w:rsidRPr="005B4C68">
        <w:rPr>
          <w:sz w:val="24"/>
        </w:rPr>
        <w:t>dell’errore si basa su codici di ridondanza, che aggiungono bit alla parola dati per verificarne la</w:t>
      </w:r>
      <w:r>
        <w:rPr>
          <w:sz w:val="24"/>
        </w:rPr>
        <w:t xml:space="preserve"> </w:t>
      </w:r>
      <w:r w:rsidRPr="005B4C68">
        <w:rPr>
          <w:sz w:val="24"/>
        </w:rPr>
        <w:t>correttezza. Tali codici si suddividono in:</w:t>
      </w:r>
    </w:p>
    <w:p w:rsidR="005B4C68" w:rsidRDefault="005B4C68" w:rsidP="005B4C68">
      <w:pPr>
        <w:pStyle w:val="Paragrafoelenco"/>
        <w:numPr>
          <w:ilvl w:val="0"/>
          <w:numId w:val="6"/>
        </w:numPr>
        <w:rPr>
          <w:sz w:val="24"/>
        </w:rPr>
      </w:pPr>
      <w:r w:rsidRPr="005B4C68">
        <w:rPr>
          <w:b/>
          <w:i/>
          <w:sz w:val="24"/>
        </w:rPr>
        <w:t>codici rilevatori</w:t>
      </w:r>
      <w:r w:rsidRPr="005B4C68">
        <w:rPr>
          <w:sz w:val="24"/>
        </w:rPr>
        <w:t>: in grado unicamente di rilevare la presenza o meno di errori nel frame, ma non la loro posizione, in questo caso il ricevente può chiedere la ritrasmissione del messaggio.</w:t>
      </w:r>
    </w:p>
    <w:p w:rsidR="005B4C68" w:rsidRDefault="005B4C68" w:rsidP="005B4C68">
      <w:pPr>
        <w:jc w:val="center"/>
        <w:rPr>
          <w:sz w:val="24"/>
        </w:rPr>
      </w:pPr>
    </w:p>
    <w:p w:rsidR="005B4C68" w:rsidRDefault="005B4C68" w:rsidP="005B4C68">
      <w:pPr>
        <w:jc w:val="center"/>
        <w:rPr>
          <w:sz w:val="24"/>
        </w:rPr>
      </w:pPr>
    </w:p>
    <w:p w:rsidR="005B4C68" w:rsidRPr="005B4C68" w:rsidRDefault="005B4C68" w:rsidP="005B4C68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2936875</wp:posOffset>
            </wp:positionH>
            <wp:positionV relativeFrom="paragraph">
              <wp:posOffset>259715</wp:posOffset>
            </wp:positionV>
            <wp:extent cx="3736975" cy="3960495"/>
            <wp:effectExtent l="0" t="0" r="0" b="190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05" w:rsidRDefault="005B4C68" w:rsidP="005B4C68">
      <w:pPr>
        <w:pStyle w:val="Paragrafoelenco"/>
        <w:numPr>
          <w:ilvl w:val="0"/>
          <w:numId w:val="6"/>
        </w:numPr>
        <w:rPr>
          <w:sz w:val="24"/>
        </w:rPr>
      </w:pPr>
      <w:r w:rsidRPr="005B4C68">
        <w:rPr>
          <w:b/>
          <w:i/>
          <w:sz w:val="24"/>
        </w:rPr>
        <w:t>codici correttori</w:t>
      </w:r>
      <w:r w:rsidRPr="005B4C68">
        <w:rPr>
          <w:sz w:val="24"/>
        </w:rPr>
        <w:t>: in grado di rilevare una o più posizioni errate nel frame e quindi di correggerle per semplice inversione del bit.</w:t>
      </w:r>
    </w:p>
    <w:p w:rsidR="005B4C68" w:rsidRPr="005B4C68" w:rsidRDefault="005B4C68" w:rsidP="005B4C68">
      <w:pPr>
        <w:jc w:val="center"/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5B4C68" w:rsidRDefault="005B4C68" w:rsidP="005B4C68">
      <w:pPr>
        <w:rPr>
          <w:sz w:val="24"/>
        </w:rPr>
      </w:pPr>
    </w:p>
    <w:p w:rsidR="00631505" w:rsidRDefault="005B4C68" w:rsidP="005B4C68">
      <w:pPr>
        <w:rPr>
          <w:sz w:val="24"/>
        </w:rPr>
      </w:pPr>
      <w:r w:rsidRPr="005B4C68">
        <w:rPr>
          <w:sz w:val="24"/>
        </w:rPr>
        <w:t>Vi sono 3 principali codici</w:t>
      </w:r>
      <w:r>
        <w:rPr>
          <w:sz w:val="24"/>
        </w:rPr>
        <w:t xml:space="preserve"> </w:t>
      </w:r>
      <w:r w:rsidRPr="005B4C68">
        <w:rPr>
          <w:sz w:val="24"/>
        </w:rPr>
        <w:t>a rilevazione d'errore, diversi tra loro:</w:t>
      </w:r>
    </w:p>
    <w:p w:rsidR="005B4C68" w:rsidRDefault="004C17D3" w:rsidP="00504F04">
      <w:pPr>
        <w:pStyle w:val="Paragrafoelenco"/>
        <w:numPr>
          <w:ilvl w:val="0"/>
          <w:numId w:val="7"/>
        </w:numPr>
        <w:rPr>
          <w:sz w:val="24"/>
        </w:rPr>
      </w:pPr>
      <w:r w:rsidRPr="004C17D3">
        <w:rPr>
          <w:b/>
          <w:i/>
          <w:sz w:val="24"/>
        </w:rPr>
        <w:t>Bit di parità</w:t>
      </w:r>
      <w:r>
        <w:rPr>
          <w:sz w:val="24"/>
        </w:rPr>
        <w:t xml:space="preserve">, </w:t>
      </w:r>
      <w:r w:rsidR="00504F04" w:rsidRPr="00504F04">
        <w:rPr>
          <w:sz w:val="24"/>
        </w:rPr>
        <w:t>sono in grado di rilevare la presenza di un numero dispari di errori. Il bit di parità aggiunto assume il valore 0 o 1 per rendere pari il numero di “1” nella sequenza da trasmettere (parità pari) o per renderlo dispari (parità dispari). Per calcolare il bit di parità è sufficiente effettuare l’XOR dei bit di dato nella parola nel caso di parità pari e negare tale risultato nel caso di parità dispari. La parola trasmessa sarà formata dalla parola originale e dal bit di parità. Il ricevitore provvederà a ricalcolare la parità sulla configurazione ricevuta (escludendo il bit di parità aggiunto): confrontando il nuovo bit di parità con quello</w:t>
      </w:r>
      <w:r w:rsidR="00504F04">
        <w:rPr>
          <w:sz w:val="24"/>
        </w:rPr>
        <w:t xml:space="preserve"> </w:t>
      </w:r>
      <w:r w:rsidR="00504F04" w:rsidRPr="00504F04">
        <w:rPr>
          <w:sz w:val="24"/>
        </w:rPr>
        <w:t>ricevuto è possibile stabilire se la trasmissione è avvenuta correttamente o no.</w:t>
      </w:r>
    </w:p>
    <w:p w:rsidR="004C17D3" w:rsidRDefault="004C17D3" w:rsidP="004C17D3">
      <w:pPr>
        <w:pStyle w:val="Paragrafoelenco"/>
        <w:numPr>
          <w:ilvl w:val="0"/>
          <w:numId w:val="7"/>
        </w:numPr>
        <w:rPr>
          <w:sz w:val="24"/>
        </w:rPr>
      </w:pPr>
      <w:r w:rsidRPr="004C17D3">
        <w:rPr>
          <w:b/>
          <w:i/>
          <w:sz w:val="24"/>
        </w:rPr>
        <w:t>Check-sum</w:t>
      </w:r>
      <w:r w:rsidRPr="004C17D3">
        <w:rPr>
          <w:sz w:val="24"/>
        </w:rPr>
        <w:t>, si basa sull'aggiunta di simboli calcolati non sui singoli codici delle parole che costituiscono la comunicazione, ma valutati su un blocco di parole. L'obiettivo è quello di ottenere la più alta possibilità di rilevare errori con la minor ridondanza introdotta. La Check-sum è una delle tecniche di rilevazione errori maggiormente utilizzata per trasmissione a breve distanza. Dato un blocco di informazioni da codificare, la parola di controllo si calcola effettuando la somma in algebra modulo 2 (XOR) di tutti i codici delle singole parole. Il risultato è un byte che viene anch’esso trasmesso. Il ricevitore si preoccuperà di ripetere l’operazione sul pacchetto ricevuto confrontando il suo risultato con quello inviatogli dal trasmettitore: se le due somme coincidono significa che la trasmissione è avvenuta senza</w:t>
      </w:r>
      <w:r>
        <w:rPr>
          <w:sz w:val="24"/>
        </w:rPr>
        <w:t xml:space="preserve"> </w:t>
      </w:r>
      <w:r w:rsidRPr="004C17D3">
        <w:rPr>
          <w:sz w:val="24"/>
        </w:rPr>
        <w:t>interferenze.</w:t>
      </w:r>
    </w:p>
    <w:p w:rsidR="004C17D3" w:rsidRDefault="004C17D3" w:rsidP="00B12FEB">
      <w:pPr>
        <w:pStyle w:val="Paragrafoelenco"/>
        <w:numPr>
          <w:ilvl w:val="0"/>
          <w:numId w:val="7"/>
        </w:numPr>
        <w:rPr>
          <w:sz w:val="24"/>
        </w:rPr>
      </w:pPr>
      <w:r w:rsidRPr="00B12FEB">
        <w:rPr>
          <w:b/>
          <w:i/>
          <w:sz w:val="24"/>
        </w:rPr>
        <w:t>Codici di ridondanza</w:t>
      </w:r>
      <w:r w:rsidRPr="00B12FEB">
        <w:rPr>
          <w:sz w:val="24"/>
        </w:rPr>
        <w:t xml:space="preserve"> </w:t>
      </w:r>
      <w:r w:rsidRPr="00B12FEB">
        <w:rPr>
          <w:b/>
          <w:i/>
          <w:sz w:val="24"/>
        </w:rPr>
        <w:t>ciclica (CRC) o codifica polinomiale</w:t>
      </w:r>
      <w:r w:rsidRPr="00B12FEB">
        <w:rPr>
          <w:sz w:val="24"/>
        </w:rPr>
        <w:t>, È un altro metodo per la rilevazione degli errori è quello dei codici ciclici. Gli n bit del blocco da trasmettere vengono considerati come coefficienti di un polinomio di grado n-1 nella variabile x. Tale polinomio, che chiameremo M(x), viene poi diviso per un altro polinomio fissato dalle convenzioni internazionali, chiamato polinomio generatore e indicato con G(x).</w:t>
      </w:r>
      <w:r w:rsidR="00B12FEB" w:rsidRPr="00B12FEB">
        <w:rPr>
          <w:sz w:val="24"/>
        </w:rPr>
        <w:t xml:space="preserve"> Per rilevare la presenza di un errore il ricevitore divide il messaggio ricevuto per G(x) e</w:t>
      </w:r>
      <w:r w:rsidR="00B12FEB">
        <w:rPr>
          <w:sz w:val="24"/>
        </w:rPr>
        <w:t xml:space="preserve"> </w:t>
      </w:r>
      <w:r w:rsidR="00B12FEB" w:rsidRPr="00B12FEB">
        <w:rPr>
          <w:sz w:val="24"/>
        </w:rPr>
        <w:t>verifica che il resto sia nullo. Se non lo è il ricevitore deve chiedere la ripetizione del messaggio.</w:t>
      </w:r>
    </w:p>
    <w:p w:rsidR="00B12FEB" w:rsidRPr="00B12FEB" w:rsidRDefault="00B12FEB" w:rsidP="00B12FEB">
      <w:pPr>
        <w:jc w:val="center"/>
        <w:rPr>
          <w:b/>
          <w:sz w:val="32"/>
        </w:rPr>
      </w:pPr>
      <w:r w:rsidRPr="00B12FEB">
        <w:rPr>
          <w:b/>
          <w:sz w:val="32"/>
        </w:rPr>
        <w:t>Controllo di flusso</w:t>
      </w:r>
      <w:r w:rsidR="00F803A1">
        <w:rPr>
          <w:b/>
          <w:sz w:val="32"/>
        </w:rPr>
        <w:t xml:space="preserve"> 3.1.4</w:t>
      </w:r>
      <w:bookmarkStart w:id="0" w:name="_GoBack"/>
      <w:bookmarkEnd w:id="0"/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Default="00B12FEB" w:rsidP="00B12FEB">
      <w:pPr>
        <w:rPr>
          <w:sz w:val="24"/>
        </w:rPr>
      </w:pPr>
    </w:p>
    <w:p w:rsidR="00B12FEB" w:rsidRPr="00B12FEB" w:rsidRDefault="00B12FEB" w:rsidP="00B12FEB">
      <w:pPr>
        <w:rPr>
          <w:sz w:val="24"/>
        </w:rPr>
      </w:pPr>
    </w:p>
    <w:sectPr w:rsidR="00B12FEB" w:rsidRPr="00B12FEB" w:rsidSect="00631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774F"/>
    <w:multiLevelType w:val="hybridMultilevel"/>
    <w:tmpl w:val="3CB8E7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E0B53"/>
    <w:multiLevelType w:val="hybridMultilevel"/>
    <w:tmpl w:val="C3D2FF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FE205A"/>
    <w:multiLevelType w:val="hybridMultilevel"/>
    <w:tmpl w:val="C792A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9D78F2"/>
    <w:multiLevelType w:val="hybridMultilevel"/>
    <w:tmpl w:val="B080BE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B5EE4"/>
    <w:multiLevelType w:val="hybridMultilevel"/>
    <w:tmpl w:val="32D0E3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A96C4E"/>
    <w:multiLevelType w:val="hybridMultilevel"/>
    <w:tmpl w:val="3CB8E7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9F0E0E"/>
    <w:multiLevelType w:val="hybridMultilevel"/>
    <w:tmpl w:val="DADCA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05"/>
    <w:rsid w:val="00281FC2"/>
    <w:rsid w:val="002E3D89"/>
    <w:rsid w:val="00350BCC"/>
    <w:rsid w:val="00387DD0"/>
    <w:rsid w:val="004C17D3"/>
    <w:rsid w:val="00504F04"/>
    <w:rsid w:val="005B4C68"/>
    <w:rsid w:val="00631505"/>
    <w:rsid w:val="007F541D"/>
    <w:rsid w:val="00814770"/>
    <w:rsid w:val="00A8265E"/>
    <w:rsid w:val="00B12FEB"/>
    <w:rsid w:val="00F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EC3"/>
  <w15:chartTrackingRefBased/>
  <w15:docId w15:val="{E9D51F30-1ED9-42F3-9F8C-F278C47B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0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0BC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81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</cp:revision>
  <dcterms:created xsi:type="dcterms:W3CDTF">2019-04-02T13:40:00Z</dcterms:created>
  <dcterms:modified xsi:type="dcterms:W3CDTF">2019-04-02T16:21:00Z</dcterms:modified>
</cp:coreProperties>
</file>