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8207" w14:textId="0743B56E" w:rsidR="00A85498" w:rsidRPr="00A85498" w:rsidRDefault="00A85498" w:rsidP="009F5D97">
      <w:pPr>
        <w:pBdr>
          <w:bottom w:val="single" w:sz="6" w:space="1" w:color="auto"/>
        </w:pBdr>
        <w:rPr>
          <w:b/>
          <w:bCs/>
        </w:rPr>
      </w:pPr>
      <w:r w:rsidRPr="00A85498">
        <w:rPr>
          <w:b/>
          <w:bCs/>
        </w:rPr>
        <w:t>4. MALWARE</w:t>
      </w:r>
    </w:p>
    <w:p w14:paraId="4241F1E6" w14:textId="7409C24A" w:rsidR="007F3007" w:rsidRPr="005979DC" w:rsidRDefault="005979DC" w:rsidP="009F5D97">
      <w:pPr>
        <w:rPr>
          <w:sz w:val="18"/>
          <w:szCs w:val="18"/>
        </w:rPr>
      </w:pPr>
      <w:r>
        <w:rPr>
          <w:sz w:val="18"/>
          <w:szCs w:val="18"/>
        </w:rPr>
        <w:t>Un malware (</w:t>
      </w:r>
      <w:r>
        <w:rPr>
          <w:b/>
          <w:bCs/>
          <w:sz w:val="18"/>
          <w:szCs w:val="18"/>
        </w:rPr>
        <w:t>ma</w:t>
      </w:r>
      <w:r>
        <w:rPr>
          <w:sz w:val="18"/>
          <w:szCs w:val="18"/>
        </w:rPr>
        <w:t>licious soft</w:t>
      </w:r>
      <w:r>
        <w:rPr>
          <w:b/>
          <w:bCs/>
          <w:sz w:val="18"/>
          <w:szCs w:val="18"/>
        </w:rPr>
        <w:t>ware</w:t>
      </w:r>
      <w:r>
        <w:rPr>
          <w:sz w:val="18"/>
          <w:szCs w:val="18"/>
        </w:rPr>
        <w:t>) è una sequenza di codice (o programma) nocivo che viene progettato per provocare intenzionalmente danni o alterare il normale comportamento di un sistema informatico e i dati in esso contenuti. Viene eseguito all’insaputa dell’utente.</w:t>
      </w:r>
      <w:r w:rsidR="000429AD">
        <w:rPr>
          <w:sz w:val="18"/>
          <w:szCs w:val="18"/>
        </w:rPr>
        <w:t xml:space="preserve"> I danni provocati potrebbero essere irreversibili di conseguenza possono essere molto gravi.</w:t>
      </w:r>
      <w:r w:rsidR="00A43366">
        <w:rPr>
          <w:sz w:val="18"/>
          <w:szCs w:val="18"/>
        </w:rPr>
        <w:t xml:space="preserve"> </w:t>
      </w:r>
    </w:p>
    <w:p w14:paraId="0E24E339" w14:textId="75C3EF19" w:rsidR="0022422A" w:rsidRPr="00FC621F" w:rsidRDefault="00FC621F" w:rsidP="009F5D97">
      <w:pPr>
        <w:rPr>
          <w:sz w:val="18"/>
          <w:szCs w:val="18"/>
        </w:rPr>
      </w:pPr>
      <w:r>
        <w:rPr>
          <w:sz w:val="18"/>
          <w:szCs w:val="18"/>
        </w:rPr>
        <w:t xml:space="preserve">Spesso vengono utilizzati meccanismi di offuscamento o di packing  per rendere i malware difficili da rilevare ed analizzare: con i meccanismi di </w:t>
      </w:r>
      <w:r>
        <w:rPr>
          <w:b/>
          <w:bCs/>
          <w:sz w:val="18"/>
          <w:szCs w:val="18"/>
        </w:rPr>
        <w:t>offuscamento</w:t>
      </w:r>
      <w:r>
        <w:rPr>
          <w:sz w:val="18"/>
          <w:szCs w:val="18"/>
        </w:rPr>
        <w:t xml:space="preserve"> si cerca di occultare l’esecuzione di un malware, con i meccanismi di </w:t>
      </w:r>
      <w:r>
        <w:rPr>
          <w:b/>
          <w:bCs/>
          <w:sz w:val="18"/>
          <w:szCs w:val="18"/>
        </w:rPr>
        <w:t>packing</w:t>
      </w:r>
      <w:r>
        <w:rPr>
          <w:sz w:val="18"/>
          <w:szCs w:val="18"/>
        </w:rPr>
        <w:t xml:space="preserve"> si comprime (impacchetta) il programma malevolo. Entrambe le tecniche limitano significativamente la probabilità che il malware venga rilevato mediante alcune tipologie di analisi, ad esempio analisi statistica.</w:t>
      </w:r>
    </w:p>
    <w:p w14:paraId="4A75F5CD" w14:textId="3FEE0071" w:rsidR="0022422A" w:rsidRDefault="00FC621F" w:rsidP="009F5D97">
      <w:pPr>
        <w:rPr>
          <w:sz w:val="18"/>
          <w:szCs w:val="18"/>
        </w:rPr>
      </w:pPr>
      <w:r>
        <w:rPr>
          <w:sz w:val="18"/>
          <w:szCs w:val="18"/>
        </w:rPr>
        <w:t>Un aspetto importante è che in generale i programmi legittimi (non malevole) includono generalmente molte stringhe che possono essere estratte in fase di analisi:</w:t>
      </w:r>
    </w:p>
    <w:p w14:paraId="2893C7D8" w14:textId="6338B2E6" w:rsidR="00FC621F" w:rsidRDefault="00FC621F" w:rsidP="00FC621F">
      <w:pPr>
        <w:pStyle w:val="Paragrafoelenco"/>
        <w:numPr>
          <w:ilvl w:val="0"/>
          <w:numId w:val="47"/>
        </w:numPr>
        <w:rPr>
          <w:sz w:val="18"/>
          <w:szCs w:val="18"/>
        </w:rPr>
      </w:pPr>
      <w:r>
        <w:rPr>
          <w:sz w:val="18"/>
          <w:szCs w:val="18"/>
        </w:rPr>
        <w:t xml:space="preserve">Un malware compresso (meccanismo di packing) o offuscato contiene </w:t>
      </w:r>
      <w:r w:rsidRPr="00FC621F">
        <w:rPr>
          <w:b/>
          <w:bCs/>
          <w:sz w:val="18"/>
          <w:szCs w:val="18"/>
        </w:rPr>
        <w:t>pochissime</w:t>
      </w:r>
      <w:r>
        <w:rPr>
          <w:sz w:val="18"/>
          <w:szCs w:val="18"/>
        </w:rPr>
        <w:t xml:space="preserve"> stringhe.</w:t>
      </w:r>
    </w:p>
    <w:p w14:paraId="11340403" w14:textId="44B79EC0" w:rsidR="00FC621F" w:rsidRPr="00FC621F" w:rsidRDefault="00FC621F" w:rsidP="00FC621F">
      <w:pPr>
        <w:pStyle w:val="Paragrafoelenco"/>
        <w:numPr>
          <w:ilvl w:val="0"/>
          <w:numId w:val="47"/>
        </w:numPr>
        <w:rPr>
          <w:sz w:val="18"/>
          <w:szCs w:val="18"/>
        </w:rPr>
      </w:pPr>
      <w:r>
        <w:rPr>
          <w:sz w:val="18"/>
          <w:szCs w:val="18"/>
        </w:rPr>
        <w:t xml:space="preserve">Se in seguito dell’analisi di un programma vengono individuate poche stringhe, probabilmente il è compresso o offuscato (e </w:t>
      </w:r>
      <w:r>
        <w:rPr>
          <w:b/>
          <w:bCs/>
          <w:sz w:val="18"/>
          <w:szCs w:val="18"/>
        </w:rPr>
        <w:t>potrebbe</w:t>
      </w:r>
      <w:r>
        <w:rPr>
          <w:sz w:val="18"/>
          <w:szCs w:val="18"/>
        </w:rPr>
        <w:t xml:space="preserve"> essere malevolo).</w:t>
      </w:r>
    </w:p>
    <w:p w14:paraId="48E937CE" w14:textId="13DD90A9" w:rsidR="0022422A" w:rsidRDefault="00D41E39" w:rsidP="009F5D97">
      <w:pPr>
        <w:rPr>
          <w:sz w:val="18"/>
          <w:szCs w:val="18"/>
        </w:rPr>
      </w:pPr>
      <w:r>
        <w:rPr>
          <w:sz w:val="18"/>
          <w:szCs w:val="18"/>
        </w:rPr>
        <w:t>Un malware può avere vari obiettivi. Possiamo delineare delle macro categorie di obiettivi: rubare le credenziali della vittima (</w:t>
      </w:r>
      <w:r w:rsidRPr="000D2901">
        <w:rPr>
          <w:b/>
          <w:bCs/>
          <w:sz w:val="18"/>
          <w:szCs w:val="18"/>
          <w:u w:val="single"/>
        </w:rPr>
        <w:t>maggiori dettagli al corso di Penetration and Hacking Test</w:t>
      </w:r>
      <w:r w:rsidR="00AC316F">
        <w:rPr>
          <w:sz w:val="18"/>
          <w:szCs w:val="18"/>
        </w:rPr>
        <w:t>)</w:t>
      </w:r>
      <w:r>
        <w:rPr>
          <w:sz w:val="18"/>
          <w:szCs w:val="18"/>
        </w:rPr>
        <w:t>, effettuare il dump delle informazioni archiviate nel S.O., registrare alcuni comportamenti della vittima (battiture di tasti, screenshot del S.O. , etc..)</w:t>
      </w:r>
      <w:r w:rsidR="00B75DD4">
        <w:rPr>
          <w:sz w:val="18"/>
          <w:szCs w:val="18"/>
        </w:rPr>
        <w:t>.</w:t>
      </w:r>
    </w:p>
    <w:p w14:paraId="106AF8DB" w14:textId="2644D49C" w:rsidR="00B75DD4" w:rsidRPr="00D41E39" w:rsidRDefault="00B75DD4" w:rsidP="009F5D97">
      <w:pPr>
        <w:rPr>
          <w:sz w:val="18"/>
          <w:szCs w:val="18"/>
        </w:rPr>
      </w:pPr>
      <w:r>
        <w:rPr>
          <w:sz w:val="18"/>
          <w:szCs w:val="18"/>
        </w:rPr>
        <w:t>In che modo viene eseguito un malware in un pc che possiede barriere protettive</w:t>
      </w:r>
      <w:r w:rsidR="00AC316F">
        <w:rPr>
          <w:sz w:val="18"/>
          <w:szCs w:val="18"/>
        </w:rPr>
        <w:t xml:space="preserve"> contro di essi</w:t>
      </w:r>
      <w:r>
        <w:rPr>
          <w:sz w:val="18"/>
          <w:szCs w:val="18"/>
        </w:rPr>
        <w:t>? L’esecuzione del codice malevolo contenuto in un malware è possibile grazie a vari fattori: utenti inesperti, infrastrutture di rete deboli, falle nel sistema informatico, etc…..</w:t>
      </w:r>
      <w:r w:rsidR="00AC316F">
        <w:rPr>
          <w:sz w:val="18"/>
          <w:szCs w:val="18"/>
        </w:rPr>
        <w:t xml:space="preserve"> bisogna insomma cercare di avere un sistema operativo aggiornato, un buon antivirus aggiornato e comportarsi in maniera responsabile.</w:t>
      </w:r>
    </w:p>
    <w:p w14:paraId="6B6098EB" w14:textId="3BA2492A" w:rsidR="0022422A" w:rsidRDefault="008E3B1E" w:rsidP="009F5D97">
      <w:pPr>
        <w:rPr>
          <w:sz w:val="18"/>
          <w:szCs w:val="18"/>
        </w:rPr>
      </w:pPr>
      <w:r>
        <w:rPr>
          <w:sz w:val="18"/>
          <w:szCs w:val="18"/>
        </w:rPr>
        <w:t>Dopo aver dato una panoramica sui malware, analizziamone il ciclo di vita (quali sono le fasi che caratterizzano la vita di un malware).</w:t>
      </w:r>
    </w:p>
    <w:p w14:paraId="7609A3A7" w14:textId="5BDD9DCF" w:rsidR="008E3B1E" w:rsidRDefault="001C344F" w:rsidP="009F5D97">
      <w:pPr>
        <w:rPr>
          <w:sz w:val="18"/>
          <w:szCs w:val="18"/>
        </w:rPr>
      </w:pPr>
      <w:r w:rsidRPr="00833068">
        <w:rPr>
          <w:noProof/>
          <w:sz w:val="18"/>
          <w:szCs w:val="18"/>
        </w:rPr>
        <w:drawing>
          <wp:anchor distT="0" distB="0" distL="114300" distR="114300" simplePos="0" relativeHeight="251658240" behindDoc="0" locked="0" layoutInCell="1" allowOverlap="1" wp14:anchorId="5CDFA4F8" wp14:editId="64087A75">
            <wp:simplePos x="0" y="0"/>
            <wp:positionH relativeFrom="column">
              <wp:posOffset>4754423</wp:posOffset>
            </wp:positionH>
            <wp:positionV relativeFrom="paragraph">
              <wp:posOffset>100863</wp:posOffset>
            </wp:positionV>
            <wp:extent cx="2040941" cy="1388748"/>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0941" cy="1388748"/>
                    </a:xfrm>
                    <a:prstGeom prst="rect">
                      <a:avLst/>
                    </a:prstGeom>
                  </pic:spPr>
                </pic:pic>
              </a:graphicData>
            </a:graphic>
          </wp:anchor>
        </w:drawing>
      </w:r>
      <w:r w:rsidR="00833068">
        <w:rPr>
          <w:sz w:val="18"/>
          <w:szCs w:val="18"/>
        </w:rPr>
        <w:t xml:space="preserve">Le fasi sono 4: </w:t>
      </w:r>
      <w:r w:rsidR="00833068">
        <w:rPr>
          <w:b/>
          <w:bCs/>
          <w:sz w:val="18"/>
          <w:szCs w:val="18"/>
        </w:rPr>
        <w:t>Infezione, Quiescenza, Replicazione e Propagazione, Azioni malevole</w:t>
      </w:r>
      <w:r w:rsidR="00833068">
        <w:rPr>
          <w:sz w:val="18"/>
          <w:szCs w:val="18"/>
        </w:rPr>
        <w:t>.</w:t>
      </w:r>
    </w:p>
    <w:p w14:paraId="0E80A80F" w14:textId="3ECF9291" w:rsidR="00833068" w:rsidRPr="001C344F" w:rsidRDefault="001C344F" w:rsidP="009F5D97">
      <w:pPr>
        <w:rPr>
          <w:sz w:val="18"/>
          <w:szCs w:val="18"/>
        </w:rPr>
      </w:pPr>
      <w:r>
        <w:rPr>
          <w:sz w:val="18"/>
          <w:szCs w:val="18"/>
        </w:rPr>
        <w:t xml:space="preserve">Nella fase di </w:t>
      </w:r>
      <w:r>
        <w:rPr>
          <w:b/>
          <w:bCs/>
          <w:sz w:val="18"/>
          <w:szCs w:val="18"/>
        </w:rPr>
        <w:t>Infezione</w:t>
      </w:r>
      <w:r>
        <w:rPr>
          <w:sz w:val="18"/>
          <w:szCs w:val="18"/>
        </w:rPr>
        <w:t>, il malware penetra nel sistema superando eventuali difese quali antivirus, sistema operativo. I canali principali attraverso i quali avviene l’infezione sono: Web (e-mail…), dispositivi esterni (penne USB, HDD, SD card…) etc… maggiori dettagli ed esempi di Infezione al corso di Penetration and Hacking Test</w:t>
      </w:r>
      <w:r w:rsidR="00977C4C">
        <w:rPr>
          <w:sz w:val="18"/>
          <w:szCs w:val="18"/>
        </w:rPr>
        <w:t>.</w:t>
      </w:r>
    </w:p>
    <w:p w14:paraId="25B5E7A4" w14:textId="071B36D8" w:rsidR="0022422A" w:rsidRDefault="0022202B" w:rsidP="009F5D97">
      <w:pPr>
        <w:rPr>
          <w:sz w:val="18"/>
          <w:szCs w:val="18"/>
        </w:rPr>
      </w:pPr>
      <w:r>
        <w:rPr>
          <w:sz w:val="18"/>
          <w:szCs w:val="18"/>
        </w:rPr>
        <w:t xml:space="preserve">Nella fase di </w:t>
      </w:r>
      <w:r w:rsidRPr="0022202B">
        <w:rPr>
          <w:b/>
          <w:bCs/>
          <w:sz w:val="18"/>
          <w:szCs w:val="18"/>
        </w:rPr>
        <w:t>Quiescenza</w:t>
      </w:r>
      <w:r>
        <w:rPr>
          <w:b/>
          <w:bCs/>
          <w:sz w:val="18"/>
          <w:szCs w:val="18"/>
        </w:rPr>
        <w:t>,</w:t>
      </w:r>
      <w:r>
        <w:rPr>
          <w:sz w:val="18"/>
          <w:szCs w:val="18"/>
        </w:rPr>
        <w:t xml:space="preserve"> il codice malevolo è memorizzato all’interno del sistema ma non è attivo. Per attivarsi attende che si verifichi una determinata condizione</w:t>
      </w:r>
      <w:r w:rsidR="008B4EF3">
        <w:rPr>
          <w:sz w:val="18"/>
          <w:szCs w:val="18"/>
        </w:rPr>
        <w:t>. Durante questa fase il malware è vulnerabile ad eventuali controlli anti-malware (tuttavia sono programmati per essere difficilmente individuabili).</w:t>
      </w:r>
    </w:p>
    <w:p w14:paraId="3A13BEC8" w14:textId="196B78A2" w:rsidR="008B4EF3" w:rsidRPr="008B4EF3" w:rsidRDefault="008B4EF3" w:rsidP="009F5D97">
      <w:pPr>
        <w:rPr>
          <w:sz w:val="18"/>
          <w:szCs w:val="18"/>
        </w:rPr>
      </w:pPr>
      <w:r>
        <w:rPr>
          <w:sz w:val="18"/>
          <w:szCs w:val="18"/>
        </w:rPr>
        <w:t xml:space="preserve">Nella fase di </w:t>
      </w:r>
      <w:r>
        <w:rPr>
          <w:b/>
          <w:bCs/>
          <w:sz w:val="18"/>
          <w:szCs w:val="18"/>
        </w:rPr>
        <w:t>Replicazione e Propagazione</w:t>
      </w:r>
      <w:r>
        <w:rPr>
          <w:sz w:val="18"/>
          <w:szCs w:val="18"/>
        </w:rPr>
        <w:t>, il malware, al verificarsi di determinati eventi o condizioni, si replica e seleziona i bersagli su cui replicarsi (altri sistemi, etc…). Questa fase è tipica della maggior parte dei software malevoli.</w:t>
      </w:r>
    </w:p>
    <w:p w14:paraId="43DF6DF6" w14:textId="36A492DD" w:rsidR="0022422A" w:rsidRPr="008B4EF3" w:rsidRDefault="008B4EF3" w:rsidP="009F5D97">
      <w:pPr>
        <w:rPr>
          <w:sz w:val="18"/>
          <w:szCs w:val="18"/>
        </w:rPr>
      </w:pPr>
      <w:r>
        <w:rPr>
          <w:sz w:val="18"/>
          <w:szCs w:val="18"/>
        </w:rPr>
        <w:t xml:space="preserve">La fase di </w:t>
      </w:r>
      <w:r>
        <w:rPr>
          <w:b/>
          <w:bCs/>
          <w:sz w:val="18"/>
          <w:szCs w:val="18"/>
        </w:rPr>
        <w:t>Azione Malevole</w:t>
      </w:r>
      <w:r>
        <w:rPr>
          <w:sz w:val="18"/>
          <w:szCs w:val="18"/>
        </w:rPr>
        <w:t xml:space="preserve"> è caratterizzata dalla combinazione di numerose problematiche (furto di dati, file etc…) che tengono a generarsi a cascata. Vengono eseguite al verificarsi di determinati eventi o condizioni.</w:t>
      </w:r>
    </w:p>
    <w:p w14:paraId="6CD522B3" w14:textId="459436D6" w:rsidR="0022422A" w:rsidRDefault="004B298D" w:rsidP="009F5D97">
      <w:pPr>
        <w:rPr>
          <w:sz w:val="18"/>
          <w:szCs w:val="18"/>
        </w:rPr>
      </w:pPr>
      <w:r>
        <w:rPr>
          <w:sz w:val="18"/>
          <w:szCs w:val="18"/>
        </w:rPr>
        <w:t>Vediamo le caratteristiche e le peculiarità dell’analisi dei Malware. Ci concentreremo sull’analisi statica e sull’analisi dinamica</w:t>
      </w:r>
      <w:r w:rsidR="00A26CA7">
        <w:rPr>
          <w:sz w:val="18"/>
          <w:szCs w:val="18"/>
        </w:rPr>
        <w:t>.</w:t>
      </w:r>
    </w:p>
    <w:p w14:paraId="62089797" w14:textId="2CA0AEFB" w:rsidR="00A26CA7" w:rsidRDefault="00A26CA7" w:rsidP="009F5D97">
      <w:pPr>
        <w:rPr>
          <w:sz w:val="18"/>
          <w:szCs w:val="18"/>
        </w:rPr>
      </w:pPr>
      <w:r>
        <w:rPr>
          <w:sz w:val="18"/>
          <w:szCs w:val="18"/>
        </w:rPr>
        <w:t>Analizzare un malware significa cercare di comprenderne il comportamento, al fine di:</w:t>
      </w:r>
    </w:p>
    <w:p w14:paraId="2B65ACA6" w14:textId="00877970" w:rsidR="00A26CA7" w:rsidRDefault="00A26CA7" w:rsidP="00A26CA7">
      <w:pPr>
        <w:pStyle w:val="Paragrafoelenco"/>
        <w:numPr>
          <w:ilvl w:val="0"/>
          <w:numId w:val="48"/>
        </w:numPr>
        <w:rPr>
          <w:sz w:val="18"/>
          <w:szCs w:val="18"/>
        </w:rPr>
      </w:pPr>
      <w:r>
        <w:rPr>
          <w:b/>
          <w:bCs/>
          <w:sz w:val="18"/>
          <w:szCs w:val="18"/>
        </w:rPr>
        <w:t>Identificare</w:t>
      </w:r>
      <w:r w:rsidR="0041114A">
        <w:rPr>
          <w:b/>
          <w:bCs/>
          <w:sz w:val="18"/>
          <w:szCs w:val="18"/>
        </w:rPr>
        <w:t xml:space="preserve"> </w:t>
      </w:r>
      <w:r w:rsidR="0041114A">
        <w:rPr>
          <w:sz w:val="18"/>
          <w:szCs w:val="18"/>
        </w:rPr>
        <w:t>il malware.</w:t>
      </w:r>
    </w:p>
    <w:p w14:paraId="684A7DE6" w14:textId="53621A01" w:rsidR="0041114A" w:rsidRPr="0041114A" w:rsidRDefault="0041114A" w:rsidP="00A26CA7">
      <w:pPr>
        <w:pStyle w:val="Paragrafoelenco"/>
        <w:numPr>
          <w:ilvl w:val="0"/>
          <w:numId w:val="48"/>
        </w:numPr>
        <w:rPr>
          <w:sz w:val="18"/>
          <w:szCs w:val="18"/>
        </w:rPr>
      </w:pPr>
      <w:r>
        <w:rPr>
          <w:b/>
          <w:bCs/>
          <w:sz w:val="18"/>
          <w:szCs w:val="18"/>
        </w:rPr>
        <w:t>Difendersi</w:t>
      </w:r>
      <w:r>
        <w:rPr>
          <w:sz w:val="18"/>
          <w:szCs w:val="18"/>
        </w:rPr>
        <w:t xml:space="preserve"> dal malware.</w:t>
      </w:r>
    </w:p>
    <w:p w14:paraId="758C88E7" w14:textId="1481FCC2" w:rsidR="0041114A" w:rsidRDefault="0041114A" w:rsidP="00A26CA7">
      <w:pPr>
        <w:pStyle w:val="Paragrafoelenco"/>
        <w:numPr>
          <w:ilvl w:val="0"/>
          <w:numId w:val="48"/>
        </w:numPr>
        <w:rPr>
          <w:sz w:val="18"/>
          <w:szCs w:val="18"/>
        </w:rPr>
      </w:pPr>
      <w:r>
        <w:rPr>
          <w:b/>
          <w:bCs/>
          <w:sz w:val="18"/>
          <w:szCs w:val="18"/>
        </w:rPr>
        <w:t xml:space="preserve">Eliminare </w:t>
      </w:r>
      <w:r>
        <w:rPr>
          <w:sz w:val="18"/>
          <w:szCs w:val="18"/>
        </w:rPr>
        <w:t>il malware.</w:t>
      </w:r>
    </w:p>
    <w:p w14:paraId="59CA5C4B" w14:textId="023DCB40" w:rsidR="0041114A" w:rsidRPr="00A26CA7" w:rsidRDefault="0041114A" w:rsidP="00A26CA7">
      <w:pPr>
        <w:pStyle w:val="Paragrafoelenco"/>
        <w:numPr>
          <w:ilvl w:val="0"/>
          <w:numId w:val="48"/>
        </w:numPr>
        <w:rPr>
          <w:sz w:val="18"/>
          <w:szCs w:val="18"/>
        </w:rPr>
      </w:pPr>
      <w:r>
        <w:rPr>
          <w:b/>
          <w:bCs/>
          <w:sz w:val="18"/>
          <w:szCs w:val="18"/>
        </w:rPr>
        <w:t>Sviluppare adeguate contromisure</w:t>
      </w:r>
      <w:r>
        <w:rPr>
          <w:sz w:val="18"/>
          <w:szCs w:val="18"/>
        </w:rPr>
        <w:t xml:space="preserve"> verso il malware</w:t>
      </w:r>
    </w:p>
    <w:p w14:paraId="0DDAFBFA" w14:textId="761AB41C" w:rsidR="0022422A" w:rsidRDefault="0041114A" w:rsidP="009F5D97">
      <w:pPr>
        <w:rPr>
          <w:sz w:val="18"/>
          <w:szCs w:val="18"/>
        </w:rPr>
      </w:pPr>
      <w:r>
        <w:rPr>
          <w:sz w:val="18"/>
          <w:szCs w:val="18"/>
        </w:rPr>
        <w:t>Durante l’analisi di un malware è necessario tener ben presente che si sta analizzando software dannoso e di conseguenza sono necessarie opportune precauzioni. In alcuni contesti è possibile effettuare un’infezione “controllata” al fine di reperire informazioni utili sul malware.</w:t>
      </w:r>
    </w:p>
    <w:p w14:paraId="797C8344" w14:textId="65765181" w:rsidR="00A2154A" w:rsidRPr="00A2154A" w:rsidRDefault="00A2154A" w:rsidP="009F5D97">
      <w:pPr>
        <w:rPr>
          <w:sz w:val="18"/>
          <w:szCs w:val="18"/>
        </w:rPr>
      </w:pPr>
      <w:r>
        <w:rPr>
          <w:sz w:val="18"/>
          <w:szCs w:val="18"/>
        </w:rPr>
        <w:t xml:space="preserve">Esistono diverse metodologie per l’analisi di software malevolo: analisi </w:t>
      </w:r>
      <w:r>
        <w:rPr>
          <w:b/>
          <w:bCs/>
          <w:sz w:val="18"/>
          <w:szCs w:val="18"/>
        </w:rPr>
        <w:t>statica</w:t>
      </w:r>
      <w:r>
        <w:rPr>
          <w:sz w:val="18"/>
          <w:szCs w:val="18"/>
        </w:rPr>
        <w:t xml:space="preserve"> e analisi </w:t>
      </w:r>
      <w:r>
        <w:rPr>
          <w:b/>
          <w:bCs/>
          <w:sz w:val="18"/>
          <w:szCs w:val="18"/>
        </w:rPr>
        <w:t>dinamica</w:t>
      </w:r>
      <w:r>
        <w:rPr>
          <w:sz w:val="18"/>
          <w:szCs w:val="18"/>
        </w:rPr>
        <w:t xml:space="preserve"> che rappresentano due approcci diversi ma complementari, di solito infatti devono essere usati entrambi per un’analisi approfondita di un malware.</w:t>
      </w:r>
    </w:p>
    <w:p w14:paraId="5DB18B81" w14:textId="6890EB42" w:rsidR="0022422A" w:rsidRDefault="00A2154A" w:rsidP="009F5D97">
      <w:pPr>
        <w:rPr>
          <w:sz w:val="18"/>
          <w:szCs w:val="18"/>
        </w:rPr>
      </w:pPr>
      <w:r>
        <w:rPr>
          <w:sz w:val="18"/>
          <w:szCs w:val="18"/>
        </w:rPr>
        <w:t xml:space="preserve">L’analisi </w:t>
      </w:r>
      <w:r>
        <w:rPr>
          <w:b/>
          <w:bCs/>
          <w:sz w:val="18"/>
          <w:szCs w:val="18"/>
        </w:rPr>
        <w:t>statica</w:t>
      </w:r>
      <w:r>
        <w:rPr>
          <w:sz w:val="18"/>
          <w:szCs w:val="18"/>
        </w:rPr>
        <w:t xml:space="preserve"> definisce le metodologie per l’analisi del codice e della struttura di un malware, in pratico, osservo il codice e ne deduco mediante ragionamento logico, il comportamento in fase di esecuzione. Questo viene fatto per determinarne il suo funzionamento. Durante l’analisi statica il malware non viene eseguito. Da questa analisi si possono ottenere varie informazioni importanti. Queste informazioni possono essere ottenute mediante antivirus-anti-malware, utilizzando funzioni Hash etc…</w:t>
      </w:r>
    </w:p>
    <w:p w14:paraId="15A35BB7" w14:textId="745B13A0" w:rsidR="0022422A" w:rsidRDefault="00DC7B90" w:rsidP="009F5D97">
      <w:pPr>
        <w:rPr>
          <w:sz w:val="18"/>
          <w:szCs w:val="18"/>
        </w:rPr>
      </w:pPr>
      <w:r>
        <w:rPr>
          <w:sz w:val="18"/>
          <w:szCs w:val="18"/>
        </w:rPr>
        <w:t xml:space="preserve">I malware sono generalmente programmati mediante linguaggi di alto livello (il codice eseguito dalla CPU è generato dal compilatore). L’analisi dei malware viene di solito eseguita su linguaggi di bassi livello. Mediante </w:t>
      </w:r>
      <w:r w:rsidRPr="00DC7B90">
        <w:rPr>
          <w:b/>
          <w:bCs/>
          <w:sz w:val="18"/>
          <w:szCs w:val="18"/>
        </w:rPr>
        <w:t>disassemblatori</w:t>
      </w:r>
      <w:r>
        <w:rPr>
          <w:sz w:val="18"/>
          <w:szCs w:val="18"/>
        </w:rPr>
        <w:t xml:space="preserve"> è possibile generare codice assembly, tale codice può essere analizzato e compreso durante l’analisi statica.</w:t>
      </w:r>
    </w:p>
    <w:p w14:paraId="6B79AB88" w14:textId="3140B7B8" w:rsidR="0022422A" w:rsidRDefault="00DC7B90" w:rsidP="009F5D97">
      <w:pPr>
        <w:rPr>
          <w:sz w:val="18"/>
          <w:szCs w:val="18"/>
        </w:rPr>
      </w:pPr>
      <w:r>
        <w:rPr>
          <w:sz w:val="18"/>
          <w:szCs w:val="18"/>
        </w:rPr>
        <w:t>Un esempio di disassemblatore è il seguente:</w:t>
      </w:r>
    </w:p>
    <w:p w14:paraId="1AD4E344" w14:textId="3663C6D0" w:rsidR="00DC7B90" w:rsidRDefault="00DC7B90" w:rsidP="00C72DA7">
      <w:pPr>
        <w:jc w:val="center"/>
        <w:rPr>
          <w:sz w:val="18"/>
          <w:szCs w:val="18"/>
        </w:rPr>
      </w:pPr>
      <w:r w:rsidRPr="00DC7B90">
        <w:rPr>
          <w:noProof/>
          <w:sz w:val="18"/>
          <w:szCs w:val="18"/>
        </w:rPr>
        <w:drawing>
          <wp:inline distT="0" distB="0" distL="0" distR="0" wp14:anchorId="2CCEE012" wp14:editId="711B61BD">
            <wp:extent cx="3598051" cy="170497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413" cy="1731209"/>
                    </a:xfrm>
                    <a:prstGeom prst="rect">
                      <a:avLst/>
                    </a:prstGeom>
                  </pic:spPr>
                </pic:pic>
              </a:graphicData>
            </a:graphic>
          </wp:inline>
        </w:drawing>
      </w:r>
    </w:p>
    <w:p w14:paraId="7C26094F" w14:textId="77777777" w:rsidR="00C72DA7" w:rsidRDefault="00C72DA7" w:rsidP="009F5D97">
      <w:pPr>
        <w:rPr>
          <w:sz w:val="18"/>
          <w:szCs w:val="18"/>
        </w:rPr>
      </w:pPr>
    </w:p>
    <w:p w14:paraId="28478898" w14:textId="428179AF" w:rsidR="00DC7B90" w:rsidRDefault="00DC7B90" w:rsidP="009F5D97">
      <w:pPr>
        <w:rPr>
          <w:sz w:val="18"/>
          <w:szCs w:val="18"/>
        </w:rPr>
      </w:pPr>
      <w:r>
        <w:rPr>
          <w:sz w:val="18"/>
          <w:szCs w:val="18"/>
        </w:rPr>
        <w:t>Veniamo ora all’analisi dinamica, di solito effettuata dopo quella statica. A differenza dell’analisi statica in cui il malware non viene eseguito, in questo caso è richiesta la sua esecuzione in particolare osservandone il comportamento in maniera analoga a quella che risulterebbe all’utente (infetto quindi un sistema in modo controllato). Mediante l’analisi dinamica è possibile ottenere informazioni riguardanti il funzionamento del malware in esame. Ad esempio analizzando un malware appartenente alla categoria dei KeyLogger è possibile individuare in quale file ed in che modo vengono memorizzate e trasmesse le informazioni. Naturalmente quando si effettua l’analisi dinamica è necessario procedere con attenzione. Una precauzione potrebbe essere quello di utilizzare un computer dedicato solo all’esecuzione del malware (quindi senza avere responsabilità su un’eventuale formattazione), oppure utilizzando una macchina virtuale.</w:t>
      </w:r>
    </w:p>
    <w:p w14:paraId="27280541" w14:textId="39B548B8" w:rsidR="00DC7B90" w:rsidRDefault="00DC7B90" w:rsidP="009F5D97">
      <w:pPr>
        <w:rPr>
          <w:sz w:val="18"/>
          <w:szCs w:val="18"/>
        </w:rPr>
      </w:pPr>
      <w:r>
        <w:rPr>
          <w:sz w:val="18"/>
          <w:szCs w:val="18"/>
        </w:rPr>
        <w:t>Durante l’analisi dinamica si utilizzano strumenti di debugging, per analizzare step by step il comportamento del malware e la sua influenza nel sistema.</w:t>
      </w:r>
    </w:p>
    <w:p w14:paraId="7AB3888B" w14:textId="6CACF33C" w:rsidR="00DC7B90" w:rsidRDefault="00DC7B90" w:rsidP="009F5D97">
      <w:pPr>
        <w:rPr>
          <w:b/>
          <w:bCs/>
          <w:sz w:val="18"/>
          <w:szCs w:val="18"/>
        </w:rPr>
      </w:pPr>
      <w:r>
        <w:rPr>
          <w:sz w:val="18"/>
          <w:szCs w:val="18"/>
        </w:rPr>
        <w:t xml:space="preserve">Esistono due approcci per l’analisi dinamica di un malware: </w:t>
      </w:r>
      <w:r>
        <w:rPr>
          <w:b/>
          <w:bCs/>
          <w:sz w:val="18"/>
          <w:szCs w:val="18"/>
        </w:rPr>
        <w:t xml:space="preserve">Black Box </w:t>
      </w:r>
      <w:r>
        <w:rPr>
          <w:sz w:val="18"/>
          <w:szCs w:val="18"/>
        </w:rPr>
        <w:t xml:space="preserve">e </w:t>
      </w:r>
      <w:r>
        <w:rPr>
          <w:b/>
          <w:bCs/>
          <w:sz w:val="18"/>
          <w:szCs w:val="18"/>
        </w:rPr>
        <w:t>White Box:</w:t>
      </w:r>
    </w:p>
    <w:p w14:paraId="41FC3198" w14:textId="7AB755FC" w:rsidR="00DC7B90" w:rsidRPr="00DC7B90" w:rsidRDefault="00DC7B90" w:rsidP="00DC7B90">
      <w:pPr>
        <w:jc w:val="both"/>
        <w:rPr>
          <w:sz w:val="18"/>
          <w:szCs w:val="18"/>
        </w:rPr>
      </w:pPr>
      <w:r>
        <w:rPr>
          <w:sz w:val="18"/>
          <w:szCs w:val="18"/>
        </w:rPr>
        <w:t xml:space="preserve">L’approccio </w:t>
      </w:r>
      <w:r w:rsidRPr="00DC7B90">
        <w:rPr>
          <w:b/>
          <w:bCs/>
          <w:sz w:val="18"/>
          <w:szCs w:val="18"/>
        </w:rPr>
        <w:t>Black</w:t>
      </w:r>
      <w:r>
        <w:rPr>
          <w:sz w:val="18"/>
          <w:szCs w:val="18"/>
        </w:rPr>
        <w:t xml:space="preserve"> box si focalizza sull’analisi degli effetti derivanti dall’esecuzione del malware, senza soffermarsi sulla comprensione del comportamento e sui meccanismi che innescano effettivamente le attività malevole. Questo è un approccio “superficiale”. Non vengono ottenute informazioni dettagliate ma ha il vantaggio di avere informazioni in tempi brevi ed è un’analisi poco dispendiosa.</w:t>
      </w:r>
    </w:p>
    <w:p w14:paraId="4F4D792B" w14:textId="20DAE630" w:rsidR="00DC7B90" w:rsidRPr="00DC7B90" w:rsidRDefault="00DC7B90" w:rsidP="009F5D97">
      <w:pPr>
        <w:rPr>
          <w:sz w:val="18"/>
          <w:szCs w:val="18"/>
        </w:rPr>
      </w:pPr>
      <w:r>
        <w:rPr>
          <w:sz w:val="18"/>
          <w:szCs w:val="18"/>
        </w:rPr>
        <w:t xml:space="preserve">A differenza dell’approccio Black Box, l’approccio </w:t>
      </w:r>
      <w:r>
        <w:rPr>
          <w:b/>
          <w:bCs/>
          <w:sz w:val="18"/>
          <w:szCs w:val="18"/>
        </w:rPr>
        <w:t>White</w:t>
      </w:r>
      <w:r>
        <w:rPr>
          <w:sz w:val="18"/>
          <w:szCs w:val="18"/>
        </w:rPr>
        <w:t xml:space="preserve"> Box è più profondo. È necessario conoscere dettagli sulle caratteristiche e sul codice del malware in esame. Durante l’analisi White Box vengono analizzati tutti gli aspetti relativi all’esecuzione del malware. Vengono analizzati tutti quegli aspetti che conducono: dallo stato del sistema prima dell’infezione del malware, allo stato del sistema dopo l’esecuzione del malware stesso.</w:t>
      </w:r>
    </w:p>
    <w:p w14:paraId="0D90C7D7" w14:textId="1E07626A" w:rsidR="00DC7B90" w:rsidRDefault="00DC7B90" w:rsidP="009F5D97">
      <w:pPr>
        <w:rPr>
          <w:sz w:val="18"/>
          <w:szCs w:val="18"/>
        </w:rPr>
      </w:pPr>
      <w:r>
        <w:rPr>
          <w:sz w:val="18"/>
          <w:szCs w:val="18"/>
        </w:rPr>
        <w:t>Per l’approccio White Box è necessario conoscere e comprendere il codice di esecuzione del malware, osservare il malware per un certo lasso di tempo. Possono essere usati strumenti quali debugger, editor, etc…</w:t>
      </w:r>
    </w:p>
    <w:p w14:paraId="2AA284A3" w14:textId="37C71883" w:rsidR="00DC7B90" w:rsidRDefault="00DC7B90" w:rsidP="009F5D97">
      <w:pPr>
        <w:rPr>
          <w:sz w:val="18"/>
          <w:szCs w:val="18"/>
        </w:rPr>
      </w:pPr>
    </w:p>
    <w:p w14:paraId="6C043560" w14:textId="78809144" w:rsidR="00DC7B90" w:rsidRDefault="00DC7B90" w:rsidP="009F5D97">
      <w:pPr>
        <w:rPr>
          <w:sz w:val="18"/>
          <w:szCs w:val="18"/>
        </w:rPr>
      </w:pPr>
    </w:p>
    <w:p w14:paraId="7751E565" w14:textId="1BDA5219" w:rsidR="00DC7B90" w:rsidRDefault="00DC7B90" w:rsidP="009F5D97">
      <w:pPr>
        <w:rPr>
          <w:sz w:val="18"/>
          <w:szCs w:val="18"/>
        </w:rPr>
      </w:pPr>
    </w:p>
    <w:p w14:paraId="218C4D0B" w14:textId="1E746F2C" w:rsidR="00DC7B90" w:rsidRDefault="00DC7B90" w:rsidP="009F5D97">
      <w:pPr>
        <w:rPr>
          <w:sz w:val="18"/>
          <w:szCs w:val="18"/>
        </w:rPr>
      </w:pPr>
    </w:p>
    <w:p w14:paraId="73D9AC18" w14:textId="00AC0F02" w:rsidR="00DC7B90" w:rsidRDefault="00DC7B90" w:rsidP="009F5D97">
      <w:pPr>
        <w:rPr>
          <w:sz w:val="18"/>
          <w:szCs w:val="18"/>
        </w:rPr>
      </w:pPr>
    </w:p>
    <w:p w14:paraId="63C85D9F" w14:textId="18BC88D0" w:rsidR="00DC7B90" w:rsidRDefault="00DC7B90" w:rsidP="009F5D97">
      <w:pPr>
        <w:rPr>
          <w:sz w:val="18"/>
          <w:szCs w:val="18"/>
        </w:rPr>
      </w:pPr>
    </w:p>
    <w:p w14:paraId="13D94FA8" w14:textId="12D1AD6F" w:rsidR="00DC7B90" w:rsidRDefault="00DC7B90" w:rsidP="009F5D97">
      <w:pPr>
        <w:rPr>
          <w:sz w:val="18"/>
          <w:szCs w:val="18"/>
        </w:rPr>
      </w:pPr>
    </w:p>
    <w:p w14:paraId="10F74728" w14:textId="7971761C" w:rsidR="00DC7B90" w:rsidRDefault="00DC7B90" w:rsidP="009F5D97">
      <w:pPr>
        <w:rPr>
          <w:sz w:val="18"/>
          <w:szCs w:val="18"/>
        </w:rPr>
      </w:pPr>
    </w:p>
    <w:p w14:paraId="10CD134D" w14:textId="266A1FA8" w:rsidR="00DC7B90" w:rsidRDefault="00DC7B90" w:rsidP="009F5D97">
      <w:pPr>
        <w:rPr>
          <w:sz w:val="18"/>
          <w:szCs w:val="18"/>
        </w:rPr>
      </w:pPr>
    </w:p>
    <w:p w14:paraId="504D29BA" w14:textId="3B46992A" w:rsidR="00DC7B90" w:rsidRDefault="00DC7B90" w:rsidP="009F5D97">
      <w:pPr>
        <w:rPr>
          <w:sz w:val="18"/>
          <w:szCs w:val="18"/>
        </w:rPr>
      </w:pPr>
    </w:p>
    <w:p w14:paraId="1E6EBCDF" w14:textId="19507DF9" w:rsidR="00DC7B90" w:rsidRDefault="00DC7B90" w:rsidP="009F5D97">
      <w:pPr>
        <w:rPr>
          <w:sz w:val="18"/>
          <w:szCs w:val="18"/>
        </w:rPr>
      </w:pPr>
    </w:p>
    <w:p w14:paraId="3FFD6D75" w14:textId="785CFD96" w:rsidR="00DC7B90" w:rsidRDefault="00DC7B90" w:rsidP="009F5D97">
      <w:pPr>
        <w:rPr>
          <w:sz w:val="18"/>
          <w:szCs w:val="18"/>
        </w:rPr>
      </w:pPr>
    </w:p>
    <w:p w14:paraId="22796CC3" w14:textId="77777777" w:rsidR="00DC7B90" w:rsidRDefault="00DC7B90" w:rsidP="009F5D97">
      <w:pPr>
        <w:rPr>
          <w:sz w:val="18"/>
          <w:szCs w:val="18"/>
        </w:rPr>
      </w:pPr>
    </w:p>
    <w:p w14:paraId="5A20A402" w14:textId="77777777" w:rsidR="00DC7B90" w:rsidRDefault="00DC7B90" w:rsidP="009F5D97">
      <w:pPr>
        <w:rPr>
          <w:sz w:val="18"/>
          <w:szCs w:val="18"/>
        </w:rPr>
      </w:pPr>
    </w:p>
    <w:p w14:paraId="35F4EC78" w14:textId="10209A34" w:rsidR="0022422A" w:rsidRDefault="0022422A" w:rsidP="009F5D97">
      <w:pPr>
        <w:rPr>
          <w:sz w:val="18"/>
          <w:szCs w:val="18"/>
        </w:rPr>
      </w:pPr>
    </w:p>
    <w:p w14:paraId="4DC871DD" w14:textId="1DC5153C" w:rsidR="0022422A" w:rsidRDefault="0022422A" w:rsidP="009F5D97">
      <w:pPr>
        <w:rPr>
          <w:sz w:val="18"/>
          <w:szCs w:val="18"/>
        </w:rPr>
      </w:pPr>
    </w:p>
    <w:p w14:paraId="2CCC727E" w14:textId="3A51217E" w:rsidR="0022422A" w:rsidRDefault="0022422A" w:rsidP="009F5D97">
      <w:pPr>
        <w:rPr>
          <w:sz w:val="18"/>
          <w:szCs w:val="18"/>
        </w:rPr>
      </w:pPr>
    </w:p>
    <w:p w14:paraId="557EB0D2" w14:textId="78523E27" w:rsidR="0022422A" w:rsidRDefault="0022422A" w:rsidP="009F5D97">
      <w:pPr>
        <w:rPr>
          <w:sz w:val="18"/>
          <w:szCs w:val="18"/>
        </w:rPr>
      </w:pPr>
    </w:p>
    <w:p w14:paraId="06276485" w14:textId="3047E9A8" w:rsidR="0022422A" w:rsidRDefault="0022422A" w:rsidP="009F5D97">
      <w:pPr>
        <w:rPr>
          <w:sz w:val="18"/>
          <w:szCs w:val="18"/>
        </w:rPr>
      </w:pPr>
    </w:p>
    <w:p w14:paraId="51DB935E" w14:textId="6FB165F8" w:rsidR="0022422A" w:rsidRDefault="0022422A" w:rsidP="009F5D97">
      <w:pPr>
        <w:rPr>
          <w:sz w:val="18"/>
          <w:szCs w:val="18"/>
        </w:rPr>
      </w:pPr>
    </w:p>
    <w:p w14:paraId="03A1DFB9" w14:textId="74105CCC" w:rsidR="0022422A" w:rsidRDefault="0022422A" w:rsidP="009F5D97">
      <w:pPr>
        <w:rPr>
          <w:sz w:val="18"/>
          <w:szCs w:val="18"/>
        </w:rPr>
      </w:pPr>
    </w:p>
    <w:p w14:paraId="32C4FED6" w14:textId="4A7133FB" w:rsidR="0022422A" w:rsidRDefault="0022422A" w:rsidP="009F5D97">
      <w:pPr>
        <w:rPr>
          <w:sz w:val="18"/>
          <w:szCs w:val="18"/>
        </w:rPr>
      </w:pPr>
    </w:p>
    <w:p w14:paraId="73E3EEA9" w14:textId="0A47B85E" w:rsidR="0022422A" w:rsidRDefault="0022422A" w:rsidP="009F5D97">
      <w:pPr>
        <w:rPr>
          <w:sz w:val="18"/>
          <w:szCs w:val="18"/>
        </w:rPr>
      </w:pPr>
    </w:p>
    <w:p w14:paraId="7C78A212" w14:textId="3AEE8806" w:rsidR="0022422A" w:rsidRDefault="0022422A" w:rsidP="009F5D97">
      <w:pPr>
        <w:rPr>
          <w:sz w:val="18"/>
          <w:szCs w:val="18"/>
        </w:rPr>
      </w:pPr>
    </w:p>
    <w:p w14:paraId="6BE50ED7" w14:textId="4D7744F1" w:rsidR="0022422A" w:rsidRDefault="0022422A" w:rsidP="009F5D97">
      <w:pPr>
        <w:rPr>
          <w:sz w:val="18"/>
          <w:szCs w:val="18"/>
        </w:rPr>
      </w:pPr>
    </w:p>
    <w:p w14:paraId="739CAEAF" w14:textId="5CE6674F" w:rsidR="0022422A" w:rsidRDefault="0022422A" w:rsidP="009F5D97">
      <w:pPr>
        <w:rPr>
          <w:sz w:val="18"/>
          <w:szCs w:val="18"/>
        </w:rPr>
      </w:pPr>
    </w:p>
    <w:p w14:paraId="0E1625BB" w14:textId="02B23D38" w:rsidR="0022422A" w:rsidRDefault="0022422A" w:rsidP="009F5D97">
      <w:pPr>
        <w:rPr>
          <w:sz w:val="18"/>
          <w:szCs w:val="18"/>
        </w:rPr>
      </w:pPr>
    </w:p>
    <w:p w14:paraId="0AE34F5C" w14:textId="4D6830E0" w:rsidR="0022422A" w:rsidRDefault="0022422A" w:rsidP="009F5D97">
      <w:pPr>
        <w:rPr>
          <w:sz w:val="18"/>
          <w:szCs w:val="18"/>
        </w:rPr>
      </w:pPr>
    </w:p>
    <w:p w14:paraId="3127D18A" w14:textId="5F9E7352" w:rsidR="0022422A" w:rsidRDefault="0022422A" w:rsidP="009F5D97">
      <w:pPr>
        <w:rPr>
          <w:sz w:val="18"/>
          <w:szCs w:val="18"/>
        </w:rPr>
      </w:pPr>
    </w:p>
    <w:p w14:paraId="5CBB08F9" w14:textId="0E541FC9" w:rsidR="0022422A" w:rsidRDefault="0022422A" w:rsidP="009F5D97">
      <w:pPr>
        <w:rPr>
          <w:sz w:val="18"/>
          <w:szCs w:val="18"/>
        </w:rPr>
      </w:pPr>
    </w:p>
    <w:p w14:paraId="4C542801" w14:textId="538F7ADD" w:rsidR="0022422A" w:rsidRDefault="0022422A" w:rsidP="009F5D97">
      <w:pPr>
        <w:rPr>
          <w:sz w:val="18"/>
          <w:szCs w:val="18"/>
        </w:rPr>
      </w:pPr>
    </w:p>
    <w:p w14:paraId="370EDFC3" w14:textId="50AAFE86" w:rsidR="0022422A" w:rsidRDefault="0022422A" w:rsidP="009F5D97">
      <w:pPr>
        <w:rPr>
          <w:sz w:val="18"/>
          <w:szCs w:val="18"/>
        </w:rPr>
      </w:pPr>
    </w:p>
    <w:p w14:paraId="4AF34DD8" w14:textId="72FE3846" w:rsidR="0022422A" w:rsidRDefault="0022422A" w:rsidP="009F5D97">
      <w:pPr>
        <w:rPr>
          <w:sz w:val="18"/>
          <w:szCs w:val="18"/>
        </w:rPr>
      </w:pPr>
    </w:p>
    <w:p w14:paraId="1DC1C959" w14:textId="2E560ECF" w:rsidR="0022422A" w:rsidRDefault="0022422A" w:rsidP="009F5D97">
      <w:pPr>
        <w:rPr>
          <w:sz w:val="18"/>
          <w:szCs w:val="18"/>
        </w:rPr>
      </w:pPr>
    </w:p>
    <w:p w14:paraId="3682ECDF" w14:textId="57C60066" w:rsidR="0022422A" w:rsidRDefault="0022422A" w:rsidP="009F5D97">
      <w:pPr>
        <w:rPr>
          <w:sz w:val="18"/>
          <w:szCs w:val="18"/>
        </w:rPr>
      </w:pPr>
    </w:p>
    <w:p w14:paraId="620A3DA4" w14:textId="3DEBAEB2" w:rsidR="0022422A" w:rsidRDefault="0022422A" w:rsidP="009F5D97">
      <w:pPr>
        <w:rPr>
          <w:sz w:val="18"/>
          <w:szCs w:val="18"/>
        </w:rPr>
      </w:pPr>
    </w:p>
    <w:p w14:paraId="1599AEA5" w14:textId="77777777" w:rsidR="0022422A" w:rsidRPr="007F3007" w:rsidRDefault="0022422A" w:rsidP="009F5D97">
      <w:pPr>
        <w:rPr>
          <w:sz w:val="18"/>
          <w:szCs w:val="18"/>
        </w:rPr>
      </w:pPr>
    </w:p>
    <w:sectPr w:rsidR="0022422A" w:rsidRPr="007F3007"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1B182" w14:textId="77777777" w:rsidR="002E5BAB" w:rsidRDefault="002E5BAB" w:rsidP="008F783F">
      <w:pPr>
        <w:spacing w:after="0" w:line="240" w:lineRule="auto"/>
      </w:pPr>
      <w:r>
        <w:separator/>
      </w:r>
    </w:p>
  </w:endnote>
  <w:endnote w:type="continuationSeparator" w:id="0">
    <w:p w14:paraId="06A19929" w14:textId="77777777" w:rsidR="002E5BAB" w:rsidRDefault="002E5BAB"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034FF" w14:textId="77777777" w:rsidR="002E5BAB" w:rsidRDefault="002E5BAB" w:rsidP="008F783F">
      <w:pPr>
        <w:spacing w:after="0" w:line="240" w:lineRule="auto"/>
      </w:pPr>
      <w:r>
        <w:separator/>
      </w:r>
    </w:p>
  </w:footnote>
  <w:footnote w:type="continuationSeparator" w:id="0">
    <w:p w14:paraId="6C2A4FFB" w14:textId="77777777" w:rsidR="002E5BAB" w:rsidRDefault="002E5BAB"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2171"/>
    <w:multiLevelType w:val="hybridMultilevel"/>
    <w:tmpl w:val="5F2A3D2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A3022"/>
    <w:multiLevelType w:val="hybridMultilevel"/>
    <w:tmpl w:val="383A87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C9779F"/>
    <w:multiLevelType w:val="hybridMultilevel"/>
    <w:tmpl w:val="76D2BC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E0683"/>
    <w:multiLevelType w:val="hybridMultilevel"/>
    <w:tmpl w:val="05BC68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5F32DC"/>
    <w:multiLevelType w:val="hybridMultilevel"/>
    <w:tmpl w:val="088A13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F17047"/>
    <w:multiLevelType w:val="hybridMultilevel"/>
    <w:tmpl w:val="213A05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A3065C"/>
    <w:multiLevelType w:val="hybridMultilevel"/>
    <w:tmpl w:val="00B0BE5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6D47C5"/>
    <w:multiLevelType w:val="hybridMultilevel"/>
    <w:tmpl w:val="912A987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1306C"/>
    <w:multiLevelType w:val="hybridMultilevel"/>
    <w:tmpl w:val="D2580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FF017F"/>
    <w:multiLevelType w:val="hybridMultilevel"/>
    <w:tmpl w:val="05305E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A735293"/>
    <w:multiLevelType w:val="hybridMultilevel"/>
    <w:tmpl w:val="3FB0B3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A0C59"/>
    <w:multiLevelType w:val="hybridMultilevel"/>
    <w:tmpl w:val="A816C4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B964B2"/>
    <w:multiLevelType w:val="hybridMultilevel"/>
    <w:tmpl w:val="AFB6472C"/>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3" w15:restartNumberingAfterBreak="0">
    <w:nsid w:val="22F4355F"/>
    <w:multiLevelType w:val="hybridMultilevel"/>
    <w:tmpl w:val="736C693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7624E8"/>
    <w:multiLevelType w:val="hybridMultilevel"/>
    <w:tmpl w:val="2CD8B4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2A1584"/>
    <w:multiLevelType w:val="hybridMultilevel"/>
    <w:tmpl w:val="173A5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C14882"/>
    <w:multiLevelType w:val="hybridMultilevel"/>
    <w:tmpl w:val="8C1465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E2067"/>
    <w:multiLevelType w:val="hybridMultilevel"/>
    <w:tmpl w:val="89CCBC8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6E1B26"/>
    <w:multiLevelType w:val="hybridMultilevel"/>
    <w:tmpl w:val="6060B4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C5124E"/>
    <w:multiLevelType w:val="hybridMultilevel"/>
    <w:tmpl w:val="F67A3B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1C767E"/>
    <w:multiLevelType w:val="hybridMultilevel"/>
    <w:tmpl w:val="3B8272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9A629C"/>
    <w:multiLevelType w:val="hybridMultilevel"/>
    <w:tmpl w:val="04DCB6B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19719BD"/>
    <w:multiLevelType w:val="hybridMultilevel"/>
    <w:tmpl w:val="19E250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3161E79"/>
    <w:multiLevelType w:val="hybridMultilevel"/>
    <w:tmpl w:val="865043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44ABD"/>
    <w:multiLevelType w:val="hybridMultilevel"/>
    <w:tmpl w:val="13D2DC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291CCD"/>
    <w:multiLevelType w:val="hybridMultilevel"/>
    <w:tmpl w:val="5EA429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F63F5E"/>
    <w:multiLevelType w:val="hybridMultilevel"/>
    <w:tmpl w:val="5FEEA02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F1F371F"/>
    <w:multiLevelType w:val="hybridMultilevel"/>
    <w:tmpl w:val="D8165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31A76D1"/>
    <w:multiLevelType w:val="hybridMultilevel"/>
    <w:tmpl w:val="F27872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485671"/>
    <w:multiLevelType w:val="hybridMultilevel"/>
    <w:tmpl w:val="D6BEC2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9D52488"/>
    <w:multiLevelType w:val="hybridMultilevel"/>
    <w:tmpl w:val="6526EB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CC1585"/>
    <w:multiLevelType w:val="hybridMultilevel"/>
    <w:tmpl w:val="692E8A0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E2BA6"/>
    <w:multiLevelType w:val="hybridMultilevel"/>
    <w:tmpl w:val="984296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3F316B"/>
    <w:multiLevelType w:val="hybridMultilevel"/>
    <w:tmpl w:val="B8F07654"/>
    <w:lvl w:ilvl="0" w:tplc="9904B74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904E14"/>
    <w:multiLevelType w:val="hybridMultilevel"/>
    <w:tmpl w:val="1D5817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511D8E"/>
    <w:multiLevelType w:val="hybridMultilevel"/>
    <w:tmpl w:val="0B24A0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8759EB"/>
    <w:multiLevelType w:val="hybridMultilevel"/>
    <w:tmpl w:val="998283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FF055D4"/>
    <w:multiLevelType w:val="hybridMultilevel"/>
    <w:tmpl w:val="CA8605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6A16A8E"/>
    <w:multiLevelType w:val="hybridMultilevel"/>
    <w:tmpl w:val="4D260D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AAD2A24"/>
    <w:multiLevelType w:val="hybridMultilevel"/>
    <w:tmpl w:val="45D461D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CD458D3"/>
    <w:multiLevelType w:val="hybridMultilevel"/>
    <w:tmpl w:val="B5A86E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CE843E6"/>
    <w:multiLevelType w:val="hybridMultilevel"/>
    <w:tmpl w:val="0D26BBA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E5D2C16"/>
    <w:multiLevelType w:val="hybridMultilevel"/>
    <w:tmpl w:val="0F2C5DCA"/>
    <w:lvl w:ilvl="0" w:tplc="9904B74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4221919"/>
    <w:multiLevelType w:val="hybridMultilevel"/>
    <w:tmpl w:val="EDA4375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9C0780"/>
    <w:multiLevelType w:val="hybridMultilevel"/>
    <w:tmpl w:val="E39213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C533FA"/>
    <w:multiLevelType w:val="hybridMultilevel"/>
    <w:tmpl w:val="5816AB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F14CFC"/>
    <w:multiLevelType w:val="hybridMultilevel"/>
    <w:tmpl w:val="49CA61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F024482"/>
    <w:multiLevelType w:val="hybridMultilevel"/>
    <w:tmpl w:val="C65088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9"/>
  </w:num>
  <w:num w:numId="4">
    <w:abstractNumId w:val="40"/>
  </w:num>
  <w:num w:numId="5">
    <w:abstractNumId w:val="41"/>
  </w:num>
  <w:num w:numId="6">
    <w:abstractNumId w:val="11"/>
  </w:num>
  <w:num w:numId="7">
    <w:abstractNumId w:val="39"/>
  </w:num>
  <w:num w:numId="8">
    <w:abstractNumId w:val="18"/>
  </w:num>
  <w:num w:numId="9">
    <w:abstractNumId w:val="35"/>
  </w:num>
  <w:num w:numId="10">
    <w:abstractNumId w:val="21"/>
  </w:num>
  <w:num w:numId="11">
    <w:abstractNumId w:val="17"/>
  </w:num>
  <w:num w:numId="12">
    <w:abstractNumId w:val="38"/>
  </w:num>
  <w:num w:numId="13">
    <w:abstractNumId w:val="43"/>
  </w:num>
  <w:num w:numId="14">
    <w:abstractNumId w:val="6"/>
  </w:num>
  <w:num w:numId="15">
    <w:abstractNumId w:val="25"/>
  </w:num>
  <w:num w:numId="16">
    <w:abstractNumId w:val="23"/>
  </w:num>
  <w:num w:numId="17">
    <w:abstractNumId w:val="46"/>
  </w:num>
  <w:num w:numId="18">
    <w:abstractNumId w:val="47"/>
  </w:num>
  <w:num w:numId="19">
    <w:abstractNumId w:val="14"/>
  </w:num>
  <w:num w:numId="20">
    <w:abstractNumId w:val="0"/>
  </w:num>
  <w:num w:numId="21">
    <w:abstractNumId w:val="1"/>
  </w:num>
  <w:num w:numId="22">
    <w:abstractNumId w:val="9"/>
  </w:num>
  <w:num w:numId="23">
    <w:abstractNumId w:val="22"/>
  </w:num>
  <w:num w:numId="24">
    <w:abstractNumId w:val="32"/>
  </w:num>
  <w:num w:numId="25">
    <w:abstractNumId w:val="20"/>
  </w:num>
  <w:num w:numId="26">
    <w:abstractNumId w:val="37"/>
  </w:num>
  <w:num w:numId="27">
    <w:abstractNumId w:val="15"/>
  </w:num>
  <w:num w:numId="28">
    <w:abstractNumId w:val="33"/>
  </w:num>
  <w:num w:numId="29">
    <w:abstractNumId w:val="42"/>
  </w:num>
  <w:num w:numId="30">
    <w:abstractNumId w:val="27"/>
  </w:num>
  <w:num w:numId="31">
    <w:abstractNumId w:val="4"/>
  </w:num>
  <w:num w:numId="32">
    <w:abstractNumId w:val="30"/>
  </w:num>
  <w:num w:numId="33">
    <w:abstractNumId w:val="2"/>
  </w:num>
  <w:num w:numId="34">
    <w:abstractNumId w:val="36"/>
  </w:num>
  <w:num w:numId="35">
    <w:abstractNumId w:val="24"/>
  </w:num>
  <w:num w:numId="36">
    <w:abstractNumId w:val="45"/>
  </w:num>
  <w:num w:numId="37">
    <w:abstractNumId w:val="34"/>
  </w:num>
  <w:num w:numId="38">
    <w:abstractNumId w:val="26"/>
  </w:num>
  <w:num w:numId="39">
    <w:abstractNumId w:val="19"/>
  </w:num>
  <w:num w:numId="40">
    <w:abstractNumId w:val="28"/>
  </w:num>
  <w:num w:numId="41">
    <w:abstractNumId w:val="7"/>
  </w:num>
  <w:num w:numId="42">
    <w:abstractNumId w:val="10"/>
  </w:num>
  <w:num w:numId="43">
    <w:abstractNumId w:val="3"/>
  </w:num>
  <w:num w:numId="44">
    <w:abstractNumId w:val="5"/>
  </w:num>
  <w:num w:numId="45">
    <w:abstractNumId w:val="12"/>
  </w:num>
  <w:num w:numId="46">
    <w:abstractNumId w:val="31"/>
  </w:num>
  <w:num w:numId="47">
    <w:abstractNumId w:val="16"/>
  </w:num>
  <w:num w:numId="48">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1CB9"/>
    <w:rsid w:val="00002C00"/>
    <w:rsid w:val="00003210"/>
    <w:rsid w:val="00003CF8"/>
    <w:rsid w:val="00004192"/>
    <w:rsid w:val="000043D9"/>
    <w:rsid w:val="0001025E"/>
    <w:rsid w:val="0001108C"/>
    <w:rsid w:val="0001188D"/>
    <w:rsid w:val="000137CE"/>
    <w:rsid w:val="000149A1"/>
    <w:rsid w:val="00016C75"/>
    <w:rsid w:val="0002279A"/>
    <w:rsid w:val="00024272"/>
    <w:rsid w:val="00027F01"/>
    <w:rsid w:val="00030033"/>
    <w:rsid w:val="0003122C"/>
    <w:rsid w:val="0003219A"/>
    <w:rsid w:val="00034934"/>
    <w:rsid w:val="000350E9"/>
    <w:rsid w:val="000429AD"/>
    <w:rsid w:val="00042B7A"/>
    <w:rsid w:val="000461B4"/>
    <w:rsid w:val="000469AD"/>
    <w:rsid w:val="00051FD6"/>
    <w:rsid w:val="00053BFB"/>
    <w:rsid w:val="00053F0E"/>
    <w:rsid w:val="0006080A"/>
    <w:rsid w:val="00061C3D"/>
    <w:rsid w:val="000651D8"/>
    <w:rsid w:val="000671DB"/>
    <w:rsid w:val="000703F6"/>
    <w:rsid w:val="00070627"/>
    <w:rsid w:val="00074E4E"/>
    <w:rsid w:val="000762A2"/>
    <w:rsid w:val="00077523"/>
    <w:rsid w:val="00080D3E"/>
    <w:rsid w:val="00082BAF"/>
    <w:rsid w:val="00084668"/>
    <w:rsid w:val="000876A3"/>
    <w:rsid w:val="000920B5"/>
    <w:rsid w:val="00096608"/>
    <w:rsid w:val="000A0170"/>
    <w:rsid w:val="000A0BA7"/>
    <w:rsid w:val="000A0FBE"/>
    <w:rsid w:val="000A1079"/>
    <w:rsid w:val="000A1DFD"/>
    <w:rsid w:val="000A7149"/>
    <w:rsid w:val="000B12FB"/>
    <w:rsid w:val="000B1979"/>
    <w:rsid w:val="000B1D3A"/>
    <w:rsid w:val="000B20F8"/>
    <w:rsid w:val="000B2D1E"/>
    <w:rsid w:val="000B3131"/>
    <w:rsid w:val="000B38BE"/>
    <w:rsid w:val="000B3D5F"/>
    <w:rsid w:val="000B7A02"/>
    <w:rsid w:val="000C08BB"/>
    <w:rsid w:val="000C1164"/>
    <w:rsid w:val="000C2391"/>
    <w:rsid w:val="000C400D"/>
    <w:rsid w:val="000C4BCB"/>
    <w:rsid w:val="000C5CA9"/>
    <w:rsid w:val="000C6541"/>
    <w:rsid w:val="000D1030"/>
    <w:rsid w:val="000D2901"/>
    <w:rsid w:val="000D3438"/>
    <w:rsid w:val="000D4FBE"/>
    <w:rsid w:val="000D58F0"/>
    <w:rsid w:val="000D6F86"/>
    <w:rsid w:val="000D77AE"/>
    <w:rsid w:val="000E00C6"/>
    <w:rsid w:val="000E414C"/>
    <w:rsid w:val="000E6EA9"/>
    <w:rsid w:val="000F046F"/>
    <w:rsid w:val="000F04C0"/>
    <w:rsid w:val="000F07F2"/>
    <w:rsid w:val="000F35E2"/>
    <w:rsid w:val="000F3D26"/>
    <w:rsid w:val="000F4874"/>
    <w:rsid w:val="000F5149"/>
    <w:rsid w:val="000F688C"/>
    <w:rsid w:val="000F68BB"/>
    <w:rsid w:val="000F78E2"/>
    <w:rsid w:val="001017DB"/>
    <w:rsid w:val="0010183D"/>
    <w:rsid w:val="001019D3"/>
    <w:rsid w:val="00101FEB"/>
    <w:rsid w:val="00107EC9"/>
    <w:rsid w:val="001105BD"/>
    <w:rsid w:val="00115FC5"/>
    <w:rsid w:val="00117BE4"/>
    <w:rsid w:val="0012110A"/>
    <w:rsid w:val="001214C1"/>
    <w:rsid w:val="00122F8D"/>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2E4B"/>
    <w:rsid w:val="0015672C"/>
    <w:rsid w:val="00157093"/>
    <w:rsid w:val="00161710"/>
    <w:rsid w:val="00163B60"/>
    <w:rsid w:val="00164CEA"/>
    <w:rsid w:val="0016689B"/>
    <w:rsid w:val="001700C5"/>
    <w:rsid w:val="00173E6C"/>
    <w:rsid w:val="00174A41"/>
    <w:rsid w:val="00174E57"/>
    <w:rsid w:val="00175D14"/>
    <w:rsid w:val="00181561"/>
    <w:rsid w:val="00181B2B"/>
    <w:rsid w:val="00182AD4"/>
    <w:rsid w:val="001832EA"/>
    <w:rsid w:val="001901DC"/>
    <w:rsid w:val="001914D2"/>
    <w:rsid w:val="0019518C"/>
    <w:rsid w:val="0019564E"/>
    <w:rsid w:val="00197A04"/>
    <w:rsid w:val="001A0141"/>
    <w:rsid w:val="001A0A94"/>
    <w:rsid w:val="001A264F"/>
    <w:rsid w:val="001A3CCD"/>
    <w:rsid w:val="001A3E02"/>
    <w:rsid w:val="001A72AB"/>
    <w:rsid w:val="001B1998"/>
    <w:rsid w:val="001B1CA9"/>
    <w:rsid w:val="001B34D7"/>
    <w:rsid w:val="001B684D"/>
    <w:rsid w:val="001C125A"/>
    <w:rsid w:val="001C2B8D"/>
    <w:rsid w:val="001C344F"/>
    <w:rsid w:val="001C3943"/>
    <w:rsid w:val="001C519E"/>
    <w:rsid w:val="001C7B13"/>
    <w:rsid w:val="001D03E5"/>
    <w:rsid w:val="001D05AD"/>
    <w:rsid w:val="001D0799"/>
    <w:rsid w:val="001D0A0E"/>
    <w:rsid w:val="001D2355"/>
    <w:rsid w:val="001D2AB4"/>
    <w:rsid w:val="001D4593"/>
    <w:rsid w:val="001D7F19"/>
    <w:rsid w:val="001E06CE"/>
    <w:rsid w:val="001E54EF"/>
    <w:rsid w:val="001E7B34"/>
    <w:rsid w:val="001F3125"/>
    <w:rsid w:val="001F5091"/>
    <w:rsid w:val="001F75BF"/>
    <w:rsid w:val="002032F8"/>
    <w:rsid w:val="00204DA2"/>
    <w:rsid w:val="00207B78"/>
    <w:rsid w:val="00210E4A"/>
    <w:rsid w:val="00212499"/>
    <w:rsid w:val="00217429"/>
    <w:rsid w:val="002219F7"/>
    <w:rsid w:val="0022202B"/>
    <w:rsid w:val="00222524"/>
    <w:rsid w:val="0022422A"/>
    <w:rsid w:val="002243EE"/>
    <w:rsid w:val="00225F13"/>
    <w:rsid w:val="00227D68"/>
    <w:rsid w:val="002303BB"/>
    <w:rsid w:val="002318AC"/>
    <w:rsid w:val="00231FEB"/>
    <w:rsid w:val="00233FF5"/>
    <w:rsid w:val="00234E4A"/>
    <w:rsid w:val="00237493"/>
    <w:rsid w:val="002456ED"/>
    <w:rsid w:val="00246AA1"/>
    <w:rsid w:val="00251CE1"/>
    <w:rsid w:val="00253DE5"/>
    <w:rsid w:val="00254748"/>
    <w:rsid w:val="00257EE5"/>
    <w:rsid w:val="00261547"/>
    <w:rsid w:val="00266901"/>
    <w:rsid w:val="0026726A"/>
    <w:rsid w:val="002712EF"/>
    <w:rsid w:val="00275C73"/>
    <w:rsid w:val="0027742C"/>
    <w:rsid w:val="00281216"/>
    <w:rsid w:val="0028427B"/>
    <w:rsid w:val="0028532A"/>
    <w:rsid w:val="002858E2"/>
    <w:rsid w:val="0028687B"/>
    <w:rsid w:val="002870C2"/>
    <w:rsid w:val="00290C75"/>
    <w:rsid w:val="00293003"/>
    <w:rsid w:val="00293C9E"/>
    <w:rsid w:val="00294BBA"/>
    <w:rsid w:val="00295875"/>
    <w:rsid w:val="0029768F"/>
    <w:rsid w:val="002A08C7"/>
    <w:rsid w:val="002A3715"/>
    <w:rsid w:val="002A6961"/>
    <w:rsid w:val="002B08CA"/>
    <w:rsid w:val="002C0D1D"/>
    <w:rsid w:val="002C1F67"/>
    <w:rsid w:val="002C2B2C"/>
    <w:rsid w:val="002C65DD"/>
    <w:rsid w:val="002C71F0"/>
    <w:rsid w:val="002C76EF"/>
    <w:rsid w:val="002D08DF"/>
    <w:rsid w:val="002D1E98"/>
    <w:rsid w:val="002D4022"/>
    <w:rsid w:val="002D52B3"/>
    <w:rsid w:val="002D6903"/>
    <w:rsid w:val="002E19E1"/>
    <w:rsid w:val="002E5BAB"/>
    <w:rsid w:val="002E6F0D"/>
    <w:rsid w:val="002E762C"/>
    <w:rsid w:val="002F36F1"/>
    <w:rsid w:val="002F3FB0"/>
    <w:rsid w:val="002F46E3"/>
    <w:rsid w:val="002F59BE"/>
    <w:rsid w:val="00300530"/>
    <w:rsid w:val="00302C5D"/>
    <w:rsid w:val="00304E7E"/>
    <w:rsid w:val="00305596"/>
    <w:rsid w:val="0031020E"/>
    <w:rsid w:val="003109D5"/>
    <w:rsid w:val="003119B2"/>
    <w:rsid w:val="003127FA"/>
    <w:rsid w:val="00315B6E"/>
    <w:rsid w:val="00315DB4"/>
    <w:rsid w:val="003164E8"/>
    <w:rsid w:val="00321F72"/>
    <w:rsid w:val="00322AA4"/>
    <w:rsid w:val="003237E2"/>
    <w:rsid w:val="003262F3"/>
    <w:rsid w:val="00326B6B"/>
    <w:rsid w:val="0033147F"/>
    <w:rsid w:val="00332BF2"/>
    <w:rsid w:val="00333ED2"/>
    <w:rsid w:val="00334814"/>
    <w:rsid w:val="00336221"/>
    <w:rsid w:val="00337B50"/>
    <w:rsid w:val="003409E3"/>
    <w:rsid w:val="003416FF"/>
    <w:rsid w:val="00342AA9"/>
    <w:rsid w:val="003447F7"/>
    <w:rsid w:val="003506A8"/>
    <w:rsid w:val="0035181C"/>
    <w:rsid w:val="003526DB"/>
    <w:rsid w:val="00354549"/>
    <w:rsid w:val="00356E53"/>
    <w:rsid w:val="00367CB6"/>
    <w:rsid w:val="003700F1"/>
    <w:rsid w:val="003704DF"/>
    <w:rsid w:val="00371362"/>
    <w:rsid w:val="00374414"/>
    <w:rsid w:val="003746F0"/>
    <w:rsid w:val="003763F3"/>
    <w:rsid w:val="0037672D"/>
    <w:rsid w:val="00390FFC"/>
    <w:rsid w:val="00391302"/>
    <w:rsid w:val="003940F3"/>
    <w:rsid w:val="00394786"/>
    <w:rsid w:val="00394DCF"/>
    <w:rsid w:val="00395932"/>
    <w:rsid w:val="00396832"/>
    <w:rsid w:val="003A01EC"/>
    <w:rsid w:val="003A32F3"/>
    <w:rsid w:val="003A4470"/>
    <w:rsid w:val="003B6041"/>
    <w:rsid w:val="003B6E4F"/>
    <w:rsid w:val="003C0AD2"/>
    <w:rsid w:val="003C2C54"/>
    <w:rsid w:val="003C5E31"/>
    <w:rsid w:val="003C7A5F"/>
    <w:rsid w:val="003D4989"/>
    <w:rsid w:val="003D6CDB"/>
    <w:rsid w:val="003E0BAF"/>
    <w:rsid w:val="003E1547"/>
    <w:rsid w:val="003E160B"/>
    <w:rsid w:val="003E459F"/>
    <w:rsid w:val="003E58BC"/>
    <w:rsid w:val="003F0413"/>
    <w:rsid w:val="003F0894"/>
    <w:rsid w:val="003F195D"/>
    <w:rsid w:val="003F3D96"/>
    <w:rsid w:val="003F436B"/>
    <w:rsid w:val="003F4C1D"/>
    <w:rsid w:val="003F60FF"/>
    <w:rsid w:val="003F64A4"/>
    <w:rsid w:val="003F7111"/>
    <w:rsid w:val="004011D4"/>
    <w:rsid w:val="00407830"/>
    <w:rsid w:val="004079C0"/>
    <w:rsid w:val="00410729"/>
    <w:rsid w:val="0041114A"/>
    <w:rsid w:val="0041321A"/>
    <w:rsid w:val="004163FF"/>
    <w:rsid w:val="00421671"/>
    <w:rsid w:val="00423A9F"/>
    <w:rsid w:val="004240F8"/>
    <w:rsid w:val="00424C58"/>
    <w:rsid w:val="00425787"/>
    <w:rsid w:val="004266CA"/>
    <w:rsid w:val="00426E0B"/>
    <w:rsid w:val="0043416E"/>
    <w:rsid w:val="0043501F"/>
    <w:rsid w:val="00435CCD"/>
    <w:rsid w:val="00436D60"/>
    <w:rsid w:val="00437ACA"/>
    <w:rsid w:val="00437F66"/>
    <w:rsid w:val="00442E7C"/>
    <w:rsid w:val="00445FBF"/>
    <w:rsid w:val="0044650C"/>
    <w:rsid w:val="004504BB"/>
    <w:rsid w:val="00450585"/>
    <w:rsid w:val="00450A14"/>
    <w:rsid w:val="00453B26"/>
    <w:rsid w:val="00457CAB"/>
    <w:rsid w:val="004604DF"/>
    <w:rsid w:val="00461F16"/>
    <w:rsid w:val="0046319D"/>
    <w:rsid w:val="004667BB"/>
    <w:rsid w:val="00466D8E"/>
    <w:rsid w:val="00467437"/>
    <w:rsid w:val="00470C7B"/>
    <w:rsid w:val="00474A31"/>
    <w:rsid w:val="0047597C"/>
    <w:rsid w:val="00477483"/>
    <w:rsid w:val="00480930"/>
    <w:rsid w:val="00480FAA"/>
    <w:rsid w:val="00482CF4"/>
    <w:rsid w:val="0048358B"/>
    <w:rsid w:val="00483B22"/>
    <w:rsid w:val="004855AC"/>
    <w:rsid w:val="00491533"/>
    <w:rsid w:val="0049533E"/>
    <w:rsid w:val="004956D6"/>
    <w:rsid w:val="00495C6A"/>
    <w:rsid w:val="00496692"/>
    <w:rsid w:val="004A169A"/>
    <w:rsid w:val="004A16AB"/>
    <w:rsid w:val="004A250F"/>
    <w:rsid w:val="004A369B"/>
    <w:rsid w:val="004A444A"/>
    <w:rsid w:val="004A771F"/>
    <w:rsid w:val="004B0784"/>
    <w:rsid w:val="004B1CD5"/>
    <w:rsid w:val="004B298D"/>
    <w:rsid w:val="004C0429"/>
    <w:rsid w:val="004C1131"/>
    <w:rsid w:val="004C31F9"/>
    <w:rsid w:val="004C3EAD"/>
    <w:rsid w:val="004C4818"/>
    <w:rsid w:val="004C4C16"/>
    <w:rsid w:val="004C551F"/>
    <w:rsid w:val="004C591E"/>
    <w:rsid w:val="004C664A"/>
    <w:rsid w:val="004C7A1D"/>
    <w:rsid w:val="004D01A2"/>
    <w:rsid w:val="004D09E5"/>
    <w:rsid w:val="004D1C86"/>
    <w:rsid w:val="004D4042"/>
    <w:rsid w:val="004D4281"/>
    <w:rsid w:val="004D63F6"/>
    <w:rsid w:val="004D69BE"/>
    <w:rsid w:val="004E1BEF"/>
    <w:rsid w:val="004E7B34"/>
    <w:rsid w:val="004F4077"/>
    <w:rsid w:val="004F704E"/>
    <w:rsid w:val="00501264"/>
    <w:rsid w:val="00501E9D"/>
    <w:rsid w:val="00504409"/>
    <w:rsid w:val="005072C0"/>
    <w:rsid w:val="0050739F"/>
    <w:rsid w:val="0051159F"/>
    <w:rsid w:val="00512A90"/>
    <w:rsid w:val="0051560A"/>
    <w:rsid w:val="00517723"/>
    <w:rsid w:val="005226A7"/>
    <w:rsid w:val="005229CA"/>
    <w:rsid w:val="00524CB1"/>
    <w:rsid w:val="0052509C"/>
    <w:rsid w:val="00526650"/>
    <w:rsid w:val="00532F2E"/>
    <w:rsid w:val="005356E2"/>
    <w:rsid w:val="00540A2F"/>
    <w:rsid w:val="00540B79"/>
    <w:rsid w:val="0054281F"/>
    <w:rsid w:val="00545B8F"/>
    <w:rsid w:val="005466F7"/>
    <w:rsid w:val="00546D3E"/>
    <w:rsid w:val="00550749"/>
    <w:rsid w:val="00554AFA"/>
    <w:rsid w:val="00554DCC"/>
    <w:rsid w:val="00557B4C"/>
    <w:rsid w:val="00560605"/>
    <w:rsid w:val="00561974"/>
    <w:rsid w:val="00567D1E"/>
    <w:rsid w:val="00567FE4"/>
    <w:rsid w:val="00572650"/>
    <w:rsid w:val="00576628"/>
    <w:rsid w:val="00577230"/>
    <w:rsid w:val="00577C61"/>
    <w:rsid w:val="005807F1"/>
    <w:rsid w:val="00580DA5"/>
    <w:rsid w:val="005822AA"/>
    <w:rsid w:val="00582FF1"/>
    <w:rsid w:val="0058449C"/>
    <w:rsid w:val="005862E3"/>
    <w:rsid w:val="0058771B"/>
    <w:rsid w:val="005907EC"/>
    <w:rsid w:val="00593ED4"/>
    <w:rsid w:val="0059749C"/>
    <w:rsid w:val="005979DC"/>
    <w:rsid w:val="00597BB2"/>
    <w:rsid w:val="005A0E46"/>
    <w:rsid w:val="005A37C2"/>
    <w:rsid w:val="005A3AC1"/>
    <w:rsid w:val="005A3F89"/>
    <w:rsid w:val="005A5215"/>
    <w:rsid w:val="005A6719"/>
    <w:rsid w:val="005A68EA"/>
    <w:rsid w:val="005A79A6"/>
    <w:rsid w:val="005A7AA2"/>
    <w:rsid w:val="005B2472"/>
    <w:rsid w:val="005B2B11"/>
    <w:rsid w:val="005B350D"/>
    <w:rsid w:val="005B4DC0"/>
    <w:rsid w:val="005C1B48"/>
    <w:rsid w:val="005C42EC"/>
    <w:rsid w:val="005C5837"/>
    <w:rsid w:val="005D234C"/>
    <w:rsid w:val="005D29DB"/>
    <w:rsid w:val="005D2DF8"/>
    <w:rsid w:val="005D49F7"/>
    <w:rsid w:val="005E1687"/>
    <w:rsid w:val="005E1C46"/>
    <w:rsid w:val="005E3FA0"/>
    <w:rsid w:val="005E4008"/>
    <w:rsid w:val="005E4340"/>
    <w:rsid w:val="005E7822"/>
    <w:rsid w:val="005E7F95"/>
    <w:rsid w:val="005F36B2"/>
    <w:rsid w:val="005F686B"/>
    <w:rsid w:val="005F691A"/>
    <w:rsid w:val="005F7072"/>
    <w:rsid w:val="0060062C"/>
    <w:rsid w:val="00600B0E"/>
    <w:rsid w:val="006056E6"/>
    <w:rsid w:val="00606780"/>
    <w:rsid w:val="00610EBB"/>
    <w:rsid w:val="006117A9"/>
    <w:rsid w:val="00614AD0"/>
    <w:rsid w:val="00620AF9"/>
    <w:rsid w:val="00621A7C"/>
    <w:rsid w:val="006226C8"/>
    <w:rsid w:val="00623FE5"/>
    <w:rsid w:val="00626D8D"/>
    <w:rsid w:val="006327D2"/>
    <w:rsid w:val="00633210"/>
    <w:rsid w:val="0063506F"/>
    <w:rsid w:val="00640C33"/>
    <w:rsid w:val="00640E0D"/>
    <w:rsid w:val="00641B83"/>
    <w:rsid w:val="0064221C"/>
    <w:rsid w:val="00643532"/>
    <w:rsid w:val="00643CCF"/>
    <w:rsid w:val="006467A9"/>
    <w:rsid w:val="0065321A"/>
    <w:rsid w:val="0065538A"/>
    <w:rsid w:val="006566E4"/>
    <w:rsid w:val="00657958"/>
    <w:rsid w:val="00660222"/>
    <w:rsid w:val="00660B01"/>
    <w:rsid w:val="00663AC2"/>
    <w:rsid w:val="00663E66"/>
    <w:rsid w:val="00664517"/>
    <w:rsid w:val="006666F6"/>
    <w:rsid w:val="00667149"/>
    <w:rsid w:val="00676636"/>
    <w:rsid w:val="00681BE9"/>
    <w:rsid w:val="006827C1"/>
    <w:rsid w:val="00682CD7"/>
    <w:rsid w:val="00683705"/>
    <w:rsid w:val="00683913"/>
    <w:rsid w:val="006858A0"/>
    <w:rsid w:val="00685E83"/>
    <w:rsid w:val="006936F4"/>
    <w:rsid w:val="00694C7D"/>
    <w:rsid w:val="00696887"/>
    <w:rsid w:val="006A3CEB"/>
    <w:rsid w:val="006A52E2"/>
    <w:rsid w:val="006A5ACA"/>
    <w:rsid w:val="006A640E"/>
    <w:rsid w:val="006B403F"/>
    <w:rsid w:val="006B6DBD"/>
    <w:rsid w:val="006C1D4C"/>
    <w:rsid w:val="006C2FA9"/>
    <w:rsid w:val="006C3E3A"/>
    <w:rsid w:val="006C72B6"/>
    <w:rsid w:val="006D0713"/>
    <w:rsid w:val="006D104C"/>
    <w:rsid w:val="006D1709"/>
    <w:rsid w:val="006D2184"/>
    <w:rsid w:val="006D4738"/>
    <w:rsid w:val="006D4883"/>
    <w:rsid w:val="006D5905"/>
    <w:rsid w:val="006D65C6"/>
    <w:rsid w:val="006D741E"/>
    <w:rsid w:val="006D7E2B"/>
    <w:rsid w:val="006E1A7E"/>
    <w:rsid w:val="006E2AC2"/>
    <w:rsid w:val="006E6002"/>
    <w:rsid w:val="006E643C"/>
    <w:rsid w:val="006F402D"/>
    <w:rsid w:val="006F6FA3"/>
    <w:rsid w:val="006F7453"/>
    <w:rsid w:val="006F76D9"/>
    <w:rsid w:val="006F7DCD"/>
    <w:rsid w:val="00701134"/>
    <w:rsid w:val="00704A4C"/>
    <w:rsid w:val="00707379"/>
    <w:rsid w:val="00710AF4"/>
    <w:rsid w:val="00711CF5"/>
    <w:rsid w:val="00711D86"/>
    <w:rsid w:val="00713391"/>
    <w:rsid w:val="007140B1"/>
    <w:rsid w:val="00715A91"/>
    <w:rsid w:val="00715DC0"/>
    <w:rsid w:val="0071652E"/>
    <w:rsid w:val="00716B79"/>
    <w:rsid w:val="0072225B"/>
    <w:rsid w:val="0072483A"/>
    <w:rsid w:val="00726100"/>
    <w:rsid w:val="00726AC2"/>
    <w:rsid w:val="00726C6C"/>
    <w:rsid w:val="0073002E"/>
    <w:rsid w:val="00730DB8"/>
    <w:rsid w:val="0073267D"/>
    <w:rsid w:val="00732A04"/>
    <w:rsid w:val="0073500D"/>
    <w:rsid w:val="0073607B"/>
    <w:rsid w:val="00737DD5"/>
    <w:rsid w:val="00740808"/>
    <w:rsid w:val="00746C64"/>
    <w:rsid w:val="007472A1"/>
    <w:rsid w:val="007571B7"/>
    <w:rsid w:val="007613FD"/>
    <w:rsid w:val="00761A05"/>
    <w:rsid w:val="0076224E"/>
    <w:rsid w:val="007640F2"/>
    <w:rsid w:val="007654C7"/>
    <w:rsid w:val="007664C9"/>
    <w:rsid w:val="00767141"/>
    <w:rsid w:val="00771175"/>
    <w:rsid w:val="00772453"/>
    <w:rsid w:val="007731C7"/>
    <w:rsid w:val="00774249"/>
    <w:rsid w:val="0077465D"/>
    <w:rsid w:val="007764F3"/>
    <w:rsid w:val="00776EBF"/>
    <w:rsid w:val="00777726"/>
    <w:rsid w:val="0078062D"/>
    <w:rsid w:val="00782209"/>
    <w:rsid w:val="00790154"/>
    <w:rsid w:val="00790ED6"/>
    <w:rsid w:val="00794F38"/>
    <w:rsid w:val="00797369"/>
    <w:rsid w:val="0079765B"/>
    <w:rsid w:val="007A0586"/>
    <w:rsid w:val="007A17DF"/>
    <w:rsid w:val="007A2BCC"/>
    <w:rsid w:val="007A2D47"/>
    <w:rsid w:val="007A735C"/>
    <w:rsid w:val="007B0651"/>
    <w:rsid w:val="007B2FB7"/>
    <w:rsid w:val="007C0F50"/>
    <w:rsid w:val="007C30CA"/>
    <w:rsid w:val="007C6EE0"/>
    <w:rsid w:val="007D03FD"/>
    <w:rsid w:val="007D09F2"/>
    <w:rsid w:val="007D0A33"/>
    <w:rsid w:val="007D1746"/>
    <w:rsid w:val="007D1DB1"/>
    <w:rsid w:val="007D77AA"/>
    <w:rsid w:val="007D7B3A"/>
    <w:rsid w:val="007E4412"/>
    <w:rsid w:val="007E5D76"/>
    <w:rsid w:val="007E63C0"/>
    <w:rsid w:val="007F0A3D"/>
    <w:rsid w:val="007F1756"/>
    <w:rsid w:val="007F1D24"/>
    <w:rsid w:val="007F275C"/>
    <w:rsid w:val="007F3007"/>
    <w:rsid w:val="007F415B"/>
    <w:rsid w:val="007F527A"/>
    <w:rsid w:val="007F6B8C"/>
    <w:rsid w:val="0081158A"/>
    <w:rsid w:val="00812BD6"/>
    <w:rsid w:val="00813BB0"/>
    <w:rsid w:val="00816337"/>
    <w:rsid w:val="00817107"/>
    <w:rsid w:val="00817524"/>
    <w:rsid w:val="00820335"/>
    <w:rsid w:val="00821031"/>
    <w:rsid w:val="0082142D"/>
    <w:rsid w:val="00825DE1"/>
    <w:rsid w:val="00827EA3"/>
    <w:rsid w:val="00832FAF"/>
    <w:rsid w:val="00833068"/>
    <w:rsid w:val="00834D05"/>
    <w:rsid w:val="0083530E"/>
    <w:rsid w:val="00843566"/>
    <w:rsid w:val="00843DE9"/>
    <w:rsid w:val="00844885"/>
    <w:rsid w:val="00845C89"/>
    <w:rsid w:val="00845E1C"/>
    <w:rsid w:val="008472D1"/>
    <w:rsid w:val="00850330"/>
    <w:rsid w:val="008512AD"/>
    <w:rsid w:val="00851C51"/>
    <w:rsid w:val="008520EF"/>
    <w:rsid w:val="00852579"/>
    <w:rsid w:val="00853B8C"/>
    <w:rsid w:val="0085577A"/>
    <w:rsid w:val="00855F4A"/>
    <w:rsid w:val="008640D3"/>
    <w:rsid w:val="00864B2F"/>
    <w:rsid w:val="00866EE4"/>
    <w:rsid w:val="008703C3"/>
    <w:rsid w:val="00873C0A"/>
    <w:rsid w:val="00875DAF"/>
    <w:rsid w:val="008767F3"/>
    <w:rsid w:val="0088070E"/>
    <w:rsid w:val="00883CFA"/>
    <w:rsid w:val="00886DB9"/>
    <w:rsid w:val="00886ECD"/>
    <w:rsid w:val="00887477"/>
    <w:rsid w:val="00887A94"/>
    <w:rsid w:val="008913EE"/>
    <w:rsid w:val="008942E1"/>
    <w:rsid w:val="0089490D"/>
    <w:rsid w:val="00895392"/>
    <w:rsid w:val="00895948"/>
    <w:rsid w:val="008A2EC4"/>
    <w:rsid w:val="008A2F45"/>
    <w:rsid w:val="008A375D"/>
    <w:rsid w:val="008A494B"/>
    <w:rsid w:val="008A6DEF"/>
    <w:rsid w:val="008B029E"/>
    <w:rsid w:val="008B221A"/>
    <w:rsid w:val="008B2499"/>
    <w:rsid w:val="008B3CAF"/>
    <w:rsid w:val="008B4EF3"/>
    <w:rsid w:val="008B7158"/>
    <w:rsid w:val="008C0FDD"/>
    <w:rsid w:val="008C32D5"/>
    <w:rsid w:val="008D02D6"/>
    <w:rsid w:val="008D1CF4"/>
    <w:rsid w:val="008D2520"/>
    <w:rsid w:val="008D281D"/>
    <w:rsid w:val="008D3358"/>
    <w:rsid w:val="008D4079"/>
    <w:rsid w:val="008D6117"/>
    <w:rsid w:val="008D66F0"/>
    <w:rsid w:val="008D6BBC"/>
    <w:rsid w:val="008E0F3F"/>
    <w:rsid w:val="008E3B1E"/>
    <w:rsid w:val="008E40DA"/>
    <w:rsid w:val="008E40EB"/>
    <w:rsid w:val="008E6A0A"/>
    <w:rsid w:val="008F2918"/>
    <w:rsid w:val="008F2A7F"/>
    <w:rsid w:val="008F3D7F"/>
    <w:rsid w:val="008F420E"/>
    <w:rsid w:val="008F48B7"/>
    <w:rsid w:val="008F5BD9"/>
    <w:rsid w:val="008F5EC4"/>
    <w:rsid w:val="008F5FDB"/>
    <w:rsid w:val="008F783F"/>
    <w:rsid w:val="0090454A"/>
    <w:rsid w:val="00910FE9"/>
    <w:rsid w:val="00912B63"/>
    <w:rsid w:val="0091588F"/>
    <w:rsid w:val="00917D14"/>
    <w:rsid w:val="00920459"/>
    <w:rsid w:val="00920CB3"/>
    <w:rsid w:val="009238B6"/>
    <w:rsid w:val="00926852"/>
    <w:rsid w:val="00926EC3"/>
    <w:rsid w:val="00927282"/>
    <w:rsid w:val="009334CF"/>
    <w:rsid w:val="00936F53"/>
    <w:rsid w:val="00942004"/>
    <w:rsid w:val="00951773"/>
    <w:rsid w:val="009538C7"/>
    <w:rsid w:val="00956FD1"/>
    <w:rsid w:val="009579B2"/>
    <w:rsid w:val="00961761"/>
    <w:rsid w:val="00964BED"/>
    <w:rsid w:val="009662A2"/>
    <w:rsid w:val="00966428"/>
    <w:rsid w:val="009716D2"/>
    <w:rsid w:val="009739EF"/>
    <w:rsid w:val="00977C4C"/>
    <w:rsid w:val="00983CAD"/>
    <w:rsid w:val="00991E56"/>
    <w:rsid w:val="0099269B"/>
    <w:rsid w:val="00993A90"/>
    <w:rsid w:val="00993C26"/>
    <w:rsid w:val="00994A88"/>
    <w:rsid w:val="00994ABD"/>
    <w:rsid w:val="00996A17"/>
    <w:rsid w:val="009A5A45"/>
    <w:rsid w:val="009A636E"/>
    <w:rsid w:val="009A76F0"/>
    <w:rsid w:val="009B148C"/>
    <w:rsid w:val="009B15AE"/>
    <w:rsid w:val="009B1841"/>
    <w:rsid w:val="009B22E5"/>
    <w:rsid w:val="009B3972"/>
    <w:rsid w:val="009B7418"/>
    <w:rsid w:val="009C0768"/>
    <w:rsid w:val="009C1F03"/>
    <w:rsid w:val="009C2DCF"/>
    <w:rsid w:val="009C6A78"/>
    <w:rsid w:val="009C6C2B"/>
    <w:rsid w:val="009C72E0"/>
    <w:rsid w:val="009D0D67"/>
    <w:rsid w:val="009D351E"/>
    <w:rsid w:val="009D4E8A"/>
    <w:rsid w:val="009D5A5D"/>
    <w:rsid w:val="009D63A7"/>
    <w:rsid w:val="009D74A6"/>
    <w:rsid w:val="009D7F04"/>
    <w:rsid w:val="009E18FF"/>
    <w:rsid w:val="009F03CF"/>
    <w:rsid w:val="009F36EA"/>
    <w:rsid w:val="009F536B"/>
    <w:rsid w:val="009F5D97"/>
    <w:rsid w:val="009F644A"/>
    <w:rsid w:val="009F6A02"/>
    <w:rsid w:val="00A0157B"/>
    <w:rsid w:val="00A02682"/>
    <w:rsid w:val="00A02E79"/>
    <w:rsid w:val="00A06F2E"/>
    <w:rsid w:val="00A07CC2"/>
    <w:rsid w:val="00A13E51"/>
    <w:rsid w:val="00A14A78"/>
    <w:rsid w:val="00A14CC5"/>
    <w:rsid w:val="00A2154A"/>
    <w:rsid w:val="00A21C58"/>
    <w:rsid w:val="00A229E1"/>
    <w:rsid w:val="00A22C81"/>
    <w:rsid w:val="00A23833"/>
    <w:rsid w:val="00A23EC6"/>
    <w:rsid w:val="00A25B7F"/>
    <w:rsid w:val="00A25BDF"/>
    <w:rsid w:val="00A26BFA"/>
    <w:rsid w:val="00A26CA7"/>
    <w:rsid w:val="00A27D6E"/>
    <w:rsid w:val="00A3608C"/>
    <w:rsid w:val="00A41F19"/>
    <w:rsid w:val="00A43366"/>
    <w:rsid w:val="00A4407A"/>
    <w:rsid w:val="00A52537"/>
    <w:rsid w:val="00A5326C"/>
    <w:rsid w:val="00A53C95"/>
    <w:rsid w:val="00A53DB3"/>
    <w:rsid w:val="00A55571"/>
    <w:rsid w:val="00A55C23"/>
    <w:rsid w:val="00A610C8"/>
    <w:rsid w:val="00A67CA3"/>
    <w:rsid w:val="00A67EF1"/>
    <w:rsid w:val="00A70756"/>
    <w:rsid w:val="00A70D33"/>
    <w:rsid w:val="00A7234F"/>
    <w:rsid w:val="00A72E82"/>
    <w:rsid w:val="00A75881"/>
    <w:rsid w:val="00A7777C"/>
    <w:rsid w:val="00A81D32"/>
    <w:rsid w:val="00A824F6"/>
    <w:rsid w:val="00A82A15"/>
    <w:rsid w:val="00A851B1"/>
    <w:rsid w:val="00A85498"/>
    <w:rsid w:val="00A8693C"/>
    <w:rsid w:val="00A91D64"/>
    <w:rsid w:val="00A9212F"/>
    <w:rsid w:val="00A92812"/>
    <w:rsid w:val="00A94D11"/>
    <w:rsid w:val="00A95EED"/>
    <w:rsid w:val="00A960C2"/>
    <w:rsid w:val="00A96238"/>
    <w:rsid w:val="00A966FB"/>
    <w:rsid w:val="00A96B69"/>
    <w:rsid w:val="00A97838"/>
    <w:rsid w:val="00AA28B1"/>
    <w:rsid w:val="00AA37F0"/>
    <w:rsid w:val="00AA5671"/>
    <w:rsid w:val="00AB0B67"/>
    <w:rsid w:val="00AB4A4C"/>
    <w:rsid w:val="00AB6340"/>
    <w:rsid w:val="00AC06D5"/>
    <w:rsid w:val="00AC316F"/>
    <w:rsid w:val="00AC4C78"/>
    <w:rsid w:val="00AC5F77"/>
    <w:rsid w:val="00AC70A7"/>
    <w:rsid w:val="00AC7684"/>
    <w:rsid w:val="00AD01B7"/>
    <w:rsid w:val="00AD059B"/>
    <w:rsid w:val="00AD3464"/>
    <w:rsid w:val="00AD3D4C"/>
    <w:rsid w:val="00AD7430"/>
    <w:rsid w:val="00AE15EF"/>
    <w:rsid w:val="00AE2D52"/>
    <w:rsid w:val="00AE3395"/>
    <w:rsid w:val="00AE4490"/>
    <w:rsid w:val="00AE5EF6"/>
    <w:rsid w:val="00AE6FE7"/>
    <w:rsid w:val="00AE716E"/>
    <w:rsid w:val="00AF03A4"/>
    <w:rsid w:val="00AF10A1"/>
    <w:rsid w:val="00AF1BB9"/>
    <w:rsid w:val="00AF357B"/>
    <w:rsid w:val="00AF39FD"/>
    <w:rsid w:val="00AF3DC8"/>
    <w:rsid w:val="00AF5A65"/>
    <w:rsid w:val="00AF5C6C"/>
    <w:rsid w:val="00AF740E"/>
    <w:rsid w:val="00AF763F"/>
    <w:rsid w:val="00AF78FB"/>
    <w:rsid w:val="00B006C8"/>
    <w:rsid w:val="00B00BF2"/>
    <w:rsid w:val="00B01AAA"/>
    <w:rsid w:val="00B026B0"/>
    <w:rsid w:val="00B06125"/>
    <w:rsid w:val="00B06448"/>
    <w:rsid w:val="00B071C6"/>
    <w:rsid w:val="00B075E0"/>
    <w:rsid w:val="00B11BDB"/>
    <w:rsid w:val="00B13AF8"/>
    <w:rsid w:val="00B15DEB"/>
    <w:rsid w:val="00B16123"/>
    <w:rsid w:val="00B16141"/>
    <w:rsid w:val="00B22F53"/>
    <w:rsid w:val="00B238B7"/>
    <w:rsid w:val="00B2506A"/>
    <w:rsid w:val="00B306FF"/>
    <w:rsid w:val="00B33855"/>
    <w:rsid w:val="00B35C02"/>
    <w:rsid w:val="00B36F35"/>
    <w:rsid w:val="00B37CC4"/>
    <w:rsid w:val="00B4048C"/>
    <w:rsid w:val="00B40B86"/>
    <w:rsid w:val="00B40DA0"/>
    <w:rsid w:val="00B418EB"/>
    <w:rsid w:val="00B41E0A"/>
    <w:rsid w:val="00B42480"/>
    <w:rsid w:val="00B43ADA"/>
    <w:rsid w:val="00B45392"/>
    <w:rsid w:val="00B47968"/>
    <w:rsid w:val="00B50A54"/>
    <w:rsid w:val="00B514FB"/>
    <w:rsid w:val="00B51B02"/>
    <w:rsid w:val="00B5217A"/>
    <w:rsid w:val="00B540A7"/>
    <w:rsid w:val="00B56EF8"/>
    <w:rsid w:val="00B574D5"/>
    <w:rsid w:val="00B62DF9"/>
    <w:rsid w:val="00B6618F"/>
    <w:rsid w:val="00B7067B"/>
    <w:rsid w:val="00B724FC"/>
    <w:rsid w:val="00B75631"/>
    <w:rsid w:val="00B75DD4"/>
    <w:rsid w:val="00B765A7"/>
    <w:rsid w:val="00B76F37"/>
    <w:rsid w:val="00B77C74"/>
    <w:rsid w:val="00B80E86"/>
    <w:rsid w:val="00B81BE9"/>
    <w:rsid w:val="00B82C15"/>
    <w:rsid w:val="00B830D5"/>
    <w:rsid w:val="00B86B1F"/>
    <w:rsid w:val="00B9050D"/>
    <w:rsid w:val="00B9052F"/>
    <w:rsid w:val="00B90972"/>
    <w:rsid w:val="00B92075"/>
    <w:rsid w:val="00B93055"/>
    <w:rsid w:val="00B94A56"/>
    <w:rsid w:val="00B97151"/>
    <w:rsid w:val="00BA23C0"/>
    <w:rsid w:val="00BA2CE5"/>
    <w:rsid w:val="00BA49AF"/>
    <w:rsid w:val="00BA58F4"/>
    <w:rsid w:val="00BA63B5"/>
    <w:rsid w:val="00BB440D"/>
    <w:rsid w:val="00BB53D9"/>
    <w:rsid w:val="00BB5805"/>
    <w:rsid w:val="00BC0378"/>
    <w:rsid w:val="00BC3248"/>
    <w:rsid w:val="00BC34F3"/>
    <w:rsid w:val="00BC3D3B"/>
    <w:rsid w:val="00BC69E4"/>
    <w:rsid w:val="00BD1A2A"/>
    <w:rsid w:val="00BD2EA9"/>
    <w:rsid w:val="00BD3585"/>
    <w:rsid w:val="00BD4D35"/>
    <w:rsid w:val="00BD6399"/>
    <w:rsid w:val="00BE0527"/>
    <w:rsid w:val="00BE113A"/>
    <w:rsid w:val="00BE3AD7"/>
    <w:rsid w:val="00BE4ECC"/>
    <w:rsid w:val="00BE5387"/>
    <w:rsid w:val="00BE6201"/>
    <w:rsid w:val="00BF23F1"/>
    <w:rsid w:val="00BF3C1A"/>
    <w:rsid w:val="00BF502E"/>
    <w:rsid w:val="00C0027B"/>
    <w:rsid w:val="00C04674"/>
    <w:rsid w:val="00C05BA6"/>
    <w:rsid w:val="00C0612E"/>
    <w:rsid w:val="00C06144"/>
    <w:rsid w:val="00C06668"/>
    <w:rsid w:val="00C07629"/>
    <w:rsid w:val="00C126FF"/>
    <w:rsid w:val="00C169D4"/>
    <w:rsid w:val="00C17B42"/>
    <w:rsid w:val="00C22498"/>
    <w:rsid w:val="00C22D93"/>
    <w:rsid w:val="00C242F6"/>
    <w:rsid w:val="00C26768"/>
    <w:rsid w:val="00C26E48"/>
    <w:rsid w:val="00C2770A"/>
    <w:rsid w:val="00C31F97"/>
    <w:rsid w:val="00C3450A"/>
    <w:rsid w:val="00C34F55"/>
    <w:rsid w:val="00C356D4"/>
    <w:rsid w:val="00C36C0C"/>
    <w:rsid w:val="00C3721B"/>
    <w:rsid w:val="00C37FE1"/>
    <w:rsid w:val="00C40D51"/>
    <w:rsid w:val="00C42748"/>
    <w:rsid w:val="00C42DF7"/>
    <w:rsid w:val="00C44330"/>
    <w:rsid w:val="00C4438A"/>
    <w:rsid w:val="00C47307"/>
    <w:rsid w:val="00C523E5"/>
    <w:rsid w:val="00C54CDE"/>
    <w:rsid w:val="00C54DBB"/>
    <w:rsid w:val="00C54FD6"/>
    <w:rsid w:val="00C607BD"/>
    <w:rsid w:val="00C63F2E"/>
    <w:rsid w:val="00C667EF"/>
    <w:rsid w:val="00C66971"/>
    <w:rsid w:val="00C66CDD"/>
    <w:rsid w:val="00C67F10"/>
    <w:rsid w:val="00C7066F"/>
    <w:rsid w:val="00C725FE"/>
    <w:rsid w:val="00C72DA7"/>
    <w:rsid w:val="00C72E5A"/>
    <w:rsid w:val="00C7307F"/>
    <w:rsid w:val="00C76826"/>
    <w:rsid w:val="00C80838"/>
    <w:rsid w:val="00C81404"/>
    <w:rsid w:val="00C82981"/>
    <w:rsid w:val="00C83014"/>
    <w:rsid w:val="00C83276"/>
    <w:rsid w:val="00C8405F"/>
    <w:rsid w:val="00C874B7"/>
    <w:rsid w:val="00C877CE"/>
    <w:rsid w:val="00C95AED"/>
    <w:rsid w:val="00CA0D5D"/>
    <w:rsid w:val="00CA14C9"/>
    <w:rsid w:val="00CA1BA5"/>
    <w:rsid w:val="00CA2787"/>
    <w:rsid w:val="00CA29A8"/>
    <w:rsid w:val="00CA7D5E"/>
    <w:rsid w:val="00CB00D6"/>
    <w:rsid w:val="00CB0506"/>
    <w:rsid w:val="00CB7BF7"/>
    <w:rsid w:val="00CC1998"/>
    <w:rsid w:val="00CC3A7F"/>
    <w:rsid w:val="00CC3FA6"/>
    <w:rsid w:val="00CD474C"/>
    <w:rsid w:val="00CD4B06"/>
    <w:rsid w:val="00CD4B6D"/>
    <w:rsid w:val="00CD6C1D"/>
    <w:rsid w:val="00CE32DB"/>
    <w:rsid w:val="00CE3F12"/>
    <w:rsid w:val="00CE55A9"/>
    <w:rsid w:val="00CE61E7"/>
    <w:rsid w:val="00CF11F2"/>
    <w:rsid w:val="00CF19E4"/>
    <w:rsid w:val="00D00FD7"/>
    <w:rsid w:val="00D01800"/>
    <w:rsid w:val="00D02C79"/>
    <w:rsid w:val="00D074F1"/>
    <w:rsid w:val="00D10131"/>
    <w:rsid w:val="00D12A2E"/>
    <w:rsid w:val="00D17E03"/>
    <w:rsid w:val="00D22C46"/>
    <w:rsid w:val="00D248A8"/>
    <w:rsid w:val="00D254B9"/>
    <w:rsid w:val="00D25878"/>
    <w:rsid w:val="00D276EA"/>
    <w:rsid w:val="00D376D6"/>
    <w:rsid w:val="00D41E39"/>
    <w:rsid w:val="00D444E1"/>
    <w:rsid w:val="00D44CCE"/>
    <w:rsid w:val="00D455D5"/>
    <w:rsid w:val="00D5168D"/>
    <w:rsid w:val="00D5172A"/>
    <w:rsid w:val="00D52A08"/>
    <w:rsid w:val="00D546A0"/>
    <w:rsid w:val="00D558D8"/>
    <w:rsid w:val="00D56EB8"/>
    <w:rsid w:val="00D61440"/>
    <w:rsid w:val="00D61790"/>
    <w:rsid w:val="00D61819"/>
    <w:rsid w:val="00D6282E"/>
    <w:rsid w:val="00D6463F"/>
    <w:rsid w:val="00D66488"/>
    <w:rsid w:val="00D7041B"/>
    <w:rsid w:val="00D70ED8"/>
    <w:rsid w:val="00D740EA"/>
    <w:rsid w:val="00D74189"/>
    <w:rsid w:val="00D77F2F"/>
    <w:rsid w:val="00D80E22"/>
    <w:rsid w:val="00D83704"/>
    <w:rsid w:val="00D8511E"/>
    <w:rsid w:val="00D866A9"/>
    <w:rsid w:val="00D95ADE"/>
    <w:rsid w:val="00D97BB9"/>
    <w:rsid w:val="00DA061F"/>
    <w:rsid w:val="00DA0D8F"/>
    <w:rsid w:val="00DA39EA"/>
    <w:rsid w:val="00DA3BE4"/>
    <w:rsid w:val="00DA6354"/>
    <w:rsid w:val="00DB2CAE"/>
    <w:rsid w:val="00DB3688"/>
    <w:rsid w:val="00DB53E8"/>
    <w:rsid w:val="00DB5441"/>
    <w:rsid w:val="00DB5747"/>
    <w:rsid w:val="00DC5556"/>
    <w:rsid w:val="00DC5995"/>
    <w:rsid w:val="00DC5A2B"/>
    <w:rsid w:val="00DC5EAB"/>
    <w:rsid w:val="00DC7075"/>
    <w:rsid w:val="00DC7B90"/>
    <w:rsid w:val="00DD0448"/>
    <w:rsid w:val="00DD17C5"/>
    <w:rsid w:val="00DD44F7"/>
    <w:rsid w:val="00DD6FC2"/>
    <w:rsid w:val="00DD6FEC"/>
    <w:rsid w:val="00DE0EDD"/>
    <w:rsid w:val="00DE28DD"/>
    <w:rsid w:val="00DE335D"/>
    <w:rsid w:val="00DE5F09"/>
    <w:rsid w:val="00DE6134"/>
    <w:rsid w:val="00DE6197"/>
    <w:rsid w:val="00DE7092"/>
    <w:rsid w:val="00DF28DB"/>
    <w:rsid w:val="00DF3448"/>
    <w:rsid w:val="00DF625D"/>
    <w:rsid w:val="00E009F8"/>
    <w:rsid w:val="00E04DF8"/>
    <w:rsid w:val="00E055F8"/>
    <w:rsid w:val="00E067C5"/>
    <w:rsid w:val="00E06934"/>
    <w:rsid w:val="00E125CE"/>
    <w:rsid w:val="00E12DD5"/>
    <w:rsid w:val="00E1380F"/>
    <w:rsid w:val="00E15F98"/>
    <w:rsid w:val="00E174E1"/>
    <w:rsid w:val="00E20BE8"/>
    <w:rsid w:val="00E2557A"/>
    <w:rsid w:val="00E26446"/>
    <w:rsid w:val="00E32274"/>
    <w:rsid w:val="00E3230B"/>
    <w:rsid w:val="00E36164"/>
    <w:rsid w:val="00E3658C"/>
    <w:rsid w:val="00E40399"/>
    <w:rsid w:val="00E419E2"/>
    <w:rsid w:val="00E5072D"/>
    <w:rsid w:val="00E5091A"/>
    <w:rsid w:val="00E549F6"/>
    <w:rsid w:val="00E64C57"/>
    <w:rsid w:val="00E64EB3"/>
    <w:rsid w:val="00E66626"/>
    <w:rsid w:val="00E66730"/>
    <w:rsid w:val="00E71983"/>
    <w:rsid w:val="00E757EB"/>
    <w:rsid w:val="00E77CF9"/>
    <w:rsid w:val="00E82D3E"/>
    <w:rsid w:val="00E83128"/>
    <w:rsid w:val="00E84419"/>
    <w:rsid w:val="00E853B3"/>
    <w:rsid w:val="00E85467"/>
    <w:rsid w:val="00E855D3"/>
    <w:rsid w:val="00E91BDD"/>
    <w:rsid w:val="00E92EB5"/>
    <w:rsid w:val="00E94A7E"/>
    <w:rsid w:val="00E969FA"/>
    <w:rsid w:val="00E978A0"/>
    <w:rsid w:val="00EA2A81"/>
    <w:rsid w:val="00EA35F5"/>
    <w:rsid w:val="00EA4E98"/>
    <w:rsid w:val="00EA592A"/>
    <w:rsid w:val="00EB2DC3"/>
    <w:rsid w:val="00EB3165"/>
    <w:rsid w:val="00EC18AC"/>
    <w:rsid w:val="00EC21D4"/>
    <w:rsid w:val="00EC236D"/>
    <w:rsid w:val="00EC2883"/>
    <w:rsid w:val="00EC2A9B"/>
    <w:rsid w:val="00EC54E3"/>
    <w:rsid w:val="00EC71A0"/>
    <w:rsid w:val="00ED3639"/>
    <w:rsid w:val="00ED4615"/>
    <w:rsid w:val="00ED5C31"/>
    <w:rsid w:val="00ED6691"/>
    <w:rsid w:val="00EE0735"/>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12F0D"/>
    <w:rsid w:val="00F15F85"/>
    <w:rsid w:val="00F20C72"/>
    <w:rsid w:val="00F21048"/>
    <w:rsid w:val="00F23101"/>
    <w:rsid w:val="00F2477D"/>
    <w:rsid w:val="00F26CEA"/>
    <w:rsid w:val="00F26D0F"/>
    <w:rsid w:val="00F26EBB"/>
    <w:rsid w:val="00F301F8"/>
    <w:rsid w:val="00F31106"/>
    <w:rsid w:val="00F34860"/>
    <w:rsid w:val="00F35318"/>
    <w:rsid w:val="00F4596B"/>
    <w:rsid w:val="00F51EB0"/>
    <w:rsid w:val="00F551CA"/>
    <w:rsid w:val="00F60A55"/>
    <w:rsid w:val="00F60AB1"/>
    <w:rsid w:val="00F643F9"/>
    <w:rsid w:val="00F7057F"/>
    <w:rsid w:val="00F74D8E"/>
    <w:rsid w:val="00F76A3A"/>
    <w:rsid w:val="00F76CA8"/>
    <w:rsid w:val="00F7763E"/>
    <w:rsid w:val="00F80992"/>
    <w:rsid w:val="00F80FC5"/>
    <w:rsid w:val="00F90B64"/>
    <w:rsid w:val="00F948E4"/>
    <w:rsid w:val="00F951BA"/>
    <w:rsid w:val="00F9767E"/>
    <w:rsid w:val="00FA0455"/>
    <w:rsid w:val="00FA106D"/>
    <w:rsid w:val="00FA1813"/>
    <w:rsid w:val="00FA19F7"/>
    <w:rsid w:val="00FA4DF5"/>
    <w:rsid w:val="00FB38A7"/>
    <w:rsid w:val="00FB4F50"/>
    <w:rsid w:val="00FB5B93"/>
    <w:rsid w:val="00FB7388"/>
    <w:rsid w:val="00FC067D"/>
    <w:rsid w:val="00FC1381"/>
    <w:rsid w:val="00FC14CD"/>
    <w:rsid w:val="00FC53E8"/>
    <w:rsid w:val="00FC591B"/>
    <w:rsid w:val="00FC621F"/>
    <w:rsid w:val="00FD1234"/>
    <w:rsid w:val="00FD3461"/>
    <w:rsid w:val="00FD41CA"/>
    <w:rsid w:val="00FD68DD"/>
    <w:rsid w:val="00FD7C61"/>
    <w:rsid w:val="00FE249F"/>
    <w:rsid w:val="00FE416B"/>
    <w:rsid w:val="00FE4973"/>
    <w:rsid w:val="00FF30C3"/>
    <w:rsid w:val="00FF4E08"/>
    <w:rsid w:val="00FF79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 w:type="character" w:styleId="Collegamentoipertestuale">
    <w:name w:val="Hyperlink"/>
    <w:basedOn w:val="Carpredefinitoparagrafo"/>
    <w:uiPriority w:val="99"/>
    <w:unhideWhenUsed/>
    <w:rsid w:val="00482CF4"/>
    <w:rPr>
      <w:color w:val="0563C1" w:themeColor="hyperlink"/>
      <w:u w:val="single"/>
    </w:rPr>
  </w:style>
  <w:style w:type="character" w:styleId="Menzionenonrisolta">
    <w:name w:val="Unresolved Mention"/>
    <w:basedOn w:val="Carpredefinitoparagrafo"/>
    <w:uiPriority w:val="99"/>
    <w:semiHidden/>
    <w:unhideWhenUsed/>
    <w:rsid w:val="00482CF4"/>
    <w:rPr>
      <w:color w:val="605E5C"/>
      <w:shd w:val="clear" w:color="auto" w:fill="E1DFDD"/>
    </w:rPr>
  </w:style>
  <w:style w:type="character" w:styleId="Collegamentovisitato">
    <w:name w:val="FollowedHyperlink"/>
    <w:basedOn w:val="Carpredefinitoparagrafo"/>
    <w:uiPriority w:val="99"/>
    <w:semiHidden/>
    <w:unhideWhenUsed/>
    <w:rsid w:val="002F4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C241B6-FC90-4A50-B42B-99D911ACB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af48f-1756-43e9-b176-ceb613430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01859-6F3F-453C-B41D-0AF196A0ED80}">
  <ds:schemaRefs>
    <ds:schemaRef ds:uri="http://schemas.microsoft.com/office/2006/metadata/properties"/>
    <ds:schemaRef ds:uri="http://schemas.microsoft.com/office/infopath/2007/PartnerControls"/>
    <ds:schemaRef ds:uri="145af48f-1756-43e9-b176-ceb6134305d7"/>
  </ds:schemaRefs>
</ds:datastoreItem>
</file>

<file path=customXml/itemProps3.xml><?xml version="1.0" encoding="utf-8"?>
<ds:datastoreItem xmlns:ds="http://schemas.openxmlformats.org/officeDocument/2006/customXml" ds:itemID="{5BD970EA-9051-4BFA-A6C1-6FBE9AA0C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3753</TotalTime>
  <Pages>2</Pages>
  <Words>1096</Words>
  <Characters>6248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2172</cp:revision>
  <dcterms:created xsi:type="dcterms:W3CDTF">2020-03-29T13:33:00Z</dcterms:created>
  <dcterms:modified xsi:type="dcterms:W3CDTF">2020-07-06T16:26:00Z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