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7F2EF" w14:textId="52946425" w:rsidR="0045570E" w:rsidRPr="0045570E" w:rsidRDefault="0045570E" w:rsidP="00FE69DC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45570E">
        <w:rPr>
          <w:b/>
          <w:bCs/>
          <w:sz w:val="20"/>
          <w:szCs w:val="20"/>
        </w:rPr>
        <w:t>7.0 MULTITHREADING</w:t>
      </w:r>
    </w:p>
    <w:p w14:paraId="06989AB5" w14:textId="2042E2F4" w:rsidR="00B20E7F" w:rsidRPr="0045570E" w:rsidRDefault="00B20E7F" w:rsidP="00FE69DC">
      <w:pPr>
        <w:spacing w:after="0"/>
        <w:rPr>
          <w:sz w:val="18"/>
          <w:szCs w:val="18"/>
        </w:rPr>
      </w:pPr>
      <w:r w:rsidRPr="0045570E">
        <w:rPr>
          <w:sz w:val="18"/>
          <w:szCs w:val="18"/>
        </w:rPr>
        <w:t xml:space="preserve">Il </w:t>
      </w:r>
      <w:r w:rsidRPr="00502740">
        <w:rPr>
          <w:b/>
          <w:bCs/>
          <w:color w:val="C00000"/>
          <w:sz w:val="18"/>
          <w:szCs w:val="18"/>
        </w:rPr>
        <w:t>Multithreading</w:t>
      </w:r>
      <w:r w:rsidRPr="00502740">
        <w:rPr>
          <w:color w:val="C00000"/>
          <w:sz w:val="18"/>
          <w:szCs w:val="18"/>
        </w:rPr>
        <w:t xml:space="preserve"> </w:t>
      </w:r>
      <w:r w:rsidRPr="0045570E">
        <w:rPr>
          <w:sz w:val="18"/>
          <w:szCs w:val="18"/>
        </w:rPr>
        <w:t>è l’estensione del concetto di processo. Alla base del concetto di thread sta la constatazione che la definizione del processo è basata su due aspetti: possesso delle risorse</w:t>
      </w:r>
      <w:r w:rsidR="00FE69DC">
        <w:rPr>
          <w:sz w:val="18"/>
          <w:szCs w:val="18"/>
        </w:rPr>
        <w:t xml:space="preserve"> ed</w:t>
      </w:r>
      <w:r w:rsidRPr="0045570E">
        <w:rPr>
          <w:sz w:val="18"/>
          <w:szCs w:val="18"/>
        </w:rPr>
        <w:t xml:space="preserve"> esecuzione. Questi 2 aspetti sono indipendente e il SO può gestirli in maniera indipendente, dunque l’elemento che viene eseguito è detto </w:t>
      </w:r>
      <w:r w:rsidRPr="0045570E">
        <w:rPr>
          <w:b/>
          <w:bCs/>
          <w:sz w:val="18"/>
          <w:szCs w:val="18"/>
        </w:rPr>
        <w:t>thread</w:t>
      </w:r>
      <w:r w:rsidRPr="0045570E">
        <w:rPr>
          <w:sz w:val="18"/>
          <w:szCs w:val="18"/>
        </w:rPr>
        <w:t xml:space="preserve"> mentre l’elemento che possiede le risorse è il </w:t>
      </w:r>
      <w:r w:rsidRPr="0045570E">
        <w:rPr>
          <w:b/>
          <w:bCs/>
          <w:sz w:val="18"/>
          <w:szCs w:val="18"/>
        </w:rPr>
        <w:t>processo</w:t>
      </w:r>
      <w:r w:rsidRPr="0045570E">
        <w:rPr>
          <w:sz w:val="18"/>
          <w:szCs w:val="18"/>
        </w:rPr>
        <w:t xml:space="preserve">. Il termine </w:t>
      </w:r>
      <w:r w:rsidRPr="00502740">
        <w:rPr>
          <w:b/>
          <w:bCs/>
          <w:color w:val="C00000"/>
          <w:sz w:val="18"/>
          <w:szCs w:val="18"/>
        </w:rPr>
        <w:t>multithreading</w:t>
      </w:r>
      <w:r w:rsidRPr="00502740">
        <w:rPr>
          <w:color w:val="C00000"/>
          <w:sz w:val="18"/>
          <w:szCs w:val="18"/>
        </w:rPr>
        <w:t xml:space="preserve"> </w:t>
      </w:r>
      <w:r w:rsidRPr="0045570E">
        <w:rPr>
          <w:sz w:val="18"/>
          <w:szCs w:val="18"/>
        </w:rPr>
        <w:t>è utilizzato per</w:t>
      </w:r>
      <w:r w:rsidR="00502740">
        <w:rPr>
          <w:sz w:val="18"/>
          <w:szCs w:val="18"/>
        </w:rPr>
        <w:t xml:space="preserve"> </w:t>
      </w:r>
      <w:r w:rsidRPr="0045570E">
        <w:rPr>
          <w:sz w:val="18"/>
          <w:szCs w:val="18"/>
        </w:rPr>
        <w:t>descrivere la situazione in cui ad un processo sono associati più thread.</w:t>
      </w:r>
      <w:r w:rsidR="00087428">
        <w:rPr>
          <w:sz w:val="18"/>
          <w:szCs w:val="18"/>
        </w:rPr>
        <w:t xml:space="preserve"> </w:t>
      </w:r>
      <w:r w:rsidRPr="0045570E">
        <w:rPr>
          <w:sz w:val="18"/>
          <w:szCs w:val="18"/>
        </w:rPr>
        <w:t xml:space="preserve">Supponiamo </w:t>
      </w:r>
      <w:r w:rsidR="00087428">
        <w:rPr>
          <w:sz w:val="18"/>
          <w:szCs w:val="18"/>
        </w:rPr>
        <w:t>di mandare in esecuzione</w:t>
      </w:r>
      <w:r w:rsidRPr="0045570E">
        <w:rPr>
          <w:sz w:val="18"/>
          <w:szCs w:val="18"/>
        </w:rPr>
        <w:t xml:space="preserve"> </w:t>
      </w:r>
      <w:r w:rsidR="00087428">
        <w:rPr>
          <w:sz w:val="18"/>
          <w:szCs w:val="18"/>
        </w:rPr>
        <w:t>u</w:t>
      </w:r>
      <w:r w:rsidRPr="0045570E">
        <w:rPr>
          <w:sz w:val="18"/>
          <w:szCs w:val="18"/>
        </w:rPr>
        <w:t>n web browser potrebbe avere:</w:t>
      </w:r>
    </w:p>
    <w:p w14:paraId="67B7E422" w14:textId="13E670D3" w:rsidR="00B20E7F" w:rsidRPr="0045570E" w:rsidRDefault="00B20E7F" w:rsidP="00087428">
      <w:pPr>
        <w:pStyle w:val="Paragrafoelenco"/>
        <w:numPr>
          <w:ilvl w:val="0"/>
          <w:numId w:val="35"/>
        </w:numPr>
        <w:spacing w:after="0"/>
        <w:ind w:left="284" w:hanging="207"/>
        <w:rPr>
          <w:sz w:val="18"/>
          <w:szCs w:val="18"/>
        </w:rPr>
      </w:pPr>
      <w:r w:rsidRPr="0045570E">
        <w:rPr>
          <w:sz w:val="18"/>
          <w:szCs w:val="18"/>
        </w:rPr>
        <w:t>Un thread per la rappresentazione sullo schermo</w:t>
      </w:r>
      <w:r w:rsidR="00E3775F" w:rsidRPr="0045570E">
        <w:rPr>
          <w:sz w:val="18"/>
          <w:szCs w:val="18"/>
        </w:rPr>
        <w:t xml:space="preserve"> di</w:t>
      </w:r>
      <w:r w:rsidRPr="0045570E">
        <w:rPr>
          <w:sz w:val="18"/>
          <w:szCs w:val="18"/>
        </w:rPr>
        <w:t xml:space="preserve"> immagini e testo.</w:t>
      </w:r>
    </w:p>
    <w:p w14:paraId="0CE85DD5" w14:textId="0FB87FE2" w:rsidR="00B20E7F" w:rsidRPr="0045570E" w:rsidRDefault="00B20E7F" w:rsidP="00087428">
      <w:pPr>
        <w:pStyle w:val="Paragrafoelenco"/>
        <w:numPr>
          <w:ilvl w:val="0"/>
          <w:numId w:val="35"/>
        </w:numPr>
        <w:spacing w:after="0"/>
        <w:ind w:left="284" w:hanging="207"/>
        <w:rPr>
          <w:sz w:val="18"/>
          <w:szCs w:val="18"/>
        </w:rPr>
      </w:pPr>
      <w:r w:rsidRPr="0045570E">
        <w:rPr>
          <w:sz w:val="18"/>
          <w:szCs w:val="18"/>
        </w:rPr>
        <w:t>Un thread per reperire i dati dalla rete.</w:t>
      </w:r>
    </w:p>
    <w:p w14:paraId="340EA7EA" w14:textId="1794DB62" w:rsidR="00F8320D" w:rsidRPr="0045570E" w:rsidRDefault="00F8320D" w:rsidP="00FE69DC">
      <w:pPr>
        <w:spacing w:after="0"/>
        <w:rPr>
          <w:sz w:val="18"/>
          <w:szCs w:val="18"/>
        </w:rPr>
      </w:pPr>
      <w:r w:rsidRPr="0045570E">
        <w:rPr>
          <w:sz w:val="18"/>
          <w:szCs w:val="18"/>
        </w:rPr>
        <w:t>Anche un Word processor potrebbe avere un thread per ciascun documento aperto (</w:t>
      </w:r>
      <w:r w:rsidR="00C732C5">
        <w:rPr>
          <w:sz w:val="18"/>
          <w:szCs w:val="18"/>
        </w:rPr>
        <w:t xml:space="preserve">i </w:t>
      </w:r>
      <w:r w:rsidRPr="0045570E">
        <w:rPr>
          <w:sz w:val="18"/>
          <w:szCs w:val="18"/>
        </w:rPr>
        <w:t>thread sono tutti uguali ma lavorano su dati diversi).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1276"/>
        <w:gridCol w:w="3858"/>
      </w:tblGrid>
      <w:tr w:rsidR="00FC73B8" w14:paraId="6E2FD376" w14:textId="77777777" w:rsidTr="00C732C5">
        <w:tc>
          <w:tcPr>
            <w:tcW w:w="6062" w:type="dxa"/>
            <w:tcBorders>
              <w:right w:val="single" w:sz="4" w:space="0" w:color="auto"/>
            </w:tcBorders>
          </w:tcPr>
          <w:p w14:paraId="1ABF0F13" w14:textId="05B08628" w:rsidR="00FC73B8" w:rsidRPr="0045570E" w:rsidRDefault="00FC73B8" w:rsidP="00FE69D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 xml:space="preserve">Da quest’immagine si vede un processo a singolo thread (quello che abbiamo visto fino ad ora), in cui al processo viene assegnata una certa zona dati che conteneva codice, dati, </w:t>
            </w:r>
            <w:r w:rsidR="007E67F2" w:rsidRPr="0045570E">
              <w:rPr>
                <w:sz w:val="18"/>
                <w:szCs w:val="18"/>
              </w:rPr>
              <w:t>et</w:t>
            </w:r>
            <w:r w:rsidR="007E67F2">
              <w:rPr>
                <w:sz w:val="18"/>
                <w:szCs w:val="18"/>
              </w:rPr>
              <w:t>c.</w:t>
            </w:r>
            <w:r w:rsidRPr="0045570E">
              <w:rPr>
                <w:sz w:val="18"/>
                <w:szCs w:val="18"/>
              </w:rPr>
              <w:t xml:space="preserve"> , e vi era un unico thread di esecuzione.</w:t>
            </w:r>
          </w:p>
          <w:p w14:paraId="2EB212A3" w14:textId="77777777" w:rsidR="00FC73B8" w:rsidRPr="0045570E" w:rsidRDefault="00FC73B8" w:rsidP="00FE69D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 xml:space="preserve">Per quanto riguarda invece un processo </w:t>
            </w:r>
            <w:proofErr w:type="spellStart"/>
            <w:r w:rsidRPr="0045570E">
              <w:rPr>
                <w:sz w:val="18"/>
                <w:szCs w:val="18"/>
              </w:rPr>
              <w:t>multithread</w:t>
            </w:r>
            <w:proofErr w:type="spellEnd"/>
            <w:r w:rsidRPr="0045570E">
              <w:rPr>
                <w:sz w:val="18"/>
                <w:szCs w:val="18"/>
              </w:rPr>
              <w:t>, l’esecuzione viene partizionata in tanti thread, ognuno dei quali si occupa di qualcosa di specifico. Localmente ogni thread ha a disposizione dei registri e uno stack (per favorire l’esecuzione).</w:t>
            </w:r>
          </w:p>
          <w:p w14:paraId="2D5519CA" w14:textId="0C2FFAF0" w:rsidR="00FC73B8" w:rsidRDefault="00FC73B8" w:rsidP="00FE69D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>Una caratteristica del Multithreading è che si adatta perfettamente alla programmazione nei sistemi multicore, in cui abbiamo 2 CPU posizionati in uno stesso chip. Si può partizionare la computazione sui due Core, in modo da migliorare i tempi di esecuzione.</w:t>
            </w:r>
          </w:p>
        </w:tc>
        <w:tc>
          <w:tcPr>
            <w:tcW w:w="5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4CB16A0" w14:textId="169A1761" w:rsidR="00FC73B8" w:rsidRDefault="00FC73B8" w:rsidP="00FE69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07C87F2" wp14:editId="5696F41D">
                  <wp:extent cx="3067338" cy="158591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125" cy="1601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3B8" w14:paraId="11E7C131" w14:textId="77777777" w:rsidTr="00C732C5">
        <w:tc>
          <w:tcPr>
            <w:tcW w:w="7338" w:type="dxa"/>
            <w:gridSpan w:val="2"/>
            <w:tcBorders>
              <w:right w:val="single" w:sz="4" w:space="0" w:color="auto"/>
            </w:tcBorders>
          </w:tcPr>
          <w:p w14:paraId="2139068A" w14:textId="77777777" w:rsidR="00FC73B8" w:rsidRDefault="00FC73B8" w:rsidP="00FE69DC">
            <w:pPr>
              <w:rPr>
                <w:sz w:val="18"/>
                <w:szCs w:val="18"/>
              </w:rPr>
            </w:pPr>
          </w:p>
          <w:p w14:paraId="3593BF6C" w14:textId="68946D7B" w:rsidR="00FC73B8" w:rsidRPr="0045570E" w:rsidRDefault="00FC73B8" w:rsidP="00FE69D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>Vediamo la differenza tra concorrenza e parallelismo.</w:t>
            </w:r>
          </w:p>
          <w:p w14:paraId="002362DD" w14:textId="77777777" w:rsidR="00FC73B8" w:rsidRPr="0045570E" w:rsidRDefault="00FC73B8" w:rsidP="00FE69D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>Piuttosto che partizionare i processi nel tempo, decido di assegnarli ai 2 core, come descritto in precedenza.</w:t>
            </w:r>
          </w:p>
          <w:p w14:paraId="65AC4998" w14:textId="31CD1B39" w:rsidR="00FC73B8" w:rsidRDefault="00FC73B8" w:rsidP="00FE69DC">
            <w:pPr>
              <w:rPr>
                <w:sz w:val="18"/>
                <w:szCs w:val="18"/>
              </w:rPr>
            </w:pPr>
          </w:p>
          <w:p w14:paraId="249A1D12" w14:textId="64109F67" w:rsidR="00A236AA" w:rsidRDefault="00A236AA" w:rsidP="00FE69DC">
            <w:pPr>
              <w:rPr>
                <w:sz w:val="18"/>
                <w:szCs w:val="18"/>
              </w:rPr>
            </w:pPr>
          </w:p>
          <w:p w14:paraId="6CC021D5" w14:textId="77777777" w:rsidR="00A236AA" w:rsidRDefault="00A236AA" w:rsidP="00FE69DC">
            <w:pPr>
              <w:rPr>
                <w:sz w:val="18"/>
                <w:szCs w:val="18"/>
              </w:rPr>
            </w:pPr>
          </w:p>
          <w:p w14:paraId="02895CA5" w14:textId="411111C6" w:rsidR="00A236AA" w:rsidRPr="00456A80" w:rsidRDefault="00A236AA" w:rsidP="00456A80">
            <w:pPr>
              <w:rPr>
                <w:sz w:val="18"/>
                <w:szCs w:val="18"/>
              </w:rPr>
            </w:pPr>
          </w:p>
        </w:tc>
        <w:tc>
          <w:tcPr>
            <w:tcW w:w="3858" w:type="dxa"/>
            <w:tcBorders>
              <w:left w:val="single" w:sz="4" w:space="0" w:color="auto"/>
            </w:tcBorders>
          </w:tcPr>
          <w:p w14:paraId="6AB3E1BB" w14:textId="46772A57" w:rsidR="00FC73B8" w:rsidRDefault="00FC73B8" w:rsidP="00FE69D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94D1E5D" wp14:editId="70077065">
                  <wp:extent cx="2295525" cy="1378988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92" cy="1401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0D8C7" w14:textId="77777777" w:rsidR="00456A80" w:rsidRPr="0045570E" w:rsidRDefault="00456A80" w:rsidP="00456A80">
      <w:pPr>
        <w:spacing w:after="0"/>
        <w:rPr>
          <w:sz w:val="18"/>
          <w:szCs w:val="18"/>
        </w:rPr>
      </w:pPr>
      <w:r w:rsidRPr="0045570E">
        <w:rPr>
          <w:sz w:val="18"/>
          <w:szCs w:val="18"/>
        </w:rPr>
        <w:t>Il supporto del SO ai thread avviene in 2 modi:</w:t>
      </w:r>
    </w:p>
    <w:p w14:paraId="5CD94639" w14:textId="77777777" w:rsidR="00456A80" w:rsidRPr="0045570E" w:rsidRDefault="00456A80" w:rsidP="00456A80">
      <w:pPr>
        <w:pStyle w:val="Paragrafoelenco"/>
        <w:numPr>
          <w:ilvl w:val="0"/>
          <w:numId w:val="36"/>
        </w:numPr>
        <w:spacing w:after="0"/>
        <w:ind w:left="284" w:hanging="207"/>
        <w:rPr>
          <w:sz w:val="18"/>
          <w:szCs w:val="18"/>
        </w:rPr>
      </w:pPr>
      <w:r w:rsidRPr="0045570E">
        <w:rPr>
          <w:sz w:val="18"/>
          <w:szCs w:val="18"/>
        </w:rPr>
        <w:t xml:space="preserve">Supporto </w:t>
      </w:r>
      <w:r w:rsidRPr="0045570E">
        <w:rPr>
          <w:b/>
          <w:bCs/>
          <w:sz w:val="18"/>
          <w:szCs w:val="18"/>
        </w:rPr>
        <w:t>user-</w:t>
      </w:r>
      <w:proofErr w:type="spellStart"/>
      <w:r w:rsidRPr="0045570E">
        <w:rPr>
          <w:b/>
          <w:bCs/>
          <w:sz w:val="18"/>
          <w:szCs w:val="18"/>
        </w:rPr>
        <w:t>level</w:t>
      </w:r>
      <w:proofErr w:type="spellEnd"/>
      <w:r w:rsidRPr="0045570E">
        <w:rPr>
          <w:sz w:val="18"/>
          <w:szCs w:val="18"/>
        </w:rPr>
        <w:t>: librerie di funzioni (API) per gestire n thread in esecuzione.</w:t>
      </w:r>
    </w:p>
    <w:p w14:paraId="57593E85" w14:textId="1667E355" w:rsidR="00456A80" w:rsidRDefault="00456A80" w:rsidP="00E45EA7">
      <w:pPr>
        <w:pStyle w:val="Paragrafoelenco"/>
        <w:numPr>
          <w:ilvl w:val="0"/>
          <w:numId w:val="36"/>
        </w:numPr>
        <w:spacing w:after="0"/>
        <w:ind w:left="284" w:hanging="207"/>
        <w:rPr>
          <w:sz w:val="18"/>
          <w:szCs w:val="18"/>
        </w:rPr>
      </w:pPr>
      <w:r w:rsidRPr="0045570E">
        <w:rPr>
          <w:sz w:val="18"/>
          <w:szCs w:val="18"/>
        </w:rPr>
        <w:t xml:space="preserve">Supporto </w:t>
      </w:r>
      <w:r w:rsidRPr="0045570E">
        <w:rPr>
          <w:b/>
          <w:bCs/>
          <w:sz w:val="18"/>
          <w:szCs w:val="18"/>
        </w:rPr>
        <w:t>kernel-</w:t>
      </w:r>
      <w:proofErr w:type="spellStart"/>
      <w:r w:rsidRPr="0045570E">
        <w:rPr>
          <w:b/>
          <w:bCs/>
          <w:sz w:val="18"/>
          <w:szCs w:val="18"/>
        </w:rPr>
        <w:t>level</w:t>
      </w:r>
      <w:proofErr w:type="spellEnd"/>
      <w:r w:rsidRPr="0045570E">
        <w:rPr>
          <w:sz w:val="18"/>
          <w:szCs w:val="18"/>
        </w:rPr>
        <w:t>: tabella dei thread del sistema.</w:t>
      </w:r>
    </w:p>
    <w:p w14:paraId="4EDED967" w14:textId="1E52537A" w:rsidR="00F83DFF" w:rsidRPr="0045570E" w:rsidRDefault="00602A64" w:rsidP="00FE69DC">
      <w:pPr>
        <w:spacing w:after="0"/>
        <w:rPr>
          <w:sz w:val="18"/>
          <w:szCs w:val="18"/>
        </w:rPr>
      </w:pPr>
      <w:r w:rsidRPr="0045570E">
        <w:rPr>
          <w:sz w:val="18"/>
          <w:szCs w:val="18"/>
        </w:rPr>
        <w:t>I Thread a livello utente sono gestiti come uno strato separato sopra il nucleo del sistema operativo, il kernel non ne è a conoscenza. Vengono realizzati tramite librerie di funzioni per la creazione, lo scheduling e la gestione dei thread. Il vantaggio è che può essere implementato un pacchetto di thread anche su SO che non supportano i thread. Uno svantaggio è che una chiamata di sistema bloccante da parte di un thread bloccherebbe tutti gli altri thread (il kernel blocca il processo).</w:t>
      </w:r>
      <w:r w:rsidR="00564886">
        <w:rPr>
          <w:sz w:val="18"/>
          <w:szCs w:val="18"/>
        </w:rPr>
        <w:t xml:space="preserve"> </w:t>
      </w:r>
      <w:r w:rsidR="00712BF2" w:rsidRPr="0045570E">
        <w:rPr>
          <w:sz w:val="18"/>
          <w:szCs w:val="18"/>
        </w:rPr>
        <w:t>I Thread a livello kernel sono gestiti direttamente dal SO: il nucleo si occupa di creazione, scheduling, sincronizzazione e cancellazione dei thread nel suo spazio di indirizzi.</w:t>
      </w:r>
      <w:r w:rsidR="00940451" w:rsidRPr="0045570E">
        <w:rPr>
          <w:sz w:val="18"/>
          <w:szCs w:val="18"/>
        </w:rPr>
        <w:t xml:space="preserve"> Un vantaggio si ha perché quando un thread si blocca, il kernel può eseguire altri thread (anche dello stesso processo).</w:t>
      </w:r>
      <w:r w:rsidR="00564886">
        <w:rPr>
          <w:sz w:val="18"/>
          <w:szCs w:val="18"/>
        </w:rPr>
        <w:t xml:space="preserve"> </w:t>
      </w:r>
      <w:r w:rsidR="00F83DFF" w:rsidRPr="0045570E">
        <w:rPr>
          <w:sz w:val="18"/>
          <w:szCs w:val="18"/>
        </w:rPr>
        <w:t>Vediamo che tipo di relazione può esserci tra i thread a livello utente e i thread a livello kernel:</w:t>
      </w:r>
    </w:p>
    <w:p w14:paraId="4E63D969" w14:textId="77777777" w:rsidR="00FE69DC" w:rsidRDefault="00FE69DC" w:rsidP="00FE69DC">
      <w:pPr>
        <w:pBdr>
          <w:bottom w:val="single" w:sz="6" w:space="1" w:color="auto"/>
        </w:pBdr>
        <w:spacing w:after="0"/>
        <w:rPr>
          <w:b/>
          <w:bCs/>
          <w:sz w:val="18"/>
          <w:szCs w:val="18"/>
        </w:rPr>
      </w:pPr>
    </w:p>
    <w:p w14:paraId="0E15E9CC" w14:textId="17165266" w:rsidR="00F83DFF" w:rsidRPr="00B577A3" w:rsidRDefault="00C22C7D" w:rsidP="00FE69DC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B577A3">
        <w:rPr>
          <w:b/>
          <w:bCs/>
          <w:sz w:val="20"/>
          <w:szCs w:val="20"/>
        </w:rPr>
        <w:t>7.</w:t>
      </w:r>
      <w:r w:rsidR="00FE69DC" w:rsidRPr="00B577A3">
        <w:rPr>
          <w:b/>
          <w:bCs/>
          <w:sz w:val="20"/>
          <w:szCs w:val="20"/>
        </w:rPr>
        <w:t>1</w:t>
      </w:r>
      <w:r w:rsidRPr="00B577A3">
        <w:rPr>
          <w:b/>
          <w:bCs/>
          <w:sz w:val="20"/>
          <w:szCs w:val="20"/>
        </w:rPr>
        <w:t xml:space="preserve"> MODELLO MOLTI-A-UNO</w:t>
      </w:r>
      <w:r w:rsidR="00BF0A82" w:rsidRPr="00B577A3">
        <w:rPr>
          <w:b/>
          <w:bCs/>
          <w:sz w:val="20"/>
          <w:szCs w:val="20"/>
        </w:rPr>
        <w:t xml:space="preserve"> (M:1)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2441"/>
      </w:tblGrid>
      <w:tr w:rsidR="00AB2D4C" w14:paraId="312AAAD3" w14:textId="77777777" w:rsidTr="00AB2D4C">
        <w:tc>
          <w:tcPr>
            <w:tcW w:w="8755" w:type="dxa"/>
          </w:tcPr>
          <w:p w14:paraId="454D0727" w14:textId="77777777" w:rsidR="00AB2D4C" w:rsidRPr="0045570E" w:rsidRDefault="00AB2D4C" w:rsidP="00AB2D4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>In questo tipo, ci sono molti thread a livello utente che però corrispondono ad un unico thread a livello kernel. I thread sono implementati a livello di applicazione, il loro scheduler non fa parte del SO che continua a vedere il tutto come un unico processo.</w:t>
            </w:r>
          </w:p>
          <w:p w14:paraId="37184699" w14:textId="77777777" w:rsidR="00AB2D4C" w:rsidRPr="0045570E" w:rsidRDefault="00AB2D4C" w:rsidP="00AB2D4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 xml:space="preserve">I vantaggi di questo modello è che la gestione dei thread è efficiente nello spazio utente (scheduling poco oneroso), non richiede un kernel </w:t>
            </w:r>
            <w:proofErr w:type="spellStart"/>
            <w:r w:rsidRPr="0045570E">
              <w:rPr>
                <w:sz w:val="18"/>
                <w:szCs w:val="18"/>
              </w:rPr>
              <w:t>multithread</w:t>
            </w:r>
            <w:proofErr w:type="spellEnd"/>
            <w:r w:rsidRPr="0045570E">
              <w:rPr>
                <w:sz w:val="18"/>
                <w:szCs w:val="18"/>
              </w:rPr>
              <w:t xml:space="preserve"> per poter essere implementato.</w:t>
            </w:r>
          </w:p>
          <w:p w14:paraId="59D3BA37" w14:textId="2E99DF73" w:rsidR="00AB2D4C" w:rsidRDefault="00AB2D4C" w:rsidP="00FE69D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>Gli svantaggi sono che l’intero processo rimane bloccato se un thread invoca una chiamata di sistema di tipo bloccante, inoltre, i thread sono legati allo stesso processo a livello kernel e non possono essere eseguiti su processori fisici distinti.</w:t>
            </w:r>
          </w:p>
        </w:tc>
        <w:tc>
          <w:tcPr>
            <w:tcW w:w="2441" w:type="dxa"/>
          </w:tcPr>
          <w:p w14:paraId="2A9BAC38" w14:textId="4CFE8BDF" w:rsidR="00AB2D4C" w:rsidRDefault="00AB2D4C" w:rsidP="00FE69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983C7FB" wp14:editId="545A1130">
                  <wp:extent cx="1356677" cy="1319963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740" cy="1335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1E760" w14:textId="41B4CB10" w:rsidR="00BF0A82" w:rsidRPr="00B577A3" w:rsidRDefault="009E30E0" w:rsidP="00FE69DC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B577A3">
        <w:rPr>
          <w:b/>
          <w:bCs/>
          <w:sz w:val="20"/>
          <w:szCs w:val="20"/>
        </w:rPr>
        <w:t>7.</w:t>
      </w:r>
      <w:r w:rsidR="00FE69DC" w:rsidRPr="00B577A3">
        <w:rPr>
          <w:b/>
          <w:bCs/>
          <w:sz w:val="20"/>
          <w:szCs w:val="20"/>
        </w:rPr>
        <w:t>2</w:t>
      </w:r>
      <w:r w:rsidRPr="00B577A3">
        <w:rPr>
          <w:b/>
          <w:bCs/>
          <w:sz w:val="20"/>
          <w:szCs w:val="20"/>
        </w:rPr>
        <w:t xml:space="preserve"> MODELLO UNO A UNO (1:1)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76"/>
        <w:gridCol w:w="3396"/>
      </w:tblGrid>
      <w:tr w:rsidR="00A236AA" w14:paraId="4E04003B" w14:textId="77777777" w:rsidTr="00A236AA">
        <w:tc>
          <w:tcPr>
            <w:tcW w:w="8188" w:type="dxa"/>
          </w:tcPr>
          <w:p w14:paraId="2EBB28D4" w14:textId="62E81147" w:rsidR="00AB2D4C" w:rsidRDefault="00AB2D4C" w:rsidP="00AB2D4C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>Ciascun thread a livello utente corrisponde ad un thread a livello kernel. Il kernel “vede” una traccia di esecuzione distinta per ogni thread. I thread vengono gestiti dallo scheduler del kernel (come se fossero processi).</w:t>
            </w:r>
            <w:r>
              <w:rPr>
                <w:sz w:val="18"/>
                <w:szCs w:val="18"/>
              </w:rPr>
              <w:t xml:space="preserve"> </w:t>
            </w:r>
            <w:r w:rsidRPr="0045570E">
              <w:rPr>
                <w:sz w:val="18"/>
                <w:szCs w:val="18"/>
              </w:rPr>
              <w:t>I vantaggi sono che lo scheduling è molto efficiente, se un thread effettua una chiamata bloccante, gli altri thread possono proseguire nella loro esecuzione. I thread possono essere eseguiti su processori fisici distinti.</w:t>
            </w:r>
            <w:r>
              <w:rPr>
                <w:sz w:val="18"/>
                <w:szCs w:val="18"/>
              </w:rPr>
              <w:t xml:space="preserve"> </w:t>
            </w:r>
            <w:r w:rsidRPr="0045570E">
              <w:rPr>
                <w:sz w:val="18"/>
                <w:szCs w:val="18"/>
              </w:rPr>
              <w:t xml:space="preserve">Gli svantaggi sono che può esserci inefficienza per il carico di lavoro dovuto alla creazione di molti thread a livello kernel, richiede un kernel </w:t>
            </w:r>
            <w:proofErr w:type="spellStart"/>
            <w:r w:rsidRPr="0045570E">
              <w:rPr>
                <w:sz w:val="18"/>
                <w:szCs w:val="18"/>
              </w:rPr>
              <w:t>multithread</w:t>
            </w:r>
            <w:proofErr w:type="spellEnd"/>
            <w:r w:rsidRPr="0045570E">
              <w:rPr>
                <w:sz w:val="18"/>
                <w:szCs w:val="18"/>
              </w:rPr>
              <w:t xml:space="preserve"> per poter essere implementato.</w:t>
            </w:r>
          </w:p>
        </w:tc>
        <w:tc>
          <w:tcPr>
            <w:tcW w:w="3008" w:type="dxa"/>
          </w:tcPr>
          <w:p w14:paraId="5D1A1E29" w14:textId="097F5C32" w:rsidR="00AB2D4C" w:rsidRDefault="00AB2D4C" w:rsidP="00FE69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DBF8102" wp14:editId="686D277D">
                  <wp:extent cx="2015402" cy="776288"/>
                  <wp:effectExtent l="0" t="0" r="4445" b="508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181" cy="817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C000D" w14:textId="77777777" w:rsidR="00AB2D4C" w:rsidRDefault="00AB2D4C" w:rsidP="00FE69DC">
      <w:pPr>
        <w:spacing w:after="0"/>
        <w:rPr>
          <w:sz w:val="18"/>
          <w:szCs w:val="18"/>
        </w:rPr>
      </w:pPr>
    </w:p>
    <w:p w14:paraId="7243A9A4" w14:textId="3689301D" w:rsidR="00DF6193" w:rsidRPr="00B577A3" w:rsidRDefault="00DF6193" w:rsidP="00FE69DC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B577A3">
        <w:rPr>
          <w:b/>
          <w:bCs/>
          <w:sz w:val="20"/>
          <w:szCs w:val="20"/>
        </w:rPr>
        <w:t>7.</w:t>
      </w:r>
      <w:r w:rsidR="00FE69DC" w:rsidRPr="00B577A3">
        <w:rPr>
          <w:b/>
          <w:bCs/>
          <w:sz w:val="20"/>
          <w:szCs w:val="20"/>
        </w:rPr>
        <w:t>3</w:t>
      </w:r>
      <w:r w:rsidRPr="00B577A3">
        <w:rPr>
          <w:b/>
          <w:bCs/>
          <w:sz w:val="20"/>
          <w:szCs w:val="20"/>
        </w:rPr>
        <w:t xml:space="preserve"> MODELLO MOLTI A MOLTI (M:M)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81"/>
        <w:gridCol w:w="2391"/>
      </w:tblGrid>
      <w:tr w:rsidR="00A236AA" w14:paraId="526223DC" w14:textId="77777777" w:rsidTr="00A236AA">
        <w:tc>
          <w:tcPr>
            <w:tcW w:w="8897" w:type="dxa"/>
          </w:tcPr>
          <w:p w14:paraId="77548E50" w14:textId="3816B2FE" w:rsidR="00A236AA" w:rsidRPr="0045570E" w:rsidRDefault="00A236AA" w:rsidP="00A236AA">
            <w:pPr>
              <w:rPr>
                <w:sz w:val="18"/>
                <w:szCs w:val="18"/>
              </w:rPr>
            </w:pPr>
            <w:r w:rsidRPr="0045570E">
              <w:rPr>
                <w:sz w:val="18"/>
                <w:szCs w:val="18"/>
              </w:rPr>
              <w:t xml:space="preserve">Si mettono in corrispondenza più thread a livello utente con un numero minore o uguale di thread a livello kernel. In altre parole, il sistema dispone di un insieme </w:t>
            </w:r>
            <w:proofErr w:type="spellStart"/>
            <w:r w:rsidRPr="0045570E">
              <w:rPr>
                <w:sz w:val="18"/>
                <w:szCs w:val="18"/>
              </w:rPr>
              <w:t>ristreetto</w:t>
            </w:r>
            <w:proofErr w:type="spellEnd"/>
            <w:r w:rsidRPr="0045570E">
              <w:rPr>
                <w:sz w:val="18"/>
                <w:szCs w:val="18"/>
              </w:rPr>
              <w:t xml:space="preserve"> di thread (detti anche </w:t>
            </w:r>
            <w:r w:rsidRPr="0045570E">
              <w:rPr>
                <w:i/>
                <w:iCs/>
                <w:sz w:val="18"/>
                <w:szCs w:val="18"/>
              </w:rPr>
              <w:t>worker</w:t>
            </w:r>
            <w:r w:rsidRPr="0045570E">
              <w:rPr>
                <w:sz w:val="18"/>
                <w:szCs w:val="18"/>
              </w:rPr>
              <w:t>), ognuno dei quali viene assegnato di volta in volta ad un thread utente.</w:t>
            </w:r>
            <w:r>
              <w:rPr>
                <w:sz w:val="18"/>
                <w:szCs w:val="18"/>
              </w:rPr>
              <w:t xml:space="preserve"> </w:t>
            </w:r>
            <w:r w:rsidRPr="0045570E">
              <w:rPr>
                <w:sz w:val="18"/>
                <w:szCs w:val="18"/>
              </w:rPr>
              <w:t>I vantaggi sono che c’è la possibilità di creare tanti thread a livello utente quanti sono necessari per la particolare applicazione (e sulla particolare architettura) ed i corrispondenti thread a livello kernel possono essere eseguiti in parallelo sulle architetture multiprocessore. Inoltre, se un thread invoca una chiamata di un sistema bloccante, il kernel può fare eseguire un altro thread.</w:t>
            </w:r>
            <w:r>
              <w:rPr>
                <w:sz w:val="18"/>
                <w:szCs w:val="18"/>
              </w:rPr>
              <w:t xml:space="preserve"> </w:t>
            </w:r>
            <w:r w:rsidRPr="0045570E">
              <w:rPr>
                <w:sz w:val="18"/>
                <w:szCs w:val="18"/>
              </w:rPr>
              <w:t>Uno svantaggio è che c’è difficoltà nel definire la dimensione del pool di worker e le modalità di cooperazione tra i due scheduler.</w:t>
            </w:r>
          </w:p>
          <w:p w14:paraId="20347D35" w14:textId="77777777" w:rsidR="00A236AA" w:rsidRDefault="00A236AA" w:rsidP="00FE69DC">
            <w:pPr>
              <w:rPr>
                <w:sz w:val="18"/>
                <w:szCs w:val="18"/>
              </w:rPr>
            </w:pPr>
          </w:p>
        </w:tc>
        <w:tc>
          <w:tcPr>
            <w:tcW w:w="2299" w:type="dxa"/>
          </w:tcPr>
          <w:p w14:paraId="18B427A8" w14:textId="426F4F91" w:rsidR="00A236AA" w:rsidRDefault="00A236AA" w:rsidP="00FE69DC">
            <w:pPr>
              <w:rPr>
                <w:sz w:val="18"/>
                <w:szCs w:val="18"/>
              </w:rPr>
            </w:pPr>
            <w:r w:rsidRPr="0045570E">
              <w:rPr>
                <w:noProof/>
                <w:sz w:val="18"/>
                <w:szCs w:val="18"/>
              </w:rPr>
              <w:drawing>
                <wp:inline distT="0" distB="0" distL="0" distR="0" wp14:anchorId="434C38AE" wp14:editId="0FCB165A">
                  <wp:extent cx="1381125" cy="1355657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438" cy="135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AEEC9" w14:textId="77777777" w:rsidR="00A236AA" w:rsidRPr="00456A80" w:rsidRDefault="00A236AA" w:rsidP="00FE69DC">
      <w:pPr>
        <w:spacing w:after="0"/>
        <w:rPr>
          <w:sz w:val="2"/>
          <w:szCs w:val="2"/>
        </w:rPr>
      </w:pPr>
    </w:p>
    <w:sectPr w:rsidR="00A236AA" w:rsidRPr="00456A80" w:rsidSect="0045570E">
      <w:pgSz w:w="11906" w:h="16838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ABF"/>
    <w:multiLevelType w:val="hybridMultilevel"/>
    <w:tmpl w:val="662E4F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E15"/>
    <w:multiLevelType w:val="hybridMultilevel"/>
    <w:tmpl w:val="4B8E17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5DA9"/>
    <w:multiLevelType w:val="hybridMultilevel"/>
    <w:tmpl w:val="E1C28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500A"/>
    <w:multiLevelType w:val="hybridMultilevel"/>
    <w:tmpl w:val="B922D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0BCB"/>
    <w:multiLevelType w:val="hybridMultilevel"/>
    <w:tmpl w:val="FCA045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D25C1"/>
    <w:multiLevelType w:val="hybridMultilevel"/>
    <w:tmpl w:val="3DBEF5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259FC"/>
    <w:multiLevelType w:val="hybridMultilevel"/>
    <w:tmpl w:val="EDBE5A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76B7E"/>
    <w:multiLevelType w:val="hybridMultilevel"/>
    <w:tmpl w:val="3D1E2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75785"/>
    <w:multiLevelType w:val="hybridMultilevel"/>
    <w:tmpl w:val="C0F29B6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2F59"/>
    <w:multiLevelType w:val="hybridMultilevel"/>
    <w:tmpl w:val="47A04ED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71584"/>
    <w:multiLevelType w:val="hybridMultilevel"/>
    <w:tmpl w:val="245668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551E5"/>
    <w:multiLevelType w:val="hybridMultilevel"/>
    <w:tmpl w:val="FF645390"/>
    <w:lvl w:ilvl="0" w:tplc="04100003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604" w:hanging="360"/>
      </w:pPr>
      <w:rPr>
        <w:rFonts w:ascii="Wingdings" w:hAnsi="Wingdings" w:hint="default"/>
      </w:rPr>
    </w:lvl>
  </w:abstractNum>
  <w:abstractNum w:abstractNumId="12" w15:restartNumberingAfterBreak="0">
    <w:nsid w:val="27FB0737"/>
    <w:multiLevelType w:val="hybridMultilevel"/>
    <w:tmpl w:val="E91095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D01F4"/>
    <w:multiLevelType w:val="hybridMultilevel"/>
    <w:tmpl w:val="132E44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00A94"/>
    <w:multiLevelType w:val="hybridMultilevel"/>
    <w:tmpl w:val="05AAA0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5671E"/>
    <w:multiLevelType w:val="hybridMultilevel"/>
    <w:tmpl w:val="72EE93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B0733"/>
    <w:multiLevelType w:val="hybridMultilevel"/>
    <w:tmpl w:val="DE4C9A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C26BB"/>
    <w:multiLevelType w:val="hybridMultilevel"/>
    <w:tmpl w:val="34E6B8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45A6C"/>
    <w:multiLevelType w:val="hybridMultilevel"/>
    <w:tmpl w:val="F334B5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37D14"/>
    <w:multiLevelType w:val="hybridMultilevel"/>
    <w:tmpl w:val="707EFD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24096"/>
    <w:multiLevelType w:val="hybridMultilevel"/>
    <w:tmpl w:val="1C82F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52CF8"/>
    <w:multiLevelType w:val="hybridMultilevel"/>
    <w:tmpl w:val="D00E6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B2156"/>
    <w:multiLevelType w:val="hybridMultilevel"/>
    <w:tmpl w:val="5ACCC3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C1C47"/>
    <w:multiLevelType w:val="hybridMultilevel"/>
    <w:tmpl w:val="FE360E4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4" w15:restartNumberingAfterBreak="0">
    <w:nsid w:val="4A433E87"/>
    <w:multiLevelType w:val="hybridMultilevel"/>
    <w:tmpl w:val="5C7C6F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C0CA6"/>
    <w:multiLevelType w:val="hybridMultilevel"/>
    <w:tmpl w:val="D5825D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324C1"/>
    <w:multiLevelType w:val="hybridMultilevel"/>
    <w:tmpl w:val="7278EC0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81532"/>
    <w:multiLevelType w:val="hybridMultilevel"/>
    <w:tmpl w:val="9BCAFA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D0434"/>
    <w:multiLevelType w:val="hybridMultilevel"/>
    <w:tmpl w:val="3B0CCF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2225C"/>
    <w:multiLevelType w:val="hybridMultilevel"/>
    <w:tmpl w:val="91AAC0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43EF6"/>
    <w:multiLevelType w:val="hybridMultilevel"/>
    <w:tmpl w:val="352AE1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4686C"/>
    <w:multiLevelType w:val="hybridMultilevel"/>
    <w:tmpl w:val="A9ACD6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649E2"/>
    <w:multiLevelType w:val="hybridMultilevel"/>
    <w:tmpl w:val="71BEFA6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F3B9A"/>
    <w:multiLevelType w:val="hybridMultilevel"/>
    <w:tmpl w:val="A81A686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38B2"/>
    <w:multiLevelType w:val="hybridMultilevel"/>
    <w:tmpl w:val="914EFC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57538"/>
    <w:multiLevelType w:val="hybridMultilevel"/>
    <w:tmpl w:val="748819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E0F7F"/>
    <w:multiLevelType w:val="hybridMultilevel"/>
    <w:tmpl w:val="7B9A57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24"/>
  </w:num>
  <w:num w:numId="4">
    <w:abstractNumId w:val="25"/>
  </w:num>
  <w:num w:numId="5">
    <w:abstractNumId w:val="28"/>
  </w:num>
  <w:num w:numId="6">
    <w:abstractNumId w:val="23"/>
  </w:num>
  <w:num w:numId="7">
    <w:abstractNumId w:val="11"/>
  </w:num>
  <w:num w:numId="8">
    <w:abstractNumId w:val="17"/>
  </w:num>
  <w:num w:numId="9">
    <w:abstractNumId w:val="12"/>
  </w:num>
  <w:num w:numId="10">
    <w:abstractNumId w:val="9"/>
  </w:num>
  <w:num w:numId="11">
    <w:abstractNumId w:val="5"/>
  </w:num>
  <w:num w:numId="12">
    <w:abstractNumId w:val="35"/>
  </w:num>
  <w:num w:numId="13">
    <w:abstractNumId w:val="4"/>
  </w:num>
  <w:num w:numId="14">
    <w:abstractNumId w:val="3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29"/>
  </w:num>
  <w:num w:numId="20">
    <w:abstractNumId w:val="22"/>
  </w:num>
  <w:num w:numId="21">
    <w:abstractNumId w:val="27"/>
  </w:num>
  <w:num w:numId="22">
    <w:abstractNumId w:val="8"/>
  </w:num>
  <w:num w:numId="23">
    <w:abstractNumId w:val="31"/>
  </w:num>
  <w:num w:numId="24">
    <w:abstractNumId w:val="13"/>
  </w:num>
  <w:num w:numId="25">
    <w:abstractNumId w:val="30"/>
  </w:num>
  <w:num w:numId="26">
    <w:abstractNumId w:val="32"/>
  </w:num>
  <w:num w:numId="27">
    <w:abstractNumId w:val="16"/>
  </w:num>
  <w:num w:numId="28">
    <w:abstractNumId w:val="2"/>
  </w:num>
  <w:num w:numId="29">
    <w:abstractNumId w:val="21"/>
  </w:num>
  <w:num w:numId="30">
    <w:abstractNumId w:val="26"/>
  </w:num>
  <w:num w:numId="31">
    <w:abstractNumId w:val="36"/>
  </w:num>
  <w:num w:numId="32">
    <w:abstractNumId w:val="18"/>
  </w:num>
  <w:num w:numId="33">
    <w:abstractNumId w:val="14"/>
  </w:num>
  <w:num w:numId="34">
    <w:abstractNumId w:val="7"/>
  </w:num>
  <w:num w:numId="35">
    <w:abstractNumId w:val="34"/>
  </w:num>
  <w:num w:numId="36">
    <w:abstractNumId w:val="1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12D3"/>
    <w:rsid w:val="00005F7D"/>
    <w:rsid w:val="000151BF"/>
    <w:rsid w:val="000177CF"/>
    <w:rsid w:val="000267BC"/>
    <w:rsid w:val="0003355F"/>
    <w:rsid w:val="000357DD"/>
    <w:rsid w:val="00041896"/>
    <w:rsid w:val="000519D8"/>
    <w:rsid w:val="00052539"/>
    <w:rsid w:val="00053F61"/>
    <w:rsid w:val="000619FB"/>
    <w:rsid w:val="00062888"/>
    <w:rsid w:val="0006575F"/>
    <w:rsid w:val="00073BEA"/>
    <w:rsid w:val="00087428"/>
    <w:rsid w:val="0008796D"/>
    <w:rsid w:val="00091254"/>
    <w:rsid w:val="000919C1"/>
    <w:rsid w:val="00096645"/>
    <w:rsid w:val="00097A9A"/>
    <w:rsid w:val="000A0806"/>
    <w:rsid w:val="000A4C9F"/>
    <w:rsid w:val="000B2BEC"/>
    <w:rsid w:val="000C0901"/>
    <w:rsid w:val="000C77CD"/>
    <w:rsid w:val="000E26CC"/>
    <w:rsid w:val="000E5899"/>
    <w:rsid w:val="000E7875"/>
    <w:rsid w:val="000F50A8"/>
    <w:rsid w:val="000F6048"/>
    <w:rsid w:val="00100A4F"/>
    <w:rsid w:val="001017B0"/>
    <w:rsid w:val="001048A6"/>
    <w:rsid w:val="00107A38"/>
    <w:rsid w:val="00107F1E"/>
    <w:rsid w:val="001104A8"/>
    <w:rsid w:val="00111F3D"/>
    <w:rsid w:val="00113587"/>
    <w:rsid w:val="00113D4F"/>
    <w:rsid w:val="00117A04"/>
    <w:rsid w:val="00120416"/>
    <w:rsid w:val="00122C2B"/>
    <w:rsid w:val="00131694"/>
    <w:rsid w:val="00134086"/>
    <w:rsid w:val="00134AE0"/>
    <w:rsid w:val="00147AA7"/>
    <w:rsid w:val="001565D0"/>
    <w:rsid w:val="00160D99"/>
    <w:rsid w:val="001628DF"/>
    <w:rsid w:val="00162FAD"/>
    <w:rsid w:val="00163357"/>
    <w:rsid w:val="001639B5"/>
    <w:rsid w:val="00171CD2"/>
    <w:rsid w:val="001724EC"/>
    <w:rsid w:val="00175062"/>
    <w:rsid w:val="0019081C"/>
    <w:rsid w:val="00192198"/>
    <w:rsid w:val="00192A20"/>
    <w:rsid w:val="001954F7"/>
    <w:rsid w:val="001B0DF1"/>
    <w:rsid w:val="001B21CE"/>
    <w:rsid w:val="001B2463"/>
    <w:rsid w:val="001B28F3"/>
    <w:rsid w:val="001C2255"/>
    <w:rsid w:val="001C4D84"/>
    <w:rsid w:val="001C4DCB"/>
    <w:rsid w:val="001D13BE"/>
    <w:rsid w:val="001D569D"/>
    <w:rsid w:val="001D6DFF"/>
    <w:rsid w:val="001E194F"/>
    <w:rsid w:val="001E2B4A"/>
    <w:rsid w:val="001E2E09"/>
    <w:rsid w:val="001E3D52"/>
    <w:rsid w:val="001E42B4"/>
    <w:rsid w:val="001E6ED7"/>
    <w:rsid w:val="001F127C"/>
    <w:rsid w:val="001F13CE"/>
    <w:rsid w:val="001F1D8B"/>
    <w:rsid w:val="001F267B"/>
    <w:rsid w:val="001F3BCF"/>
    <w:rsid w:val="001F557B"/>
    <w:rsid w:val="001F629B"/>
    <w:rsid w:val="00211496"/>
    <w:rsid w:val="0022723C"/>
    <w:rsid w:val="00230A8A"/>
    <w:rsid w:val="00233836"/>
    <w:rsid w:val="00235D2F"/>
    <w:rsid w:val="00236B60"/>
    <w:rsid w:val="00237FD4"/>
    <w:rsid w:val="002429D8"/>
    <w:rsid w:val="0025012F"/>
    <w:rsid w:val="002526DA"/>
    <w:rsid w:val="0025474D"/>
    <w:rsid w:val="0025610D"/>
    <w:rsid w:val="002568A4"/>
    <w:rsid w:val="002611D9"/>
    <w:rsid w:val="00263E7E"/>
    <w:rsid w:val="00267432"/>
    <w:rsid w:val="0027128F"/>
    <w:rsid w:val="0027225B"/>
    <w:rsid w:val="0028569E"/>
    <w:rsid w:val="0028771E"/>
    <w:rsid w:val="002A0230"/>
    <w:rsid w:val="002A1E2C"/>
    <w:rsid w:val="002A5760"/>
    <w:rsid w:val="002B1044"/>
    <w:rsid w:val="002B2904"/>
    <w:rsid w:val="002B6A04"/>
    <w:rsid w:val="002C531E"/>
    <w:rsid w:val="002D1A4E"/>
    <w:rsid w:val="002D426D"/>
    <w:rsid w:val="002D4814"/>
    <w:rsid w:val="002E2173"/>
    <w:rsid w:val="002E64A9"/>
    <w:rsid w:val="003015BA"/>
    <w:rsid w:val="00322B1A"/>
    <w:rsid w:val="00323B88"/>
    <w:rsid w:val="00323DE4"/>
    <w:rsid w:val="00331A20"/>
    <w:rsid w:val="00334216"/>
    <w:rsid w:val="00336E8D"/>
    <w:rsid w:val="0034240E"/>
    <w:rsid w:val="003449F0"/>
    <w:rsid w:val="00344BEB"/>
    <w:rsid w:val="0034613C"/>
    <w:rsid w:val="00346BEA"/>
    <w:rsid w:val="00351AB0"/>
    <w:rsid w:val="00355280"/>
    <w:rsid w:val="003639E0"/>
    <w:rsid w:val="00366EFD"/>
    <w:rsid w:val="00367B1D"/>
    <w:rsid w:val="003712D9"/>
    <w:rsid w:val="00372BA9"/>
    <w:rsid w:val="00376CE1"/>
    <w:rsid w:val="0039141C"/>
    <w:rsid w:val="00393AEB"/>
    <w:rsid w:val="00395FF1"/>
    <w:rsid w:val="003A4439"/>
    <w:rsid w:val="003C05A9"/>
    <w:rsid w:val="003C219F"/>
    <w:rsid w:val="003C3863"/>
    <w:rsid w:val="003C407F"/>
    <w:rsid w:val="003C61AC"/>
    <w:rsid w:val="003C699F"/>
    <w:rsid w:val="003C768F"/>
    <w:rsid w:val="003D2260"/>
    <w:rsid w:val="003D5BE3"/>
    <w:rsid w:val="003D718F"/>
    <w:rsid w:val="003E159E"/>
    <w:rsid w:val="003E42E5"/>
    <w:rsid w:val="003F7261"/>
    <w:rsid w:val="003F7BCE"/>
    <w:rsid w:val="00401B2A"/>
    <w:rsid w:val="00402C9E"/>
    <w:rsid w:val="00403A37"/>
    <w:rsid w:val="00410E05"/>
    <w:rsid w:val="00417538"/>
    <w:rsid w:val="00421848"/>
    <w:rsid w:val="00431ADE"/>
    <w:rsid w:val="00445E3E"/>
    <w:rsid w:val="0044655B"/>
    <w:rsid w:val="0045132B"/>
    <w:rsid w:val="00452E73"/>
    <w:rsid w:val="00454F51"/>
    <w:rsid w:val="0045570E"/>
    <w:rsid w:val="00456A80"/>
    <w:rsid w:val="00462C18"/>
    <w:rsid w:val="0046555D"/>
    <w:rsid w:val="004860CD"/>
    <w:rsid w:val="00490534"/>
    <w:rsid w:val="00494233"/>
    <w:rsid w:val="004A2C81"/>
    <w:rsid w:val="004A36DF"/>
    <w:rsid w:val="004B1A88"/>
    <w:rsid w:val="004B2D26"/>
    <w:rsid w:val="004B3221"/>
    <w:rsid w:val="004C0169"/>
    <w:rsid w:val="004C0ACD"/>
    <w:rsid w:val="004C6214"/>
    <w:rsid w:val="004C745C"/>
    <w:rsid w:val="004D0D50"/>
    <w:rsid w:val="004F09FF"/>
    <w:rsid w:val="004F0FA6"/>
    <w:rsid w:val="004F1D17"/>
    <w:rsid w:val="00500643"/>
    <w:rsid w:val="00500AA9"/>
    <w:rsid w:val="0050263F"/>
    <w:rsid w:val="00502740"/>
    <w:rsid w:val="005046FD"/>
    <w:rsid w:val="00510728"/>
    <w:rsid w:val="00536715"/>
    <w:rsid w:val="005409C5"/>
    <w:rsid w:val="00543256"/>
    <w:rsid w:val="0055000A"/>
    <w:rsid w:val="00550A90"/>
    <w:rsid w:val="00561446"/>
    <w:rsid w:val="005644D2"/>
    <w:rsid w:val="00564886"/>
    <w:rsid w:val="00564D21"/>
    <w:rsid w:val="0056664F"/>
    <w:rsid w:val="00572560"/>
    <w:rsid w:val="00584B61"/>
    <w:rsid w:val="005917F2"/>
    <w:rsid w:val="005953CB"/>
    <w:rsid w:val="005A0CE7"/>
    <w:rsid w:val="005A44FD"/>
    <w:rsid w:val="005A49B5"/>
    <w:rsid w:val="005A599A"/>
    <w:rsid w:val="005B286F"/>
    <w:rsid w:val="005B6BF6"/>
    <w:rsid w:val="005C1F9D"/>
    <w:rsid w:val="005E3E59"/>
    <w:rsid w:val="005E56E9"/>
    <w:rsid w:val="005F0226"/>
    <w:rsid w:val="005F38E9"/>
    <w:rsid w:val="005F582C"/>
    <w:rsid w:val="00602A64"/>
    <w:rsid w:val="00604B33"/>
    <w:rsid w:val="00613C5B"/>
    <w:rsid w:val="00616986"/>
    <w:rsid w:val="00622AEC"/>
    <w:rsid w:val="00637776"/>
    <w:rsid w:val="00651665"/>
    <w:rsid w:val="00652569"/>
    <w:rsid w:val="00653055"/>
    <w:rsid w:val="0065362C"/>
    <w:rsid w:val="00653AC5"/>
    <w:rsid w:val="006613A7"/>
    <w:rsid w:val="00662775"/>
    <w:rsid w:val="00663403"/>
    <w:rsid w:val="00670637"/>
    <w:rsid w:val="00674D81"/>
    <w:rsid w:val="006769FF"/>
    <w:rsid w:val="00676CBC"/>
    <w:rsid w:val="00680E05"/>
    <w:rsid w:val="00683273"/>
    <w:rsid w:val="0068670F"/>
    <w:rsid w:val="00692408"/>
    <w:rsid w:val="006947FC"/>
    <w:rsid w:val="006A31C1"/>
    <w:rsid w:val="006A7CAE"/>
    <w:rsid w:val="006B53C6"/>
    <w:rsid w:val="006C280E"/>
    <w:rsid w:val="006D2CFA"/>
    <w:rsid w:val="006D5EF1"/>
    <w:rsid w:val="006E10BF"/>
    <w:rsid w:val="006E1E4E"/>
    <w:rsid w:val="006E3079"/>
    <w:rsid w:val="006E6B1E"/>
    <w:rsid w:val="006F1785"/>
    <w:rsid w:val="006F5380"/>
    <w:rsid w:val="00701725"/>
    <w:rsid w:val="00702A42"/>
    <w:rsid w:val="00703861"/>
    <w:rsid w:val="00710D38"/>
    <w:rsid w:val="00710D44"/>
    <w:rsid w:val="00711D2C"/>
    <w:rsid w:val="00712BF2"/>
    <w:rsid w:val="007130D8"/>
    <w:rsid w:val="00715D1D"/>
    <w:rsid w:val="00716464"/>
    <w:rsid w:val="00720132"/>
    <w:rsid w:val="00721E3A"/>
    <w:rsid w:val="00723AAA"/>
    <w:rsid w:val="0073050E"/>
    <w:rsid w:val="007314B6"/>
    <w:rsid w:val="0073162F"/>
    <w:rsid w:val="00732272"/>
    <w:rsid w:val="007341B3"/>
    <w:rsid w:val="007346CE"/>
    <w:rsid w:val="00737409"/>
    <w:rsid w:val="00743B39"/>
    <w:rsid w:val="00746BDD"/>
    <w:rsid w:val="007557C8"/>
    <w:rsid w:val="00757532"/>
    <w:rsid w:val="0077332C"/>
    <w:rsid w:val="00776664"/>
    <w:rsid w:val="0078418A"/>
    <w:rsid w:val="007951E4"/>
    <w:rsid w:val="007A3EA4"/>
    <w:rsid w:val="007A4ED8"/>
    <w:rsid w:val="007B0F44"/>
    <w:rsid w:val="007B282C"/>
    <w:rsid w:val="007B647C"/>
    <w:rsid w:val="007C6E71"/>
    <w:rsid w:val="007D0B6B"/>
    <w:rsid w:val="007D21F0"/>
    <w:rsid w:val="007D7FF2"/>
    <w:rsid w:val="007E0967"/>
    <w:rsid w:val="007E4C35"/>
    <w:rsid w:val="007E67F2"/>
    <w:rsid w:val="007F6E94"/>
    <w:rsid w:val="00801C87"/>
    <w:rsid w:val="00801DB7"/>
    <w:rsid w:val="00802E7B"/>
    <w:rsid w:val="00805B95"/>
    <w:rsid w:val="0080620E"/>
    <w:rsid w:val="00811A9C"/>
    <w:rsid w:val="008150EE"/>
    <w:rsid w:val="008314A5"/>
    <w:rsid w:val="008534E8"/>
    <w:rsid w:val="00870CCC"/>
    <w:rsid w:val="008733E5"/>
    <w:rsid w:val="00874940"/>
    <w:rsid w:val="00882425"/>
    <w:rsid w:val="008945DA"/>
    <w:rsid w:val="00895F96"/>
    <w:rsid w:val="00897F9E"/>
    <w:rsid w:val="008A05B2"/>
    <w:rsid w:val="008A7F59"/>
    <w:rsid w:val="008B13A6"/>
    <w:rsid w:val="008B2F33"/>
    <w:rsid w:val="008B517F"/>
    <w:rsid w:val="008B574A"/>
    <w:rsid w:val="008B6BF6"/>
    <w:rsid w:val="008B6C51"/>
    <w:rsid w:val="008B6FAD"/>
    <w:rsid w:val="008C3E00"/>
    <w:rsid w:val="008D7E4D"/>
    <w:rsid w:val="008E5DDA"/>
    <w:rsid w:val="008E6EA2"/>
    <w:rsid w:val="008E7B8D"/>
    <w:rsid w:val="008F168D"/>
    <w:rsid w:val="008F45A5"/>
    <w:rsid w:val="008F7580"/>
    <w:rsid w:val="008F7F91"/>
    <w:rsid w:val="00903C11"/>
    <w:rsid w:val="00905960"/>
    <w:rsid w:val="00906362"/>
    <w:rsid w:val="00906C42"/>
    <w:rsid w:val="00912AED"/>
    <w:rsid w:val="00913BEE"/>
    <w:rsid w:val="00916340"/>
    <w:rsid w:val="00917A9A"/>
    <w:rsid w:val="00920E1A"/>
    <w:rsid w:val="00932681"/>
    <w:rsid w:val="00933352"/>
    <w:rsid w:val="00940451"/>
    <w:rsid w:val="009439A7"/>
    <w:rsid w:val="009459B2"/>
    <w:rsid w:val="0095055B"/>
    <w:rsid w:val="0095084B"/>
    <w:rsid w:val="00950EF5"/>
    <w:rsid w:val="00951336"/>
    <w:rsid w:val="00960F8F"/>
    <w:rsid w:val="0096464D"/>
    <w:rsid w:val="0096508C"/>
    <w:rsid w:val="009905E1"/>
    <w:rsid w:val="00992332"/>
    <w:rsid w:val="00993C58"/>
    <w:rsid w:val="00995DD1"/>
    <w:rsid w:val="009A0794"/>
    <w:rsid w:val="009A26E4"/>
    <w:rsid w:val="009C0BB2"/>
    <w:rsid w:val="009C1121"/>
    <w:rsid w:val="009C1A06"/>
    <w:rsid w:val="009C2431"/>
    <w:rsid w:val="009C2F0B"/>
    <w:rsid w:val="009C43EB"/>
    <w:rsid w:val="009D256B"/>
    <w:rsid w:val="009D3E98"/>
    <w:rsid w:val="009E003F"/>
    <w:rsid w:val="009E30E0"/>
    <w:rsid w:val="009E4644"/>
    <w:rsid w:val="009E48BE"/>
    <w:rsid w:val="009F6870"/>
    <w:rsid w:val="009F7308"/>
    <w:rsid w:val="00A06C90"/>
    <w:rsid w:val="00A10EF9"/>
    <w:rsid w:val="00A156DB"/>
    <w:rsid w:val="00A214C7"/>
    <w:rsid w:val="00A236AA"/>
    <w:rsid w:val="00A24731"/>
    <w:rsid w:val="00A31435"/>
    <w:rsid w:val="00A3431C"/>
    <w:rsid w:val="00A41276"/>
    <w:rsid w:val="00A449D7"/>
    <w:rsid w:val="00A519D3"/>
    <w:rsid w:val="00A6209D"/>
    <w:rsid w:val="00A67572"/>
    <w:rsid w:val="00A87637"/>
    <w:rsid w:val="00A932B4"/>
    <w:rsid w:val="00A95EF5"/>
    <w:rsid w:val="00AA7B39"/>
    <w:rsid w:val="00AB2D4C"/>
    <w:rsid w:val="00AC6D3D"/>
    <w:rsid w:val="00AD3428"/>
    <w:rsid w:val="00AD5088"/>
    <w:rsid w:val="00AF0294"/>
    <w:rsid w:val="00AF2F85"/>
    <w:rsid w:val="00B02F28"/>
    <w:rsid w:val="00B07D13"/>
    <w:rsid w:val="00B20E7F"/>
    <w:rsid w:val="00B21607"/>
    <w:rsid w:val="00B234EA"/>
    <w:rsid w:val="00B27642"/>
    <w:rsid w:val="00B34259"/>
    <w:rsid w:val="00B51C10"/>
    <w:rsid w:val="00B549A9"/>
    <w:rsid w:val="00B577A3"/>
    <w:rsid w:val="00B57FDC"/>
    <w:rsid w:val="00B67052"/>
    <w:rsid w:val="00B73C89"/>
    <w:rsid w:val="00B8179D"/>
    <w:rsid w:val="00B8203C"/>
    <w:rsid w:val="00B83A15"/>
    <w:rsid w:val="00B84F87"/>
    <w:rsid w:val="00B943BB"/>
    <w:rsid w:val="00B96B11"/>
    <w:rsid w:val="00BA3CE6"/>
    <w:rsid w:val="00BA66DF"/>
    <w:rsid w:val="00BB2348"/>
    <w:rsid w:val="00BB2F36"/>
    <w:rsid w:val="00BB3ECC"/>
    <w:rsid w:val="00BB5F60"/>
    <w:rsid w:val="00BB6333"/>
    <w:rsid w:val="00BB760C"/>
    <w:rsid w:val="00BC0DDC"/>
    <w:rsid w:val="00BC5C95"/>
    <w:rsid w:val="00BD0188"/>
    <w:rsid w:val="00BE16F1"/>
    <w:rsid w:val="00BE5C78"/>
    <w:rsid w:val="00BE72C6"/>
    <w:rsid w:val="00BE7BF2"/>
    <w:rsid w:val="00BF0A31"/>
    <w:rsid w:val="00BF0A82"/>
    <w:rsid w:val="00BF4DFF"/>
    <w:rsid w:val="00BF679E"/>
    <w:rsid w:val="00BF7AD8"/>
    <w:rsid w:val="00C0216C"/>
    <w:rsid w:val="00C03D02"/>
    <w:rsid w:val="00C0482C"/>
    <w:rsid w:val="00C0748F"/>
    <w:rsid w:val="00C12D6C"/>
    <w:rsid w:val="00C22C7D"/>
    <w:rsid w:val="00C24018"/>
    <w:rsid w:val="00C305B7"/>
    <w:rsid w:val="00C32BDC"/>
    <w:rsid w:val="00C36257"/>
    <w:rsid w:val="00C55B49"/>
    <w:rsid w:val="00C55FFB"/>
    <w:rsid w:val="00C662C7"/>
    <w:rsid w:val="00C70AF7"/>
    <w:rsid w:val="00C732C5"/>
    <w:rsid w:val="00C81CA9"/>
    <w:rsid w:val="00C85676"/>
    <w:rsid w:val="00C857DD"/>
    <w:rsid w:val="00C90ED3"/>
    <w:rsid w:val="00C93367"/>
    <w:rsid w:val="00C94D23"/>
    <w:rsid w:val="00C978A1"/>
    <w:rsid w:val="00CA4097"/>
    <w:rsid w:val="00CA5DD5"/>
    <w:rsid w:val="00CA6C79"/>
    <w:rsid w:val="00CB19B6"/>
    <w:rsid w:val="00CB3F1D"/>
    <w:rsid w:val="00CB6681"/>
    <w:rsid w:val="00CB722C"/>
    <w:rsid w:val="00CB73E3"/>
    <w:rsid w:val="00CB7BC9"/>
    <w:rsid w:val="00CB7FE0"/>
    <w:rsid w:val="00CC0E55"/>
    <w:rsid w:val="00CC59F0"/>
    <w:rsid w:val="00CC78E7"/>
    <w:rsid w:val="00CD3E9C"/>
    <w:rsid w:val="00CE3F5C"/>
    <w:rsid w:val="00CE49A7"/>
    <w:rsid w:val="00CE56ED"/>
    <w:rsid w:val="00CE631A"/>
    <w:rsid w:val="00D102C4"/>
    <w:rsid w:val="00D150FA"/>
    <w:rsid w:val="00D1589C"/>
    <w:rsid w:val="00D166C7"/>
    <w:rsid w:val="00D16D74"/>
    <w:rsid w:val="00D4135E"/>
    <w:rsid w:val="00D472BA"/>
    <w:rsid w:val="00D47B93"/>
    <w:rsid w:val="00D52D4F"/>
    <w:rsid w:val="00D62239"/>
    <w:rsid w:val="00D64819"/>
    <w:rsid w:val="00D655BF"/>
    <w:rsid w:val="00D71862"/>
    <w:rsid w:val="00D77826"/>
    <w:rsid w:val="00D81E10"/>
    <w:rsid w:val="00D8499C"/>
    <w:rsid w:val="00D84B2A"/>
    <w:rsid w:val="00D91D4A"/>
    <w:rsid w:val="00D92B20"/>
    <w:rsid w:val="00D95C3B"/>
    <w:rsid w:val="00DA3049"/>
    <w:rsid w:val="00DB052F"/>
    <w:rsid w:val="00DB0F02"/>
    <w:rsid w:val="00DB15A4"/>
    <w:rsid w:val="00DB3509"/>
    <w:rsid w:val="00DB5390"/>
    <w:rsid w:val="00DD3CD5"/>
    <w:rsid w:val="00DD51D7"/>
    <w:rsid w:val="00DF4056"/>
    <w:rsid w:val="00DF405B"/>
    <w:rsid w:val="00DF6193"/>
    <w:rsid w:val="00E01595"/>
    <w:rsid w:val="00E06328"/>
    <w:rsid w:val="00E127FE"/>
    <w:rsid w:val="00E131E0"/>
    <w:rsid w:val="00E13D69"/>
    <w:rsid w:val="00E15CB4"/>
    <w:rsid w:val="00E201C4"/>
    <w:rsid w:val="00E239F6"/>
    <w:rsid w:val="00E32C71"/>
    <w:rsid w:val="00E33566"/>
    <w:rsid w:val="00E36493"/>
    <w:rsid w:val="00E369CC"/>
    <w:rsid w:val="00E3724E"/>
    <w:rsid w:val="00E3775F"/>
    <w:rsid w:val="00E406CC"/>
    <w:rsid w:val="00E45EA7"/>
    <w:rsid w:val="00E55E14"/>
    <w:rsid w:val="00E57679"/>
    <w:rsid w:val="00E62BB0"/>
    <w:rsid w:val="00E75176"/>
    <w:rsid w:val="00E8273C"/>
    <w:rsid w:val="00E83634"/>
    <w:rsid w:val="00E90FD6"/>
    <w:rsid w:val="00E93A82"/>
    <w:rsid w:val="00E95619"/>
    <w:rsid w:val="00E95995"/>
    <w:rsid w:val="00E97A04"/>
    <w:rsid w:val="00EA14BD"/>
    <w:rsid w:val="00EA3B09"/>
    <w:rsid w:val="00EA6E79"/>
    <w:rsid w:val="00EB0401"/>
    <w:rsid w:val="00EB12D3"/>
    <w:rsid w:val="00EB2F81"/>
    <w:rsid w:val="00EB561A"/>
    <w:rsid w:val="00EC2756"/>
    <w:rsid w:val="00EC3D95"/>
    <w:rsid w:val="00EC4605"/>
    <w:rsid w:val="00EC47FC"/>
    <w:rsid w:val="00EC7DEF"/>
    <w:rsid w:val="00ED3310"/>
    <w:rsid w:val="00EF6C10"/>
    <w:rsid w:val="00F0143E"/>
    <w:rsid w:val="00F20556"/>
    <w:rsid w:val="00F21AFB"/>
    <w:rsid w:val="00F22F88"/>
    <w:rsid w:val="00F317AC"/>
    <w:rsid w:val="00F31B8E"/>
    <w:rsid w:val="00F327A5"/>
    <w:rsid w:val="00F36F0C"/>
    <w:rsid w:val="00F40224"/>
    <w:rsid w:val="00F4091A"/>
    <w:rsid w:val="00F43980"/>
    <w:rsid w:val="00F53CE6"/>
    <w:rsid w:val="00F5576B"/>
    <w:rsid w:val="00F6185C"/>
    <w:rsid w:val="00F77989"/>
    <w:rsid w:val="00F81168"/>
    <w:rsid w:val="00F81ED3"/>
    <w:rsid w:val="00F8320D"/>
    <w:rsid w:val="00F83AFB"/>
    <w:rsid w:val="00F83DFF"/>
    <w:rsid w:val="00F86341"/>
    <w:rsid w:val="00F863F3"/>
    <w:rsid w:val="00F92316"/>
    <w:rsid w:val="00F92823"/>
    <w:rsid w:val="00F960FF"/>
    <w:rsid w:val="00FA1F74"/>
    <w:rsid w:val="00FA7E2A"/>
    <w:rsid w:val="00FB2237"/>
    <w:rsid w:val="00FC73B8"/>
    <w:rsid w:val="00FD03C0"/>
    <w:rsid w:val="00FD0837"/>
    <w:rsid w:val="00FD08B5"/>
    <w:rsid w:val="00FD51BF"/>
    <w:rsid w:val="00FD6640"/>
    <w:rsid w:val="00FD6C83"/>
    <w:rsid w:val="00FE69DC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492D"/>
  <w15:chartTrackingRefBased/>
  <w15:docId w15:val="{4AAED7E9-980C-474C-BD45-DDE0E15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5F7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0143E"/>
    <w:rPr>
      <w:color w:val="808080"/>
    </w:rPr>
  </w:style>
  <w:style w:type="table" w:styleId="Grigliatabella">
    <w:name w:val="Table Grid"/>
    <w:basedOn w:val="Tabellanormale"/>
    <w:uiPriority w:val="59"/>
    <w:rsid w:val="00FC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4" ma:contentTypeDescription="Creare un nuovo documento." ma:contentTypeScope="" ma:versionID="49da5697fe70049a676936a38a1f8633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c3c225bd8ca32e8f98bf98775b45aea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F45CD-B546-475D-8C6E-A8420B799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5C6FD-910E-4F0F-A6F1-C76376742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EEA99-43C4-45B4-BE8C-6F65A6D443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LUIGI VOLLONO</cp:lastModifiedBy>
  <cp:revision>747</cp:revision>
  <dcterms:created xsi:type="dcterms:W3CDTF">2020-09-28T10:02:00Z</dcterms:created>
  <dcterms:modified xsi:type="dcterms:W3CDTF">2020-11-08T11:09:00Z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