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1DF9F" w14:textId="3F5E1977" w:rsidR="00EC2056" w:rsidRPr="00EC2056" w:rsidRDefault="00EC2056" w:rsidP="00EC20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:lang w:eastAsia="it-IT"/>
          <w14:ligatures w14:val="none"/>
        </w:rPr>
        <w:t xml:space="preserve">Scheda di analisi API </w:t>
      </w:r>
    </w:p>
    <w:p w14:paraId="34BCB193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1. Nome del servizio e del provider</w:t>
      </w:r>
    </w:p>
    <w:p w14:paraId="45F533F0" w14:textId="77777777" w:rsidR="00EC2056" w:rsidRPr="00EC2056" w:rsidRDefault="00EC2056" w:rsidP="00EC2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Nome API:</w:t>
      </w:r>
    </w:p>
    <w:p w14:paraId="6AD6485D" w14:textId="77777777" w:rsidR="00EC2056" w:rsidRPr="00EC2056" w:rsidRDefault="00EC2056" w:rsidP="00EC2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Provider:</w:t>
      </w:r>
    </w:p>
    <w:p w14:paraId="39A3113F" w14:textId="77777777" w:rsidR="00EC2056" w:rsidRPr="00EC2056" w:rsidRDefault="00EC2056" w:rsidP="00EC20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Sito ufficiale:</w:t>
      </w:r>
    </w:p>
    <w:p w14:paraId="3FD9624C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2. Categoria di appartenenza</w:t>
      </w:r>
    </w:p>
    <w:p w14:paraId="119CD13C" w14:textId="77777777" w:rsidR="00EC2056" w:rsidRPr="00EC2056" w:rsidRDefault="00EC2056" w:rsidP="00EC2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Categoria:</w:t>
      </w:r>
    </w:p>
    <w:p w14:paraId="4813932F" w14:textId="77777777" w:rsidR="00EC2056" w:rsidRPr="00EC2056" w:rsidRDefault="00EC2056" w:rsidP="00EC20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Ruolo dell’API all’interno della categoria:</w:t>
      </w:r>
    </w:p>
    <w:p w14:paraId="3202483E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3. Disponibilità e modello di accesso</w:t>
      </w:r>
    </w:p>
    <w:p w14:paraId="1C9A4805" w14:textId="77777777" w:rsidR="00EC2056" w:rsidRPr="00EC2056" w:rsidRDefault="00EC2056" w:rsidP="00EC2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Esistenza di API ufficiali:</w:t>
      </w:r>
    </w:p>
    <w:p w14:paraId="65C9A4F5" w14:textId="77777777" w:rsidR="00EC2056" w:rsidRPr="00EC2056" w:rsidRDefault="00EC2056" w:rsidP="00EC2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Necessità di registrazione:</w:t>
      </w:r>
    </w:p>
    <w:p w14:paraId="03CA2D3D" w14:textId="77777777" w:rsidR="00EC2056" w:rsidRPr="00EC2056" w:rsidRDefault="00EC2056" w:rsidP="00EC20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Eventuali requisiti aggiuntivi (approvazioni, programmi partner, affiliazione, piani 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enterprise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):</w:t>
      </w:r>
    </w:p>
    <w:p w14:paraId="7E3635A7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4. Modello di pricing</w:t>
      </w:r>
    </w:p>
    <w:p w14:paraId="00B5463A" w14:textId="77777777" w:rsidR="00EC2056" w:rsidRPr="00EC2056" w:rsidRDefault="00EC2056" w:rsidP="00EC2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Presenza di un piano gratuito o free 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tier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4553CA9B" w14:textId="77777777" w:rsidR="00EC2056" w:rsidRPr="00EC2056" w:rsidRDefault="00EC2056" w:rsidP="00EC2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Limiti del piano gratuito:</w:t>
      </w:r>
    </w:p>
    <w:p w14:paraId="3A90643E" w14:textId="77777777" w:rsidR="00EC2056" w:rsidRPr="00EC2056" w:rsidRDefault="00EC2056" w:rsidP="00EC2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Descrizione dei piani a pagamento (se presenti):</w:t>
      </w:r>
    </w:p>
    <w:p w14:paraId="50626BD9" w14:textId="77777777" w:rsidR="00EC2056" w:rsidRPr="00EC2056" w:rsidRDefault="00EC2056" w:rsidP="00EC20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Costi stimati per uso incrementale (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pay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-per-use, call-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credit-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):</w:t>
      </w:r>
    </w:p>
    <w:p w14:paraId="6AD04F0D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5. Modalità di autenticazione</w:t>
      </w:r>
    </w:p>
    <w:p w14:paraId="5475A327" w14:textId="77777777" w:rsidR="00EC2056" w:rsidRPr="00EC2056" w:rsidRDefault="00EC2056" w:rsidP="00EC2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Metodo richiesto (API Key, 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OAuth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2.0, 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Bearer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Token, firma HMAC, ecc.):</w:t>
      </w:r>
    </w:p>
    <w:p w14:paraId="4000EB8E" w14:textId="77777777" w:rsidR="00EC2056" w:rsidRPr="00EC2056" w:rsidRDefault="00EC2056" w:rsidP="00EC2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Complessità dell’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onboarding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tecnico:</w:t>
      </w:r>
    </w:p>
    <w:p w14:paraId="7E597EFF" w14:textId="77777777" w:rsidR="00EC2056" w:rsidRPr="00EC2056" w:rsidRDefault="00EC2056" w:rsidP="00EC20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Sicurezza e requisiti di protezione delle credenziali:</w:t>
      </w:r>
    </w:p>
    <w:p w14:paraId="4A6A09BA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6. Funzionalità principali</w:t>
      </w:r>
    </w:p>
    <w:p w14:paraId="6103FF9B" w14:textId="77777777" w:rsidR="00EC2056" w:rsidRPr="00EC2056" w:rsidRDefault="00EC2056" w:rsidP="00EC2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Funzioni dichiarate dalla documentazione ufficiale:</w:t>
      </w:r>
    </w:p>
    <w:p w14:paraId="7171D1BF" w14:textId="77777777" w:rsidR="00EC2056" w:rsidRPr="00EC2056" w:rsidRDefault="00EC2056" w:rsidP="00EC2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Tipi di dati restituiti:</w:t>
      </w:r>
    </w:p>
    <w:p w14:paraId="36887091" w14:textId="77777777" w:rsidR="00EC2056" w:rsidRPr="00EC2056" w:rsidRDefault="00EC2056" w:rsidP="00EC2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Eventuali endpoint avanzati o aggiuntivi:</w:t>
      </w:r>
    </w:p>
    <w:p w14:paraId="2B533EF9" w14:textId="77777777" w:rsidR="00EC2056" w:rsidRPr="00EC2056" w:rsidRDefault="00EC2056" w:rsidP="00EC20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Ambiti d’uso tipici:</w:t>
      </w:r>
    </w:p>
    <w:p w14:paraId="33A39732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7. Limiti d’utilizzo</w:t>
      </w:r>
    </w:p>
    <w:p w14:paraId="25EC309B" w14:textId="77777777" w:rsidR="00EC2056" w:rsidRPr="00EC2056" w:rsidRDefault="00EC2056" w:rsidP="00EC2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Rate 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limit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(richieste per secondo / minuto / giorno):</w:t>
      </w:r>
    </w:p>
    <w:p w14:paraId="7111832C" w14:textId="77777777" w:rsidR="00EC2056" w:rsidRPr="00EC2056" w:rsidRDefault="00EC2056" w:rsidP="00EC2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Limitazioni geografiche:</w:t>
      </w:r>
    </w:p>
    <w:p w14:paraId="47E21928" w14:textId="77777777" w:rsidR="00EC2056" w:rsidRPr="00EC2056" w:rsidRDefault="00EC2056" w:rsidP="00EC2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Restrizioni sulle tipologie di chiamate:</w:t>
      </w:r>
    </w:p>
    <w:p w14:paraId="47EBFC35" w14:textId="77777777" w:rsidR="00EC2056" w:rsidRPr="00EC2056" w:rsidRDefault="00EC2056" w:rsidP="00EC20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Eventuali vincoli d’uso (es. uso commerciale, affiliazione obbligatoria, restrizioni su 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scraping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):</w:t>
      </w:r>
    </w:p>
    <w:p w14:paraId="43374D94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lastRenderedPageBreak/>
        <w:t>8. Qualità della documentazione</w:t>
      </w:r>
    </w:p>
    <w:p w14:paraId="3BA7F5D1" w14:textId="77777777" w:rsidR="00EC2056" w:rsidRPr="00EC2056" w:rsidRDefault="00EC2056" w:rsidP="00EC2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Completezza della documentazione tecnica:</w:t>
      </w:r>
    </w:p>
    <w:p w14:paraId="358E1E9B" w14:textId="77777777" w:rsidR="00EC2056" w:rsidRPr="00EC2056" w:rsidRDefault="00EC2056" w:rsidP="00EC2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Presenza di esempi di codice:</w:t>
      </w:r>
    </w:p>
    <w:p w14:paraId="2838E552" w14:textId="77777777" w:rsidR="00EC2056" w:rsidRPr="00EC2056" w:rsidRDefault="00EC2056" w:rsidP="00EC2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Presenza di SDK ufficiali o librerie client:</w:t>
      </w:r>
    </w:p>
    <w:p w14:paraId="29C2396E" w14:textId="77777777" w:rsidR="00EC2056" w:rsidRPr="00EC2056" w:rsidRDefault="00EC2056" w:rsidP="00EC20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Aggiornamento e manutenzione:</w:t>
      </w:r>
    </w:p>
    <w:p w14:paraId="1B22051C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9. Facilità di integrazione</w:t>
      </w:r>
    </w:p>
    <w:p w14:paraId="032AB5FA" w14:textId="77777777" w:rsidR="00EC2056" w:rsidRPr="00EC2056" w:rsidRDefault="00EC2056" w:rsidP="00EC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Complessità della struttura delle chiamate:</w:t>
      </w:r>
    </w:p>
    <w:p w14:paraId="1893F125" w14:textId="77777777" w:rsidR="00EC2056" w:rsidRPr="00EC2056" w:rsidRDefault="00EC2056" w:rsidP="00EC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Formato delle risposte (JSON, XML, altro):</w:t>
      </w:r>
    </w:p>
    <w:p w14:paraId="7E96CA31" w14:textId="77777777" w:rsidR="00EC2056" w:rsidRPr="00EC2056" w:rsidRDefault="00EC2056" w:rsidP="00EC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Presenza di 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troubleshooting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error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codes</w:t>
      </w:r>
      <w:proofErr w:type="spellEnd"/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chiari, ambienti sandbox:</w:t>
      </w:r>
    </w:p>
    <w:p w14:paraId="79D7C204" w14:textId="77777777" w:rsidR="00EC2056" w:rsidRPr="00EC2056" w:rsidRDefault="00EC2056" w:rsidP="00EC20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Tempo stimato di integrazione per un progetto di base:</w:t>
      </w:r>
    </w:p>
    <w:p w14:paraId="653B1C32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10. Test pratico (solo per API gratuite o free </w:t>
      </w:r>
      <w:proofErr w:type="spellStart"/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tier</w:t>
      </w:r>
      <w:proofErr w:type="spellEnd"/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)</w:t>
      </w:r>
    </w:p>
    <w:p w14:paraId="27B59709" w14:textId="77777777" w:rsidR="00EC2056" w:rsidRPr="00EC2056" w:rsidRDefault="00EC2056" w:rsidP="00EC2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Endpoint testato:</w:t>
      </w:r>
    </w:p>
    <w:p w14:paraId="7C700B2F" w14:textId="77777777" w:rsidR="00EC2056" w:rsidRPr="00EC2056" w:rsidRDefault="00EC2056" w:rsidP="00EC2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Parametri utilizzati:</w:t>
      </w:r>
    </w:p>
    <w:p w14:paraId="7169FEE2" w14:textId="77777777" w:rsidR="00EC2056" w:rsidRPr="00EC2056" w:rsidRDefault="00EC2056" w:rsidP="00EC2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Risultato ottenuto (status code, struttura JSON, eventuali errori):</w:t>
      </w:r>
    </w:p>
    <w:p w14:paraId="0A642B33" w14:textId="77777777" w:rsidR="00EC2056" w:rsidRPr="00EC2056" w:rsidRDefault="00EC2056" w:rsidP="00EC20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Considerazioni su latenza e prestazioni:</w:t>
      </w:r>
    </w:p>
    <w:p w14:paraId="3FDA0A2F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11. Punti di forza</w:t>
      </w:r>
    </w:p>
    <w:p w14:paraId="2AC591EE" w14:textId="77777777" w:rsidR="00EC2056" w:rsidRPr="00EC2056" w:rsidRDefault="00EC2056" w:rsidP="00EC20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Aspetti positivi emersi dall’analisi e/o dal test:</w:t>
      </w:r>
    </w:p>
    <w:p w14:paraId="787C1DAA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12. Limiti e criticità</w:t>
      </w:r>
    </w:p>
    <w:p w14:paraId="4C8B0A87" w14:textId="77777777" w:rsidR="00EC2056" w:rsidRPr="00EC2056" w:rsidRDefault="00EC2056" w:rsidP="00EC20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Vincoli tecnici, limiti di accesso, ostacoli identificati:</w:t>
      </w:r>
    </w:p>
    <w:p w14:paraId="0D1FBBFB" w14:textId="77777777" w:rsidR="00EC2056" w:rsidRPr="00EC2056" w:rsidRDefault="00EC2056" w:rsidP="00EC20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13. Giudizio complessivo</w:t>
      </w:r>
    </w:p>
    <w:p w14:paraId="35BA9520" w14:textId="28A0E42B" w:rsidR="00EC2056" w:rsidRPr="00EC2056" w:rsidRDefault="00EC2056" w:rsidP="00EC20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EC205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Valutazione qualitativa sintetica basata sui criteri sopra indicati:</w:t>
      </w:r>
    </w:p>
    <w:sectPr w:rsidR="00EC2056" w:rsidRPr="00EC2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FD8"/>
    <w:multiLevelType w:val="multilevel"/>
    <w:tmpl w:val="74E0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86EF5"/>
    <w:multiLevelType w:val="multilevel"/>
    <w:tmpl w:val="112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14220"/>
    <w:multiLevelType w:val="multilevel"/>
    <w:tmpl w:val="099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863C3"/>
    <w:multiLevelType w:val="multilevel"/>
    <w:tmpl w:val="D6CA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95F7C"/>
    <w:multiLevelType w:val="multilevel"/>
    <w:tmpl w:val="E90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D3ED0"/>
    <w:multiLevelType w:val="multilevel"/>
    <w:tmpl w:val="CBB0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E2997"/>
    <w:multiLevelType w:val="multilevel"/>
    <w:tmpl w:val="6608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87770"/>
    <w:multiLevelType w:val="multilevel"/>
    <w:tmpl w:val="AD2C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E4F54"/>
    <w:multiLevelType w:val="multilevel"/>
    <w:tmpl w:val="14F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BA049B"/>
    <w:multiLevelType w:val="multilevel"/>
    <w:tmpl w:val="A164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9272B"/>
    <w:multiLevelType w:val="multilevel"/>
    <w:tmpl w:val="9356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602C7"/>
    <w:multiLevelType w:val="multilevel"/>
    <w:tmpl w:val="5D6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8E74EE"/>
    <w:multiLevelType w:val="multilevel"/>
    <w:tmpl w:val="3CB2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389425">
    <w:abstractNumId w:val="5"/>
  </w:num>
  <w:num w:numId="2" w16cid:durableId="739016454">
    <w:abstractNumId w:val="12"/>
  </w:num>
  <w:num w:numId="3" w16cid:durableId="532351504">
    <w:abstractNumId w:val="9"/>
  </w:num>
  <w:num w:numId="4" w16cid:durableId="271475319">
    <w:abstractNumId w:val="3"/>
  </w:num>
  <w:num w:numId="5" w16cid:durableId="1548182076">
    <w:abstractNumId w:val="7"/>
  </w:num>
  <w:num w:numId="6" w16cid:durableId="1685741815">
    <w:abstractNumId w:val="10"/>
  </w:num>
  <w:num w:numId="7" w16cid:durableId="1964537977">
    <w:abstractNumId w:val="2"/>
  </w:num>
  <w:num w:numId="8" w16cid:durableId="1380592197">
    <w:abstractNumId w:val="1"/>
  </w:num>
  <w:num w:numId="9" w16cid:durableId="778450767">
    <w:abstractNumId w:val="8"/>
  </w:num>
  <w:num w:numId="10" w16cid:durableId="1071462536">
    <w:abstractNumId w:val="0"/>
  </w:num>
  <w:num w:numId="11" w16cid:durableId="1145320232">
    <w:abstractNumId w:val="11"/>
  </w:num>
  <w:num w:numId="12" w16cid:durableId="1585140135">
    <w:abstractNumId w:val="4"/>
  </w:num>
  <w:num w:numId="13" w16cid:durableId="1502741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056"/>
    <w:rsid w:val="00427094"/>
    <w:rsid w:val="00BE5B97"/>
    <w:rsid w:val="00EC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70A32"/>
  <w15:chartTrackingRefBased/>
  <w15:docId w15:val="{241F7FEA-88A4-DE48-B2C6-063D89FB3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2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C2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C2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C2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C2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C2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C2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C2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C2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C2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C2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C2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C2056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C2056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C2056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C2056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C2056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C2056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C2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C2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C2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C2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C2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C2056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C2056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C2056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C2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C2056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C2056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C2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Revisione">
    <w:name w:val="Revision"/>
    <w:hidden/>
    <w:uiPriority w:val="99"/>
    <w:semiHidden/>
    <w:rsid w:val="00EC20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CB0BD7-6CC6-0443-857E-296183BC3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anna.tagliamonte3656@gmail.com</dc:creator>
  <cp:keywords/>
  <dc:description/>
  <cp:lastModifiedBy>anna.tagliamonte3656@gmail.com</cp:lastModifiedBy>
  <cp:revision>1</cp:revision>
  <dcterms:created xsi:type="dcterms:W3CDTF">2025-11-24T11:00:00Z</dcterms:created>
  <dcterms:modified xsi:type="dcterms:W3CDTF">2025-11-24T11:26:00Z</dcterms:modified>
</cp:coreProperties>
</file>