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0222" w14:textId="5D1AB09B" w:rsidR="00A80A61" w:rsidRDefault="00A80A61" w:rsidP="00A80A61">
      <w:pPr>
        <w:jc w:val="center"/>
        <w:rPr>
          <w:sz w:val="28"/>
          <w:szCs w:val="28"/>
        </w:rPr>
      </w:pPr>
      <w:proofErr w:type="spellStart"/>
      <w:r w:rsidRPr="00A80A61">
        <w:rPr>
          <w:sz w:val="28"/>
          <w:szCs w:val="28"/>
        </w:rPr>
        <w:t>Tags</w:t>
      </w:r>
      <w:proofErr w:type="spellEnd"/>
      <w:r w:rsidRPr="00A80A61">
        <w:rPr>
          <w:sz w:val="28"/>
          <w:szCs w:val="28"/>
        </w:rPr>
        <w:t xml:space="preserve"> HTML:</w:t>
      </w:r>
    </w:p>
    <w:p w14:paraId="76373C97" w14:textId="61F85D5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&lt;p&gt;</w:t>
      </w:r>
      <w:r>
        <w:rPr>
          <w:sz w:val="24"/>
          <w:szCs w:val="24"/>
        </w:rPr>
        <w:t>: paragrafo</w:t>
      </w:r>
    </w:p>
    <w:p w14:paraId="41A13374" w14:textId="18E8D4AE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&lt;h1&gt;</w:t>
      </w:r>
      <w:r>
        <w:rPr>
          <w:sz w:val="24"/>
          <w:szCs w:val="24"/>
        </w:rPr>
        <w:t xml:space="preserve">: títulos </w:t>
      </w:r>
    </w:p>
    <w:p w14:paraId="4C62E022" w14:textId="3D3F44F8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</w:t>
      </w:r>
      <w:proofErr w:type="spellStart"/>
      <w:r w:rsidR="00B675AF">
        <w:rPr>
          <w:sz w:val="24"/>
          <w:szCs w:val="24"/>
        </w:rPr>
        <w:t>br</w:t>
      </w:r>
      <w:proofErr w:type="spellEnd"/>
      <w:r w:rsidR="00B675AF">
        <w:rPr>
          <w:sz w:val="24"/>
          <w:szCs w:val="24"/>
        </w:rPr>
        <w:t>&gt;</w:t>
      </w:r>
      <w:r>
        <w:rPr>
          <w:sz w:val="24"/>
          <w:szCs w:val="24"/>
        </w:rPr>
        <w:t>: quebra de linha</w:t>
      </w:r>
    </w:p>
    <w:p w14:paraId="3D442EE2" w14:textId="3912BCC9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</w:t>
      </w:r>
      <w:proofErr w:type="spellStart"/>
      <w:r w:rsidR="00D7237C">
        <w:rPr>
          <w:sz w:val="24"/>
          <w:szCs w:val="24"/>
        </w:rPr>
        <w:t>hr</w:t>
      </w:r>
      <w:proofErr w:type="spellEnd"/>
      <w:r w:rsidR="00D7237C">
        <w:rPr>
          <w:sz w:val="24"/>
          <w:szCs w:val="24"/>
        </w:rPr>
        <w:t>&gt;</w:t>
      </w:r>
      <w:r>
        <w:rPr>
          <w:sz w:val="24"/>
          <w:szCs w:val="24"/>
        </w:rPr>
        <w:t>: linha</w:t>
      </w:r>
    </w:p>
    <w:p w14:paraId="0523A0BD" w14:textId="42DA2E87" w:rsidR="00C83E14" w:rsidRDefault="00C83E14" w:rsidP="00A80A61"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>
        <w:t>&amp;#x(</w:t>
      </w:r>
      <w:proofErr w:type="spellStart"/>
      <w:r>
        <w:t>numero</w:t>
      </w:r>
      <w:proofErr w:type="spellEnd"/>
      <w:r>
        <w:t xml:space="preserve"> do emoji): adicionar emojis</w:t>
      </w:r>
    </w:p>
    <w:p w14:paraId="432FA91C" w14:textId="7E98543D" w:rsidR="00C83E14" w:rsidRDefault="00C83E14" w:rsidP="00A80A61">
      <w:proofErr w:type="spellStart"/>
      <w:r>
        <w:t>Tag</w:t>
      </w:r>
      <w:proofErr w:type="spellEnd"/>
      <w:r>
        <w:t xml:space="preserve"> </w:t>
      </w:r>
      <w:r w:rsidR="00D7237C">
        <w:t>&lt;</w:t>
      </w:r>
      <w:proofErr w:type="spellStart"/>
      <w:r w:rsidR="00D7237C">
        <w:t>img</w:t>
      </w:r>
      <w:proofErr w:type="spellEnd"/>
      <w:r w:rsidR="00D7237C">
        <w:t>&gt;</w:t>
      </w:r>
      <w:r>
        <w:t>: adicionar imagens</w:t>
      </w:r>
      <w:r>
        <w:tab/>
      </w:r>
    </w:p>
    <w:p w14:paraId="7271B501" w14:textId="2DAF45B6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5A30D4">
        <w:rPr>
          <w:sz w:val="24"/>
          <w:szCs w:val="24"/>
        </w:rPr>
        <w:t>&lt;Strong&gt;</w:t>
      </w:r>
      <w:r>
        <w:rPr>
          <w:sz w:val="24"/>
          <w:szCs w:val="24"/>
        </w:rPr>
        <w:t>: termo em negrito</w:t>
      </w:r>
    </w:p>
    <w:p w14:paraId="551159F0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EM: termo em itálico</w:t>
      </w:r>
    </w:p>
    <w:p w14:paraId="1D36BBDA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MARK: marcar texto</w:t>
      </w:r>
    </w:p>
    <w:p w14:paraId="6F942450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BIG (obsoleta): texto grande</w:t>
      </w:r>
    </w:p>
    <w:p w14:paraId="00507AA1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SMALL: texto pequeno</w:t>
      </w:r>
    </w:p>
    <w:p w14:paraId="78E89C4C" w14:textId="1CA8916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DEL: texto excluído</w:t>
      </w:r>
    </w:p>
    <w:p w14:paraId="6E90F9F1" w14:textId="08217425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INS: texto inserido (sublinhado)</w:t>
      </w:r>
    </w:p>
    <w:p w14:paraId="47D57891" w14:textId="0B934AE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SUP: texto sobrescrito</w:t>
      </w:r>
    </w:p>
    <w:p w14:paraId="227BB3CD" w14:textId="1C113ABD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SUB: texto subscrito</w:t>
      </w:r>
    </w:p>
    <w:p w14:paraId="419CF178" w14:textId="40137FD3" w:rsidR="009C0C7C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CODE: fonte </w:t>
      </w:r>
      <w:proofErr w:type="spellStart"/>
      <w:r>
        <w:rPr>
          <w:sz w:val="24"/>
          <w:szCs w:val="24"/>
        </w:rPr>
        <w:t>monoespaçada</w:t>
      </w:r>
      <w:proofErr w:type="spellEnd"/>
      <w:r w:rsidR="009C0C7C">
        <w:rPr>
          <w:sz w:val="24"/>
          <w:szCs w:val="24"/>
        </w:rPr>
        <w:t xml:space="preserve"> (usada para código-fonte)</w:t>
      </w:r>
    </w:p>
    <w:p w14:paraId="26519398" w14:textId="5DE43657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PRE: considera os espaços e quebra de linhas (usada para código-fonte)</w:t>
      </w:r>
    </w:p>
    <w:p w14:paraId="5CDD2F3E" w14:textId="7345F42E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Q: citação</w:t>
      </w:r>
    </w:p>
    <w:p w14:paraId="14AC14DD" w14:textId="413CEAE1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BLOCKQUOTE: citação de bloco. Parâmetro CITE: link de onde a citação foi retirada</w:t>
      </w:r>
    </w:p>
    <w:p w14:paraId="6C33EF39" w14:textId="6AAD1287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ABBR: significado da abreviação</w:t>
      </w:r>
    </w:p>
    <w:p w14:paraId="5977064F" w14:textId="698D69B9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BDO: texto invertido</w:t>
      </w:r>
    </w:p>
    <w:p w14:paraId="2088A3BA" w14:textId="1F00E3EB" w:rsidR="009C0C7C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OL: lista ordenada. TYPE: tipo da lista. START: quando começa</w:t>
      </w:r>
    </w:p>
    <w:p w14:paraId="11FBDA39" w14:textId="680B14A6" w:rsidR="00D113DF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UL: lista não ordenada</w:t>
      </w:r>
      <w:r w:rsidR="008159F6">
        <w:rPr>
          <w:sz w:val="24"/>
          <w:szCs w:val="24"/>
        </w:rPr>
        <w:t xml:space="preserve">. TYPE: tipo da lista (disc, </w:t>
      </w:r>
      <w:proofErr w:type="spellStart"/>
      <w:r w:rsidR="008159F6">
        <w:rPr>
          <w:sz w:val="24"/>
          <w:szCs w:val="24"/>
        </w:rPr>
        <w:t>circle</w:t>
      </w:r>
      <w:proofErr w:type="spellEnd"/>
      <w:r w:rsidR="008159F6">
        <w:rPr>
          <w:sz w:val="24"/>
          <w:szCs w:val="24"/>
        </w:rPr>
        <w:t xml:space="preserve">, </w:t>
      </w:r>
      <w:proofErr w:type="spellStart"/>
      <w:r w:rsidR="008159F6">
        <w:rPr>
          <w:sz w:val="24"/>
          <w:szCs w:val="24"/>
        </w:rPr>
        <w:t>square</w:t>
      </w:r>
      <w:proofErr w:type="spellEnd"/>
      <w:r w:rsidR="008159F6">
        <w:rPr>
          <w:sz w:val="24"/>
          <w:szCs w:val="24"/>
        </w:rPr>
        <w:t>)</w:t>
      </w:r>
    </w:p>
    <w:p w14:paraId="42EEEE70" w14:textId="357D4F1A" w:rsidR="00D113DF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LI: item da lista</w:t>
      </w:r>
    </w:p>
    <w:p w14:paraId="5BF8DD55" w14:textId="22CEFE67" w:rsidR="00D113DF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DL: lista de definições</w:t>
      </w:r>
    </w:p>
    <w:p w14:paraId="49622C28" w14:textId="3D5D6B8C" w:rsidR="00B40230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DT: cada termo</w:t>
      </w:r>
    </w:p>
    <w:p w14:paraId="74B808ED" w14:textId="6A55EC26" w:rsidR="00B40230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DD: cada descrição</w:t>
      </w:r>
      <w:r w:rsidR="00792E3C">
        <w:rPr>
          <w:sz w:val="24"/>
          <w:szCs w:val="24"/>
        </w:rPr>
        <w:tab/>
      </w:r>
    </w:p>
    <w:p w14:paraId="376EB20F" w14:textId="77777777" w:rsidR="00FD4EB9" w:rsidRDefault="00765058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A: ancora (link)</w:t>
      </w:r>
    </w:p>
    <w:p w14:paraId="6C1CD423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HREFLANG=”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”: informar o idioma do site</w:t>
      </w:r>
    </w:p>
    <w:p w14:paraId="0BF42BCA" w14:textId="621E5870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TARGET=”_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</w:t>
      </w:r>
      <w:r w:rsidR="00FD4EB9">
        <w:rPr>
          <w:sz w:val="24"/>
          <w:szCs w:val="24"/>
        </w:rPr>
        <w:t xml:space="preserve">: </w:t>
      </w:r>
      <w:r>
        <w:rPr>
          <w:sz w:val="24"/>
          <w:szCs w:val="24"/>
        </w:rPr>
        <w:t>abre o link em outra aba</w:t>
      </w:r>
      <w:r w:rsidR="00FD4EB9">
        <w:rPr>
          <w:sz w:val="24"/>
          <w:szCs w:val="24"/>
        </w:rPr>
        <w:t xml:space="preserve"> (usado para links de outros sites)</w:t>
      </w:r>
      <w:r w:rsidR="00A221B5">
        <w:rPr>
          <w:sz w:val="24"/>
          <w:szCs w:val="24"/>
        </w:rPr>
        <w:t>; “_self”</w:t>
      </w:r>
      <w:r w:rsidR="00FD4EB9">
        <w:rPr>
          <w:sz w:val="24"/>
          <w:szCs w:val="24"/>
        </w:rPr>
        <w:t xml:space="preserve">: </w:t>
      </w:r>
      <w:r w:rsidR="00A221B5">
        <w:rPr>
          <w:sz w:val="24"/>
          <w:szCs w:val="24"/>
        </w:rPr>
        <w:t>abre o link na mesma aba</w:t>
      </w:r>
      <w:r w:rsidR="00FD4EB9">
        <w:rPr>
          <w:sz w:val="24"/>
          <w:szCs w:val="24"/>
        </w:rPr>
        <w:t xml:space="preserve"> (usado para links do mesmo site)</w:t>
      </w:r>
      <w:r w:rsidR="00D228B5">
        <w:rPr>
          <w:sz w:val="24"/>
          <w:szCs w:val="24"/>
        </w:rPr>
        <w:tab/>
      </w:r>
    </w:p>
    <w:p w14:paraId="5145C12D" w14:textId="31409C35" w:rsidR="00765058" w:rsidRDefault="00FD4EB9" w:rsidP="00A80A61">
      <w:pPr>
        <w:rPr>
          <w:sz w:val="24"/>
          <w:szCs w:val="24"/>
        </w:rPr>
      </w:pPr>
      <w:r>
        <w:rPr>
          <w:sz w:val="24"/>
          <w:szCs w:val="24"/>
        </w:rPr>
        <w:t>REL=”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>” (</w:t>
      </w:r>
      <w:r>
        <w:t>indica que o link é para a próxima parte do documento atual); “prev” (indica que o link é para a parte anterior do documento atual)</w:t>
      </w:r>
      <w:r>
        <w:rPr>
          <w:sz w:val="24"/>
          <w:szCs w:val="24"/>
        </w:rPr>
        <w:t>; “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>” (</w:t>
      </w:r>
      <w:r>
        <w:t>indica que é um link para o site do autor do artigo atual</w:t>
      </w:r>
      <w:r>
        <w:rPr>
          <w:sz w:val="24"/>
          <w:szCs w:val="24"/>
        </w:rPr>
        <w:t>); “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>” (</w:t>
      </w:r>
      <w:r>
        <w:t>indica que é um link para outro site que não faz parte do site</w:t>
      </w:r>
      <w:r>
        <w:rPr>
          <w:sz w:val="24"/>
          <w:szCs w:val="24"/>
        </w:rPr>
        <w:t>); “</w:t>
      </w:r>
      <w:proofErr w:type="spellStart"/>
      <w:r>
        <w:rPr>
          <w:sz w:val="24"/>
          <w:szCs w:val="24"/>
        </w:rPr>
        <w:t>nofollow</w:t>
      </w:r>
      <w:proofErr w:type="spellEnd"/>
      <w:r>
        <w:rPr>
          <w:sz w:val="24"/>
          <w:szCs w:val="24"/>
        </w:rPr>
        <w:t>” (</w:t>
      </w:r>
      <w:r>
        <w:t>indica que é um link para um site não endossado, como um link pago</w:t>
      </w:r>
      <w:r>
        <w:rPr>
          <w:sz w:val="24"/>
          <w:szCs w:val="24"/>
        </w:rPr>
        <w:t>).</w:t>
      </w:r>
    </w:p>
    <w:p w14:paraId="6030D9BB" w14:textId="551EBB8C" w:rsidR="00B704C5" w:rsidRDefault="00B704C5" w:rsidP="00A80A61">
      <w:pPr>
        <w:rPr>
          <w:sz w:val="24"/>
          <w:szCs w:val="24"/>
        </w:rPr>
      </w:pPr>
      <w:r>
        <w:rPr>
          <w:sz w:val="24"/>
          <w:szCs w:val="24"/>
        </w:rPr>
        <w:t>./: pasta atual do servidor; ../:</w:t>
      </w:r>
    </w:p>
    <w:p w14:paraId="571818D5" w14:textId="17027318" w:rsidR="00E4759B" w:rsidRDefault="00E4759B" w:rsidP="00A80A61">
      <w:pPr>
        <w:rPr>
          <w:sz w:val="24"/>
          <w:szCs w:val="24"/>
        </w:rPr>
      </w:pPr>
      <w:r>
        <w:rPr>
          <w:sz w:val="24"/>
          <w:szCs w:val="24"/>
        </w:rPr>
        <w:t>Download: baixar arquivo; TYPE:=”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” (media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de acordo com o formato do arquivo)</w:t>
      </w:r>
    </w:p>
    <w:p w14:paraId="53E38B5B" w14:textId="77777777" w:rsid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Aqui vão alguns media </w:t>
      </w:r>
      <w:proofErr w:type="spellStart"/>
      <w:r w:rsidRPr="00057CA1">
        <w:rPr>
          <w:sz w:val="24"/>
          <w:szCs w:val="24"/>
        </w:rPr>
        <w:t>types</w:t>
      </w:r>
      <w:proofErr w:type="spellEnd"/>
      <w:r w:rsidRPr="00057CA1">
        <w:rPr>
          <w:sz w:val="24"/>
          <w:szCs w:val="24"/>
        </w:rPr>
        <w:t xml:space="preserve"> bem usados no nosso dia-a-dia:</w:t>
      </w:r>
    </w:p>
    <w:p w14:paraId="53EB2782" w14:textId="07F9C975" w:rsidR="00057CA1" w:rsidRP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application</w:t>
      </w:r>
      <w:proofErr w:type="spellEnd"/>
      <w:r w:rsidRPr="00057CA1">
        <w:rPr>
          <w:sz w:val="24"/>
          <w:szCs w:val="24"/>
        </w:rPr>
        <w:t>/zip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html</w:t>
      </w:r>
      <w:proofErr w:type="spellEnd"/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css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javascript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/mp4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/H264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audio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aac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audio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mpeg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font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ttf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image</w:t>
      </w:r>
      <w:proofErr w:type="spellEnd"/>
      <w:r w:rsidRPr="00057CA1">
        <w:rPr>
          <w:sz w:val="24"/>
          <w:szCs w:val="24"/>
        </w:rPr>
        <w:t xml:space="preserve">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image</w:t>
      </w:r>
      <w:proofErr w:type="spellEnd"/>
      <w:r w:rsidRPr="00057CA1">
        <w:rPr>
          <w:sz w:val="24"/>
          <w:szCs w:val="24"/>
        </w:rPr>
        <w:t>/png</w:t>
      </w:r>
    </w:p>
    <w:p w14:paraId="01D38497" w14:textId="61CD4FFF" w:rsidR="00E4759B" w:rsidRDefault="003D19A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5A30D4">
        <w:rPr>
          <w:sz w:val="24"/>
          <w:szCs w:val="24"/>
        </w:rPr>
        <w:t>&lt;Picture&gt;</w:t>
      </w:r>
      <w:r>
        <w:rPr>
          <w:sz w:val="24"/>
          <w:szCs w:val="24"/>
        </w:rPr>
        <w:t>: para imagens</w:t>
      </w:r>
      <w:r w:rsidR="00371114">
        <w:rPr>
          <w:sz w:val="24"/>
          <w:szCs w:val="24"/>
        </w:rPr>
        <w:t>.</w:t>
      </w:r>
    </w:p>
    <w:p w14:paraId="709D6CBD" w14:textId="77777777" w:rsidR="0036613C" w:rsidRPr="00CF2FE8" w:rsidRDefault="0036613C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>Atributo “</w:t>
      </w:r>
      <w:proofErr w:type="spellStart"/>
      <w:r w:rsidR="002057A9" w:rsidRPr="00CF2FE8">
        <w:rPr>
          <w:sz w:val="24"/>
          <w:szCs w:val="24"/>
        </w:rPr>
        <w:t>source</w:t>
      </w:r>
      <w:proofErr w:type="spellEnd"/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>:</w:t>
      </w:r>
    </w:p>
    <w:p w14:paraId="77444852" w14:textId="77777777" w:rsidR="0036613C" w:rsidRPr="00CF2FE8" w:rsidRDefault="000E02FC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type</w:t>
      </w:r>
      <w:proofErr w:type="spellEnd"/>
      <w:r w:rsidRPr="00CF2FE8">
        <w:rPr>
          <w:sz w:val="24"/>
          <w:szCs w:val="24"/>
        </w:rPr>
        <w:t xml:space="preserve">” vai indicar o media </w:t>
      </w:r>
      <w:proofErr w:type="spellStart"/>
      <w:r w:rsidRPr="00CF2FE8">
        <w:rPr>
          <w:sz w:val="24"/>
          <w:szCs w:val="24"/>
        </w:rPr>
        <w:t>type</w:t>
      </w:r>
      <w:proofErr w:type="spellEnd"/>
      <w:r w:rsidRPr="00CF2FE8">
        <w:rPr>
          <w:sz w:val="24"/>
          <w:szCs w:val="24"/>
        </w:rPr>
        <w:t xml:space="preserve"> da imagem que usamos</w:t>
      </w:r>
      <w:r w:rsidR="00526319" w:rsidRPr="00CF2FE8">
        <w:rPr>
          <w:sz w:val="24"/>
          <w:szCs w:val="24"/>
        </w:rPr>
        <w:t>;</w:t>
      </w:r>
      <w:r w:rsidR="00AF41F8" w:rsidRPr="00CF2FE8">
        <w:rPr>
          <w:sz w:val="24"/>
          <w:szCs w:val="24"/>
        </w:rPr>
        <w:t xml:space="preserve"> </w:t>
      </w:r>
    </w:p>
    <w:p w14:paraId="659B0EFB" w14:textId="77777777" w:rsidR="0036613C" w:rsidRPr="00CF2FE8" w:rsidRDefault="00AF41F8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0E02FC" w:rsidRPr="00CF2FE8">
        <w:rPr>
          <w:sz w:val="24"/>
          <w:szCs w:val="24"/>
        </w:rPr>
        <w:t>srcset</w:t>
      </w:r>
      <w:proofErr w:type="spellEnd"/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vai configurar o nome da imagem que será carregada quando o tamanho indicado for atingido</w:t>
      </w:r>
      <w:r w:rsidR="00526319" w:rsidRPr="00CF2FE8">
        <w:rPr>
          <w:sz w:val="24"/>
          <w:szCs w:val="24"/>
        </w:rPr>
        <w:t>;</w:t>
      </w:r>
      <w:r w:rsidR="000E02FC" w:rsidRPr="00CF2FE8">
        <w:rPr>
          <w:sz w:val="24"/>
          <w:szCs w:val="24"/>
        </w:rPr>
        <w:t xml:space="preserve"> </w:t>
      </w:r>
    </w:p>
    <w:p w14:paraId="4F951AC4" w14:textId="2EBAA70F" w:rsidR="003D19AF" w:rsidRPr="00CF2FE8" w:rsidRDefault="00526319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media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indica o tamanho máximo a ser considerado para carregar a imagem indicada no atributo </w:t>
      </w:r>
      <w:r w:rsidR="0036613C" w:rsidRPr="00CF2FE8">
        <w:rPr>
          <w:sz w:val="24"/>
          <w:szCs w:val="24"/>
        </w:rPr>
        <w:t>“</w:t>
      </w:r>
      <w:proofErr w:type="spellStart"/>
      <w:r w:rsidR="000E02FC" w:rsidRPr="00CF2FE8">
        <w:rPr>
          <w:sz w:val="24"/>
          <w:szCs w:val="24"/>
        </w:rPr>
        <w:t>srcset</w:t>
      </w:r>
      <w:proofErr w:type="spellEnd"/>
      <w:r w:rsidR="0036613C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.</w:t>
      </w:r>
    </w:p>
    <w:p w14:paraId="6C40CBD0" w14:textId="7D728C9D" w:rsidR="00371114" w:rsidRPr="00CF2FE8" w:rsidRDefault="00DA2D9B" w:rsidP="00A80A61">
      <w:pPr>
        <w:rPr>
          <w:sz w:val="24"/>
          <w:szCs w:val="24"/>
        </w:rPr>
      </w:pPr>
      <w:proofErr w:type="spellStart"/>
      <w:r w:rsidRPr="00CF2FE8">
        <w:rPr>
          <w:sz w:val="24"/>
          <w:szCs w:val="24"/>
        </w:rPr>
        <w:t>Tag</w:t>
      </w:r>
      <w:proofErr w:type="spellEnd"/>
      <w:r w:rsidRPr="00CF2FE8">
        <w:rPr>
          <w:sz w:val="24"/>
          <w:szCs w:val="24"/>
        </w:rPr>
        <w:t xml:space="preserve"> </w:t>
      </w:r>
      <w:r w:rsidR="005A30D4" w:rsidRPr="00CF2FE8">
        <w:rPr>
          <w:sz w:val="24"/>
          <w:szCs w:val="24"/>
        </w:rPr>
        <w:t>&lt;</w:t>
      </w:r>
      <w:proofErr w:type="spellStart"/>
      <w:r w:rsidR="005A30D4" w:rsidRPr="00CF2FE8">
        <w:rPr>
          <w:sz w:val="24"/>
          <w:szCs w:val="24"/>
        </w:rPr>
        <w:t>audio</w:t>
      </w:r>
      <w:proofErr w:type="spellEnd"/>
      <w:r w:rsidR="005A30D4" w:rsidRPr="00CF2FE8">
        <w:rPr>
          <w:sz w:val="24"/>
          <w:szCs w:val="24"/>
        </w:rPr>
        <w:t>&gt;: para áudios</w:t>
      </w:r>
      <w:r w:rsidR="002A43FA" w:rsidRPr="00CF2FE8">
        <w:rPr>
          <w:sz w:val="24"/>
          <w:szCs w:val="24"/>
        </w:rPr>
        <w:t>:</w:t>
      </w:r>
    </w:p>
    <w:p w14:paraId="72B21CE2" w14:textId="77777777" w:rsidR="00474AB2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096B3E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preload</w:t>
      </w:r>
      <w:proofErr w:type="spellEnd"/>
      <w:r w:rsidR="00096B3E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indica se o áudio será pré-carregado ou não e aceita três valores:</w:t>
      </w:r>
    </w:p>
    <w:p w14:paraId="5DD3ADB6" w14:textId="34E8104D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DF3A81" w:rsidRPr="00CF2FE8">
        <w:rPr>
          <w:sz w:val="24"/>
          <w:szCs w:val="24"/>
        </w:rPr>
        <w:t>metadata</w:t>
      </w:r>
      <w:proofErr w:type="spellEnd"/>
      <w:r w:rsidR="0052667F" w:rsidRPr="00CF2FE8">
        <w:rPr>
          <w:sz w:val="24"/>
          <w:szCs w:val="24"/>
        </w:rPr>
        <w:t xml:space="preserve">” </w:t>
      </w:r>
      <w:r w:rsidR="00DF3A81" w:rsidRPr="00CF2FE8">
        <w:rPr>
          <w:sz w:val="24"/>
          <w:szCs w:val="24"/>
        </w:rPr>
        <w:t xml:space="preserve">vai carregar apenas as informações sobre o arquivo (tamanho, tempo, informações de direitos, </w:t>
      </w:r>
      <w:proofErr w:type="spellStart"/>
      <w:r w:rsidR="00DF3A81" w:rsidRPr="00CF2FE8">
        <w:rPr>
          <w:sz w:val="24"/>
          <w:szCs w:val="24"/>
        </w:rPr>
        <w:t>etc</w:t>
      </w:r>
      <w:proofErr w:type="spellEnd"/>
      <w:r w:rsidR="00DF3A81" w:rsidRPr="00CF2FE8">
        <w:rPr>
          <w:sz w:val="24"/>
          <w:szCs w:val="24"/>
        </w:rPr>
        <w:t>)</w:t>
      </w:r>
      <w:r w:rsidRPr="00CF2FE8">
        <w:rPr>
          <w:sz w:val="24"/>
          <w:szCs w:val="24"/>
        </w:rPr>
        <w:t xml:space="preserve">; </w:t>
      </w:r>
    </w:p>
    <w:p w14:paraId="4F8CD583" w14:textId="32034F2F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DF3A81" w:rsidRPr="00CF2FE8">
        <w:rPr>
          <w:sz w:val="24"/>
          <w:szCs w:val="24"/>
        </w:rPr>
        <w:t>none</w:t>
      </w:r>
      <w:proofErr w:type="spellEnd"/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não vai carregar absolutamente nada até que o usuário clique no botão play ou um script inicie a reprodução</w:t>
      </w:r>
      <w:r w:rsidR="00474AB2" w:rsidRPr="00CF2FE8">
        <w:rPr>
          <w:sz w:val="24"/>
          <w:szCs w:val="24"/>
        </w:rPr>
        <w:t>;</w:t>
      </w:r>
    </w:p>
    <w:p w14:paraId="79D5A50C" w14:textId="77777777" w:rsidR="00F1497B" w:rsidRPr="00CF2FE8" w:rsidRDefault="00474AB2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>auto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(padrão) vai carregar o arquivo de áudio inteiro assim que a página for carregada, mesmo que o usuário nunca aperte o play</w:t>
      </w:r>
      <w:r w:rsidR="00F1497B" w:rsidRPr="00CF2FE8">
        <w:rPr>
          <w:sz w:val="24"/>
          <w:szCs w:val="24"/>
        </w:rPr>
        <w:t>;</w:t>
      </w:r>
    </w:p>
    <w:p w14:paraId="4BA35B07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F1497B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controls</w:t>
      </w:r>
      <w:proofErr w:type="spellEnd"/>
      <w:r w:rsidR="00F1497B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apresentar o player na tela</w:t>
      </w:r>
      <w:r w:rsidR="002A43FA" w:rsidRPr="00CF2FE8">
        <w:rPr>
          <w:sz w:val="24"/>
          <w:szCs w:val="24"/>
        </w:rPr>
        <w:t>;</w:t>
      </w:r>
    </w:p>
    <w:p w14:paraId="7CC83BDF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autoplay</w:t>
      </w:r>
      <w:proofErr w:type="spellEnd"/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, quando inserido, vai iniciar a reprodução do áudio assim que a página for carregada</w:t>
      </w:r>
      <w:r w:rsidR="002A43FA" w:rsidRPr="00CF2FE8">
        <w:rPr>
          <w:sz w:val="24"/>
          <w:szCs w:val="24"/>
        </w:rPr>
        <w:t>;</w:t>
      </w:r>
    </w:p>
    <w:p w14:paraId="571D2E82" w14:textId="3C848389" w:rsidR="00DF3A81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loop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fazer com que o áudio seja repetido eternamente assim que terminar a sua reprodução.</w:t>
      </w:r>
    </w:p>
    <w:p w14:paraId="648EF0E9" w14:textId="6CC6DE07" w:rsidR="002A43FA" w:rsidRDefault="00FA4FAE" w:rsidP="002A43FA">
      <w:proofErr w:type="spellStart"/>
      <w:r>
        <w:t>Tag</w:t>
      </w:r>
      <w:proofErr w:type="spellEnd"/>
      <w:r>
        <w:t xml:space="preserve"> &lt;vídeo&gt;: para vídeos:</w:t>
      </w:r>
    </w:p>
    <w:p w14:paraId="45E5C2E1" w14:textId="59B1689A" w:rsidR="00E22722" w:rsidRDefault="00E22722" w:rsidP="00C16604">
      <w:pPr>
        <w:pStyle w:val="PargrafodaLista"/>
        <w:numPr>
          <w:ilvl w:val="0"/>
          <w:numId w:val="7"/>
        </w:numPr>
      </w:pPr>
      <w:r>
        <w:t>“</w:t>
      </w:r>
      <w:proofErr w:type="spellStart"/>
      <w:r>
        <w:t>width</w:t>
      </w:r>
      <w:proofErr w:type="spellEnd"/>
      <w:r>
        <w:t>” vai indicar a largura que o vídeo vai ter na tela. Nesse exemplo, 600px</w:t>
      </w:r>
      <w:r w:rsidR="00CC601B">
        <w:t>;</w:t>
      </w:r>
    </w:p>
    <w:p w14:paraId="22E2AD92" w14:textId="0EAB6D19" w:rsidR="00E22722" w:rsidRDefault="00CC601B" w:rsidP="00E22722">
      <w:pPr>
        <w:pStyle w:val="PargrafodaLista"/>
        <w:numPr>
          <w:ilvl w:val="0"/>
          <w:numId w:val="7"/>
        </w:numPr>
      </w:pPr>
      <w:r>
        <w:lastRenderedPageBreak/>
        <w:t>“</w:t>
      </w:r>
      <w:r w:rsidR="00E22722">
        <w:t>poster</w:t>
      </w:r>
      <w:r>
        <w:t>”</w:t>
      </w:r>
      <w:r w:rsidR="00E22722">
        <w:t xml:space="preserve"> configura uma imagem que vai aparecer como uma capa, enquanto o</w:t>
      </w:r>
      <w:r w:rsidR="00C16604">
        <w:t xml:space="preserve"> </w:t>
      </w:r>
      <w:r w:rsidR="00E22722">
        <w:t>visitante não aperta o play para reproduzir o vídeo</w:t>
      </w:r>
      <w:r>
        <w:t>;</w:t>
      </w:r>
    </w:p>
    <w:p w14:paraId="2F15E06E" w14:textId="49FA1BC8" w:rsidR="00E22722" w:rsidRDefault="00CC601B" w:rsidP="00CC601B">
      <w:pPr>
        <w:pStyle w:val="PargrafodaLista"/>
        <w:numPr>
          <w:ilvl w:val="0"/>
          <w:numId w:val="8"/>
        </w:numPr>
      </w:pPr>
      <w:r>
        <w:t>“</w:t>
      </w:r>
      <w:proofErr w:type="spellStart"/>
      <w:r w:rsidR="00E22722">
        <w:t>controls</w:t>
      </w:r>
      <w:proofErr w:type="spellEnd"/>
      <w:r>
        <w:t>”</w:t>
      </w:r>
      <w:r w:rsidR="00E22722">
        <w:t xml:space="preserve"> vai configurar se os controles do vídeo vão aparecer na parte inferior da</w:t>
      </w:r>
      <w:r w:rsidR="00C16604">
        <w:t xml:space="preserve"> </w:t>
      </w:r>
      <w:r>
        <w:t>M</w:t>
      </w:r>
      <w:r w:rsidR="00E22722">
        <w:t>ídia</w:t>
      </w:r>
      <w:r>
        <w:t>;</w:t>
      </w:r>
    </w:p>
    <w:p w14:paraId="5CB50D92" w14:textId="31814A36" w:rsidR="00FA4FAE" w:rsidRPr="00DF3A81" w:rsidRDefault="00CC601B" w:rsidP="00E22722">
      <w:pPr>
        <w:pStyle w:val="PargrafodaLista"/>
        <w:numPr>
          <w:ilvl w:val="0"/>
          <w:numId w:val="8"/>
        </w:numPr>
      </w:pPr>
      <w:r>
        <w:t>“</w:t>
      </w:r>
      <w:proofErr w:type="spellStart"/>
      <w:r w:rsidR="00E22722">
        <w:t>autoplay</w:t>
      </w:r>
      <w:proofErr w:type="spellEnd"/>
      <w:r>
        <w:t xml:space="preserve">” </w:t>
      </w:r>
      <w:r w:rsidR="00E22722">
        <w:t>diz para o navegador se o vídeo vai começar a tocar automaticamente,</w:t>
      </w:r>
      <w:r w:rsidR="00C16604">
        <w:t xml:space="preserve"> </w:t>
      </w:r>
      <w:r w:rsidR="00E22722">
        <w:t xml:space="preserve">assim que a página for carregada. </w:t>
      </w:r>
      <w:r w:rsidR="00E22722">
        <w:cr/>
      </w:r>
    </w:p>
    <w:p w14:paraId="46C13244" w14:textId="1E3A295D" w:rsidR="00FD4EB9" w:rsidRDefault="0049253A" w:rsidP="0049253A">
      <w:pPr>
        <w:jc w:val="center"/>
        <w:rPr>
          <w:b/>
          <w:bCs/>
          <w:sz w:val="28"/>
          <w:szCs w:val="28"/>
        </w:rPr>
      </w:pPr>
      <w:proofErr w:type="spellStart"/>
      <w:r w:rsidRPr="0049253A">
        <w:rPr>
          <w:b/>
          <w:bCs/>
          <w:sz w:val="28"/>
          <w:szCs w:val="28"/>
        </w:rPr>
        <w:t>Grouping</w:t>
      </w:r>
      <w:proofErr w:type="spellEnd"/>
      <w:r w:rsidRPr="0049253A">
        <w:rPr>
          <w:b/>
          <w:bCs/>
          <w:sz w:val="28"/>
          <w:szCs w:val="28"/>
        </w:rPr>
        <w:t xml:space="preserve"> </w:t>
      </w:r>
      <w:proofErr w:type="spellStart"/>
      <w:r w:rsidRPr="0049253A">
        <w:rPr>
          <w:b/>
          <w:bCs/>
          <w:sz w:val="28"/>
          <w:szCs w:val="28"/>
        </w:rPr>
        <w:t>Tags</w:t>
      </w:r>
      <w:proofErr w:type="spellEnd"/>
      <w:r w:rsidRPr="0049253A">
        <w:rPr>
          <w:b/>
          <w:bCs/>
          <w:sz w:val="28"/>
          <w:szCs w:val="28"/>
        </w:rPr>
        <w:t xml:space="preserve"> e </w:t>
      </w:r>
      <w:proofErr w:type="spellStart"/>
      <w:r w:rsidRPr="0049253A">
        <w:rPr>
          <w:b/>
          <w:bCs/>
          <w:sz w:val="28"/>
          <w:szCs w:val="28"/>
        </w:rPr>
        <w:t>Semantic</w:t>
      </w:r>
      <w:proofErr w:type="spellEnd"/>
      <w:r w:rsidRPr="0049253A">
        <w:rPr>
          <w:b/>
          <w:bCs/>
          <w:sz w:val="28"/>
          <w:szCs w:val="28"/>
        </w:rPr>
        <w:t xml:space="preserve"> </w:t>
      </w:r>
      <w:proofErr w:type="spellStart"/>
      <w:r w:rsidRPr="0049253A">
        <w:rPr>
          <w:b/>
          <w:bCs/>
          <w:sz w:val="28"/>
          <w:szCs w:val="28"/>
        </w:rPr>
        <w:t>Tags</w:t>
      </w:r>
      <w:proofErr w:type="spellEnd"/>
    </w:p>
    <w:p w14:paraId="5F803AB8" w14:textId="6788B49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Header:</w:t>
      </w:r>
    </w:p>
    <w:p w14:paraId="7DC29F06" w14:textId="7777777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áreas relativas a cabeçalhos. Pode ser o cabeçalho principal de um site ou até mesmo o cabeçalho de uma seção ou artigo. Normalmente inclui títulos &lt;h1&gt; - &lt;h6&gt; e subtítulos. Podem também conter menus de navegação.</w:t>
      </w:r>
    </w:p>
    <w:p w14:paraId="44DFD388" w14:textId="36FC07C3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Nav</w:t>
      </w:r>
      <w:proofErr w:type="spellEnd"/>
      <w:r w:rsidRPr="0049253A">
        <w:rPr>
          <w:sz w:val="24"/>
          <w:szCs w:val="24"/>
        </w:rPr>
        <w:t>:</w:t>
      </w:r>
    </w:p>
    <w:p w14:paraId="6DE037A0" w14:textId="281D2A43" w:rsidR="0049253A" w:rsidRPr="0049253A" w:rsidRDefault="0049253A" w:rsidP="00F25A46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Define uma área que possui os links de navegação pela estrutura de páginas que vão compor o website. Um &lt;</w:t>
      </w:r>
      <w:proofErr w:type="spellStart"/>
      <w:r w:rsidRPr="0049253A">
        <w:rPr>
          <w:sz w:val="24"/>
          <w:szCs w:val="24"/>
        </w:rPr>
        <w:t>nav</w:t>
      </w:r>
      <w:proofErr w:type="spellEnd"/>
      <w:r w:rsidRPr="0049253A">
        <w:rPr>
          <w:sz w:val="24"/>
          <w:szCs w:val="24"/>
        </w:rPr>
        <w:t>&gt; pode estar dentro de um &lt;header&gt;.</w:t>
      </w:r>
    </w:p>
    <w:p w14:paraId="2FB822D9" w14:textId="75904125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Main</w:t>
      </w:r>
      <w:proofErr w:type="spellEnd"/>
      <w:r w:rsidRPr="0049253A">
        <w:rPr>
          <w:sz w:val="24"/>
          <w:szCs w:val="24"/>
        </w:rPr>
        <w:t>:</w:t>
      </w:r>
    </w:p>
    <w:p w14:paraId="7E42B994" w14:textId="08B6BD15" w:rsidR="0049253A" w:rsidRPr="0049253A" w:rsidRDefault="0049253A" w:rsidP="001A1DB7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É um agrupador usado para delimitar o conteúdo principal do nosso site. Normalmente concentra as seções, artigos e conteúdos periféricos.</w:t>
      </w:r>
    </w:p>
    <w:p w14:paraId="7B1C04C4" w14:textId="12F97173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Section</w:t>
      </w:r>
      <w:proofErr w:type="spellEnd"/>
      <w:r w:rsidRPr="0049253A">
        <w:rPr>
          <w:sz w:val="24"/>
          <w:szCs w:val="24"/>
        </w:rPr>
        <w:t>:</w:t>
      </w:r>
    </w:p>
    <w:p w14:paraId="1A8C822A" w14:textId="2996595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 xml:space="preserve">Cria seções para sua página. Ela pode conter o conteúdo diretamente no seu corpo ou dividir os conteúdos em artigos com </w:t>
      </w:r>
      <w:proofErr w:type="spellStart"/>
      <w:r w:rsidRPr="0049253A">
        <w:rPr>
          <w:sz w:val="24"/>
          <w:szCs w:val="24"/>
        </w:rPr>
        <w:t>conte</w:t>
      </w:r>
      <w:r>
        <w:rPr>
          <w:sz w:val="24"/>
          <w:szCs w:val="24"/>
        </w:rPr>
        <w:t>ú</w:t>
      </w:r>
      <w:r w:rsidRPr="0049253A">
        <w:rPr>
          <w:sz w:val="24"/>
          <w:szCs w:val="24"/>
        </w:rPr>
        <w:t>do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específicos. Segundo a documentação oficial da W3C, “uma seção é um agrupamento temático de conteúdos, tipicamente com um cabeçalho”.</w:t>
      </w:r>
    </w:p>
    <w:p w14:paraId="1B6A40AE" w14:textId="59B15E96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Article</w:t>
      </w:r>
      <w:proofErr w:type="spellEnd"/>
      <w:r w:rsidRPr="0049253A">
        <w:rPr>
          <w:sz w:val="24"/>
          <w:szCs w:val="24"/>
        </w:rPr>
        <w:t>:</w:t>
      </w:r>
    </w:p>
    <w:p w14:paraId="0BD01138" w14:textId="69A222B1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Um artigo é um elemento que vai conter um conteúdo que pode ser lido de forma independente e dizem respeito a um mesmo assunto. Podemos usar um &lt;</w:t>
      </w:r>
      <w:proofErr w:type="spellStart"/>
      <w:r w:rsidRPr="0049253A">
        <w:rPr>
          <w:sz w:val="24"/>
          <w:szCs w:val="24"/>
        </w:rPr>
        <w:t>article</w:t>
      </w:r>
      <w:proofErr w:type="spellEnd"/>
      <w:r w:rsidRPr="0049253A">
        <w:rPr>
          <w:sz w:val="24"/>
          <w:szCs w:val="24"/>
        </w:rPr>
        <w:t>&gt; para delimitar um post de blog ou fórum, uma notícia etc.</w:t>
      </w:r>
    </w:p>
    <w:p w14:paraId="63445916" w14:textId="77777777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Aside</w:t>
      </w:r>
      <w:proofErr w:type="spellEnd"/>
    </w:p>
    <w:p w14:paraId="738ACF20" w14:textId="0D18EF87" w:rsidR="00A80A61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Delimita um conteúdo periférico e complementar ao conteúdo principal de um artigo ou seção. Normalmente um conteúdo &lt;</w:t>
      </w:r>
      <w:proofErr w:type="spellStart"/>
      <w:r w:rsidRPr="0049253A">
        <w:rPr>
          <w:sz w:val="24"/>
          <w:szCs w:val="24"/>
        </w:rPr>
        <w:t>aside</w:t>
      </w:r>
      <w:proofErr w:type="spellEnd"/>
      <w:r w:rsidRPr="0049253A">
        <w:rPr>
          <w:sz w:val="24"/>
          <w:szCs w:val="24"/>
        </w:rPr>
        <w:t>&gt; está posicionado ao lado de um determinado texto ou até mesmo no meio dele</w:t>
      </w:r>
      <w:r>
        <w:rPr>
          <w:sz w:val="24"/>
          <w:szCs w:val="24"/>
        </w:rPr>
        <w:t>.</w:t>
      </w:r>
    </w:p>
    <w:p w14:paraId="3FA69359" w14:textId="77777777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Footer</w:t>
      </w:r>
      <w:proofErr w:type="spellEnd"/>
      <w:r w:rsidRPr="0049253A">
        <w:rPr>
          <w:sz w:val="24"/>
          <w:szCs w:val="24"/>
        </w:rPr>
        <w:t>:</w:t>
      </w:r>
    </w:p>
    <w:p w14:paraId="3007501A" w14:textId="1ED91008" w:rsidR="00E32E09" w:rsidRPr="00E32E09" w:rsidRDefault="0049253A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um rodapé para o site inteiro, seção ou artigo. É um conteúdo que não faz parte diretamente do conteúdo nem é um conteúdo periférico (o que caracterizaria um), mas possui informações sobre autoria do conteúdo, links adicionais, mapa do site,</w:t>
      </w:r>
      <w:r>
        <w:t xml:space="preserve"> documentos relacionados.</w:t>
      </w:r>
    </w:p>
    <w:p w14:paraId="413A11F0" w14:textId="02E4DB27" w:rsidR="00E32E09" w:rsidRDefault="00E32E09" w:rsidP="00E32E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&gt;: para tabelas:</w:t>
      </w:r>
    </w:p>
    <w:p w14:paraId="526177ED" w14:textId="2FA82DA9" w:rsidR="00E32E09" w:rsidRDefault="00936ED5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: Título ou legenda da tabela (não usa outra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dentro de </w:t>
      </w: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>);</w:t>
      </w:r>
    </w:p>
    <w:p w14:paraId="2816E616" w14:textId="62125BD5" w:rsidR="00936ED5" w:rsidRPr="00936ED5" w:rsidRDefault="00936ED5" w:rsidP="00936ED5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E32E09">
        <w:rPr>
          <w:sz w:val="24"/>
          <w:szCs w:val="24"/>
        </w:rPr>
        <w:t>Thead</w:t>
      </w:r>
      <w:proofErr w:type="spellEnd"/>
      <w:r w:rsidRPr="00E32E09">
        <w:rPr>
          <w:sz w:val="24"/>
          <w:szCs w:val="24"/>
        </w:rPr>
        <w:t>: Cabeçalho de tabela;</w:t>
      </w:r>
    </w:p>
    <w:p w14:paraId="7389B378" w14:textId="434DF975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: corpo da tabela;</w:t>
      </w:r>
    </w:p>
    <w:p w14:paraId="25251A84" w14:textId="00234D13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Tfoot</w:t>
      </w:r>
      <w:proofErr w:type="spellEnd"/>
      <w:r>
        <w:rPr>
          <w:sz w:val="24"/>
          <w:szCs w:val="24"/>
        </w:rPr>
        <w:t>: rodapé da tabela;</w:t>
      </w:r>
    </w:p>
    <w:p w14:paraId="4FC70268" w14:textId="11B7E5DA" w:rsidR="00E32E09" w:rsidRDefault="00E32E09" w:rsidP="00E32E0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Pode usar: TR(linha de tabela), TD(dado de tabela), TH(cabeçalho de tabela).</w:t>
      </w:r>
    </w:p>
    <w:p w14:paraId="2F7B9B6A" w14:textId="54C93A3F" w:rsidR="001C740E" w:rsidRDefault="00936ED5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TH </w:t>
      </w:r>
      <w:proofErr w:type="spellStart"/>
      <w:r>
        <w:rPr>
          <w:sz w:val="24"/>
          <w:szCs w:val="24"/>
        </w:rPr>
        <w:t>scope</w:t>
      </w:r>
      <w:proofErr w:type="spellEnd"/>
      <w:r w:rsidR="00650036">
        <w:rPr>
          <w:sz w:val="24"/>
          <w:szCs w:val="24"/>
        </w:rPr>
        <w:t>: ”</w:t>
      </w:r>
      <w:proofErr w:type="spellStart"/>
      <w:r w:rsidR="00650036">
        <w:rPr>
          <w:sz w:val="24"/>
          <w:szCs w:val="24"/>
        </w:rPr>
        <w:t>row</w:t>
      </w:r>
      <w:proofErr w:type="spellEnd"/>
      <w:r w:rsidR="00650036">
        <w:rPr>
          <w:sz w:val="24"/>
          <w:szCs w:val="24"/>
        </w:rPr>
        <w:t>” (para linhas)</w:t>
      </w:r>
      <w:r w:rsidR="00E8708E">
        <w:rPr>
          <w:sz w:val="24"/>
          <w:szCs w:val="24"/>
        </w:rPr>
        <w:t>; ”</w:t>
      </w:r>
      <w:proofErr w:type="spellStart"/>
      <w:r w:rsidR="00E8708E">
        <w:rPr>
          <w:sz w:val="24"/>
          <w:szCs w:val="24"/>
        </w:rPr>
        <w:t>rowgroup</w:t>
      </w:r>
      <w:proofErr w:type="spellEnd"/>
      <w:r w:rsidR="00E8708E">
        <w:rPr>
          <w:sz w:val="24"/>
          <w:szCs w:val="24"/>
        </w:rPr>
        <w:t>” (para grupo de linhas);</w:t>
      </w:r>
      <w:r w:rsidR="00650036">
        <w:rPr>
          <w:sz w:val="24"/>
          <w:szCs w:val="24"/>
        </w:rPr>
        <w:t xml:space="preserve"> “</w:t>
      </w:r>
      <w:proofErr w:type="spellStart"/>
      <w:r w:rsidR="00650036">
        <w:rPr>
          <w:sz w:val="24"/>
          <w:szCs w:val="24"/>
        </w:rPr>
        <w:t>col</w:t>
      </w:r>
      <w:proofErr w:type="spellEnd"/>
      <w:r w:rsidR="00650036">
        <w:rPr>
          <w:sz w:val="24"/>
          <w:szCs w:val="24"/>
        </w:rPr>
        <w:t>” (para colunas)</w:t>
      </w:r>
      <w:r w:rsidR="00E8708E">
        <w:rPr>
          <w:sz w:val="24"/>
          <w:szCs w:val="24"/>
        </w:rPr>
        <w:t>; “</w:t>
      </w:r>
      <w:proofErr w:type="spellStart"/>
      <w:r w:rsidR="00E8708E">
        <w:rPr>
          <w:sz w:val="24"/>
          <w:szCs w:val="24"/>
        </w:rPr>
        <w:t>colgroup</w:t>
      </w:r>
      <w:proofErr w:type="spellEnd"/>
      <w:r w:rsidR="00E8708E">
        <w:rPr>
          <w:sz w:val="24"/>
          <w:szCs w:val="24"/>
        </w:rPr>
        <w:t>” (para grupo de colunas);</w:t>
      </w:r>
    </w:p>
    <w:p w14:paraId="6F6751A8" w14:textId="1F5D7CD3" w:rsidR="001C740E" w:rsidRDefault="001C740E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TD “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>”(mesclar linhas); “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”(mesclar colunas)</w:t>
      </w:r>
    </w:p>
    <w:p w14:paraId="060C2453" w14:textId="77777777" w:rsidR="00B77E53" w:rsidRDefault="00B77E53" w:rsidP="001C740E">
      <w:pPr>
        <w:pStyle w:val="PargrafodaLista"/>
        <w:rPr>
          <w:sz w:val="24"/>
          <w:szCs w:val="24"/>
        </w:rPr>
      </w:pPr>
    </w:p>
    <w:p w14:paraId="7FCF3BE7" w14:textId="4CC7CD8B" w:rsidR="00754795" w:rsidRDefault="00754795" w:rsidP="007547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&gt; Quadros de linha:</w:t>
      </w:r>
    </w:p>
    <w:p w14:paraId="2648F1FB" w14:textId="473DF80E" w:rsid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Scrolling</w:t>
      </w:r>
      <w:proofErr w:type="spellEnd"/>
      <w:r>
        <w:rPr>
          <w:sz w:val="24"/>
          <w:szCs w:val="24"/>
        </w:rPr>
        <w:t>:</w:t>
      </w:r>
    </w:p>
    <w:p w14:paraId="5DB789E0" w14:textId="750EBEEE" w:rsid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no - não permite a rolagem da página, mesmo que ela seja maior que o tamanho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estabelecido para o frame</w:t>
      </w:r>
      <w:r>
        <w:rPr>
          <w:sz w:val="24"/>
          <w:szCs w:val="24"/>
        </w:rPr>
        <w:t>;</w:t>
      </w:r>
    </w:p>
    <w:p w14:paraId="6DCD18D1" w14:textId="6E563FF4" w:rsidR="00AD0ADC" w:rsidRP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AD0ADC">
        <w:rPr>
          <w:sz w:val="24"/>
          <w:szCs w:val="24"/>
        </w:rPr>
        <w:t>yes</w:t>
      </w:r>
      <w:proofErr w:type="spellEnd"/>
      <w:r w:rsidRPr="00AD0ADC">
        <w:rPr>
          <w:sz w:val="24"/>
          <w:szCs w:val="24"/>
        </w:rPr>
        <w:t xml:space="preserve"> - habilita a rolagem do conteúdo, mesmo que seu conteúdo não seja grande 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suficiente para preencher o frame</w:t>
      </w:r>
      <w:r>
        <w:rPr>
          <w:sz w:val="24"/>
          <w:szCs w:val="24"/>
        </w:rPr>
        <w:t>;</w:t>
      </w:r>
    </w:p>
    <w:p w14:paraId="5B73E953" w14:textId="23B55AA7" w:rsid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auto - (padrão) a rolagem é habilitada apenas se o conteúdo for maior que 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tamanho do quadro estabelecido</w:t>
      </w:r>
      <w:r>
        <w:rPr>
          <w:sz w:val="24"/>
          <w:szCs w:val="24"/>
        </w:rPr>
        <w:t>;</w:t>
      </w:r>
    </w:p>
    <w:p w14:paraId="2285A524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27B3B106" w14:textId="0FFBEDFE" w:rsid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Srcdoc</w:t>
      </w:r>
      <w:proofErr w:type="spellEnd"/>
      <w:r>
        <w:rPr>
          <w:sz w:val="24"/>
          <w:szCs w:val="24"/>
        </w:rPr>
        <w:t xml:space="preserve">: </w:t>
      </w:r>
      <w:r w:rsidRPr="00AD0ADC">
        <w:rPr>
          <w:sz w:val="24"/>
          <w:szCs w:val="24"/>
        </w:rPr>
        <w:t>cria um conteúdo simples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 xml:space="preserve">estaticamente dentro do </w:t>
      </w:r>
      <w:proofErr w:type="spellStart"/>
      <w:r w:rsidRPr="00AD0ADC"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;</w:t>
      </w:r>
    </w:p>
    <w:p w14:paraId="103F04DB" w14:textId="4DA2AB73" w:rsidR="00AD0ADC" w:rsidRP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atribui um nome ao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;</w:t>
      </w:r>
    </w:p>
    <w:p w14:paraId="1D777832" w14:textId="5DB83482" w:rsidR="00754795" w:rsidRDefault="00754795" w:rsidP="00754795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Sandbox</w:t>
      </w:r>
      <w:proofErr w:type="spellEnd"/>
      <w:r w:rsidR="00836D6B">
        <w:rPr>
          <w:sz w:val="24"/>
          <w:szCs w:val="24"/>
        </w:rPr>
        <w:t>:</w:t>
      </w:r>
    </w:p>
    <w:p w14:paraId="24F4F5E1" w14:textId="388B449C" w:rsidR="00836D6B" w:rsidRPr="00E94405" w:rsidRDefault="00836D6B" w:rsidP="00E94405">
      <w:pPr>
        <w:pStyle w:val="PargrafodaLista"/>
        <w:numPr>
          <w:ilvl w:val="0"/>
          <w:numId w:val="17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sandbox</w:t>
      </w:r>
      <w:proofErr w:type="spellEnd"/>
      <w:r w:rsidRPr="00E94405">
        <w:rPr>
          <w:sz w:val="24"/>
          <w:szCs w:val="24"/>
        </w:rPr>
        <w:t>: o site que está dentro do quadro perde algumas funcionalidades:</w:t>
      </w:r>
    </w:p>
    <w:p w14:paraId="7F39AEAF" w14:textId="47778E52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Não </w:t>
      </w:r>
      <w:proofErr w:type="spellStart"/>
      <w:r w:rsidRPr="00836D6B">
        <w:rPr>
          <w:sz w:val="24"/>
          <w:szCs w:val="24"/>
        </w:rPr>
        <w:t>pode</w:t>
      </w:r>
      <w:proofErr w:type="spellEnd"/>
      <w:r w:rsidRPr="00836D6B">
        <w:rPr>
          <w:sz w:val="24"/>
          <w:szCs w:val="24"/>
        </w:rPr>
        <w:t xml:space="preserve"> mais enviar dados de formulários</w:t>
      </w:r>
      <w:r>
        <w:rPr>
          <w:sz w:val="24"/>
          <w:szCs w:val="24"/>
        </w:rPr>
        <w:t>;</w:t>
      </w:r>
    </w:p>
    <w:p w14:paraId="62EF71DF" w14:textId="3206BC6E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Não pode mais executar scripts</w:t>
      </w:r>
      <w:r>
        <w:rPr>
          <w:sz w:val="24"/>
          <w:szCs w:val="24"/>
        </w:rPr>
        <w:t>;</w:t>
      </w:r>
    </w:p>
    <w:p w14:paraId="16F0736C" w14:textId="13BC188E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Desabilita todo tipo de API, janelas modais e </w:t>
      </w:r>
      <w:proofErr w:type="spellStart"/>
      <w:r w:rsidRPr="00836D6B">
        <w:rPr>
          <w:sz w:val="24"/>
          <w:szCs w:val="24"/>
        </w:rPr>
        <w:t>popups</w:t>
      </w:r>
      <w:proofErr w:type="spellEnd"/>
      <w:r>
        <w:rPr>
          <w:sz w:val="24"/>
          <w:szCs w:val="24"/>
        </w:rPr>
        <w:t>;</w:t>
      </w:r>
    </w:p>
    <w:p w14:paraId="2188AFEE" w14:textId="0D265CA0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Desabilita todo tipo de plugin com &lt;</w:t>
      </w:r>
      <w:proofErr w:type="spellStart"/>
      <w:r w:rsidRPr="00836D6B">
        <w:rPr>
          <w:sz w:val="24"/>
          <w:szCs w:val="24"/>
        </w:rPr>
        <w:t>embed</w:t>
      </w:r>
      <w:proofErr w:type="spellEnd"/>
      <w:r w:rsidRPr="00836D6B">
        <w:rPr>
          <w:sz w:val="24"/>
          <w:szCs w:val="24"/>
        </w:rPr>
        <w:t>&gt;, &lt;</w:t>
      </w:r>
      <w:proofErr w:type="spellStart"/>
      <w:r w:rsidRPr="00836D6B">
        <w:rPr>
          <w:sz w:val="24"/>
          <w:szCs w:val="24"/>
        </w:rPr>
        <w:t>object</w:t>
      </w:r>
      <w:proofErr w:type="spellEnd"/>
      <w:r w:rsidRPr="00836D6B">
        <w:rPr>
          <w:sz w:val="24"/>
          <w:szCs w:val="24"/>
        </w:rPr>
        <w:t>&gt;, &lt;</w:t>
      </w:r>
      <w:proofErr w:type="spellStart"/>
      <w:r w:rsidRPr="00836D6B">
        <w:rPr>
          <w:sz w:val="24"/>
          <w:szCs w:val="24"/>
        </w:rPr>
        <w:t>applet</w:t>
      </w:r>
      <w:proofErr w:type="spellEnd"/>
      <w:r w:rsidRPr="00836D6B">
        <w:rPr>
          <w:sz w:val="24"/>
          <w:szCs w:val="24"/>
        </w:rPr>
        <w:t>&gt;</w:t>
      </w:r>
      <w:r>
        <w:rPr>
          <w:sz w:val="24"/>
          <w:szCs w:val="24"/>
        </w:rPr>
        <w:t>;</w:t>
      </w:r>
    </w:p>
    <w:p w14:paraId="13D2120F" w14:textId="0EA93A18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Evita que o site dentro do </w:t>
      </w:r>
      <w:proofErr w:type="spellStart"/>
      <w:r w:rsidRPr="00836D6B">
        <w:rPr>
          <w:sz w:val="24"/>
          <w:szCs w:val="24"/>
        </w:rPr>
        <w:t>iframe</w:t>
      </w:r>
      <w:proofErr w:type="spellEnd"/>
      <w:r w:rsidRPr="00836D6B">
        <w:rPr>
          <w:sz w:val="24"/>
          <w:szCs w:val="24"/>
        </w:rPr>
        <w:t xml:space="preserve"> assuma a navegação top </w:t>
      </w:r>
      <w:proofErr w:type="spellStart"/>
      <w:r w:rsidRPr="00836D6B">
        <w:rPr>
          <w:sz w:val="24"/>
          <w:szCs w:val="24"/>
        </w:rPr>
        <w:t>level</w:t>
      </w:r>
      <w:proofErr w:type="spellEnd"/>
      <w:r w:rsidRPr="00836D6B"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 </w:t>
      </w:r>
      <w:r w:rsidRPr="00836D6B">
        <w:rPr>
          <w:sz w:val="24"/>
          <w:szCs w:val="24"/>
        </w:rPr>
        <w:t>navegador</w:t>
      </w:r>
      <w:r>
        <w:rPr>
          <w:sz w:val="24"/>
          <w:szCs w:val="24"/>
        </w:rPr>
        <w:t>;</w:t>
      </w:r>
    </w:p>
    <w:p w14:paraId="7EA66441" w14:textId="3BEFB467" w:rsid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Bloqueia recursos como </w:t>
      </w:r>
      <w:proofErr w:type="spellStart"/>
      <w:r w:rsidRPr="00836D6B">
        <w:rPr>
          <w:sz w:val="24"/>
          <w:szCs w:val="24"/>
        </w:rPr>
        <w:t>autoplay</w:t>
      </w:r>
      <w:proofErr w:type="spellEnd"/>
      <w:r w:rsidRPr="00836D6B">
        <w:rPr>
          <w:sz w:val="24"/>
          <w:szCs w:val="24"/>
        </w:rPr>
        <w:t xml:space="preserve"> e foco automático em elementos de</w:t>
      </w:r>
      <w:r>
        <w:rPr>
          <w:sz w:val="24"/>
          <w:szCs w:val="24"/>
        </w:rPr>
        <w:t xml:space="preserve"> </w:t>
      </w:r>
      <w:r w:rsidRPr="00836D6B">
        <w:rPr>
          <w:sz w:val="24"/>
          <w:szCs w:val="24"/>
        </w:rPr>
        <w:t>formulário</w:t>
      </w:r>
      <w:r>
        <w:rPr>
          <w:sz w:val="24"/>
          <w:szCs w:val="24"/>
        </w:rPr>
        <w:t>.</w:t>
      </w:r>
    </w:p>
    <w:p w14:paraId="7AF912A8" w14:textId="3988B747" w:rsidR="00836D6B" w:rsidRPr="00E94405" w:rsidRDefault="00836D6B" w:rsidP="00E94405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94405">
        <w:rPr>
          <w:sz w:val="24"/>
          <w:szCs w:val="24"/>
        </w:rPr>
        <w:t xml:space="preserve">Caso queira abrir alguma </w:t>
      </w:r>
      <w:proofErr w:type="spellStart"/>
      <w:r w:rsidRPr="00E94405">
        <w:rPr>
          <w:sz w:val="24"/>
          <w:szCs w:val="24"/>
        </w:rPr>
        <w:t>excessão</w:t>
      </w:r>
      <w:proofErr w:type="spellEnd"/>
      <w:r w:rsidRPr="00E94405">
        <w:rPr>
          <w:sz w:val="24"/>
          <w:szCs w:val="24"/>
        </w:rPr>
        <w:t xml:space="preserve"> e desbloquear algum dos recursos pontualmente, poderá usar um ou mais valores da lista a seguir:</w:t>
      </w:r>
    </w:p>
    <w:p w14:paraId="1AEAC993" w14:textId="7FE00546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allow-forms</w:t>
      </w:r>
      <w:proofErr w:type="spellEnd"/>
    </w:p>
    <w:p w14:paraId="3C43D023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bookmarkStart w:id="0" w:name="_Hlk155186111"/>
      <w:r w:rsidRPr="00836D6B">
        <w:rPr>
          <w:sz w:val="24"/>
          <w:szCs w:val="24"/>
        </w:rPr>
        <w:t xml:space="preserve">• </w:t>
      </w:r>
      <w:bookmarkEnd w:id="0"/>
      <w:proofErr w:type="spellStart"/>
      <w:r w:rsidRPr="00836D6B">
        <w:rPr>
          <w:sz w:val="24"/>
          <w:szCs w:val="24"/>
        </w:rPr>
        <w:t>allow</w:t>
      </w:r>
      <w:proofErr w:type="spellEnd"/>
      <w:r w:rsidRPr="00836D6B">
        <w:rPr>
          <w:sz w:val="24"/>
          <w:szCs w:val="24"/>
        </w:rPr>
        <w:t>-scripts</w:t>
      </w:r>
    </w:p>
    <w:p w14:paraId="1094B05A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allow-modals</w:t>
      </w:r>
      <w:proofErr w:type="spellEnd"/>
    </w:p>
    <w:p w14:paraId="333E13CF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allow-popups</w:t>
      </w:r>
      <w:proofErr w:type="spellEnd"/>
    </w:p>
    <w:p w14:paraId="6F8ABEFE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allow-same-origin</w:t>
      </w:r>
      <w:proofErr w:type="spellEnd"/>
    </w:p>
    <w:p w14:paraId="2B1EBD3A" w14:textId="3B137713" w:rsidR="00B77E53" w:rsidRDefault="00836D6B" w:rsidP="00B77E53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</w:t>
      </w:r>
      <w:proofErr w:type="spellEnd"/>
      <w:r w:rsidRPr="00836D6B">
        <w:rPr>
          <w:sz w:val="24"/>
          <w:szCs w:val="24"/>
        </w:rPr>
        <w:t>-top-</w:t>
      </w:r>
      <w:proofErr w:type="spellStart"/>
      <w:r w:rsidRPr="00836D6B">
        <w:rPr>
          <w:sz w:val="24"/>
          <w:szCs w:val="24"/>
        </w:rPr>
        <w:t>navigation</w:t>
      </w:r>
      <w:proofErr w:type="spellEnd"/>
      <w:r w:rsidRPr="00836D6B">
        <w:rPr>
          <w:sz w:val="24"/>
          <w:szCs w:val="24"/>
        </w:rPr>
        <w:t xml:space="preserve"> </w:t>
      </w:r>
    </w:p>
    <w:p w14:paraId="4F97563F" w14:textId="77777777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65070014" w14:textId="08C396BC" w:rsidR="00E94405" w:rsidRPr="00E94405" w:rsidRDefault="00754795" w:rsidP="00E94405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Referrerpolicy</w:t>
      </w:r>
      <w:proofErr w:type="spellEnd"/>
      <w:r w:rsidR="00E94405">
        <w:rPr>
          <w:sz w:val="24"/>
          <w:szCs w:val="24"/>
        </w:rPr>
        <w:t xml:space="preserve">: </w:t>
      </w:r>
      <w:r w:rsidR="00E94405" w:rsidRPr="00E94405">
        <w:rPr>
          <w:sz w:val="24"/>
          <w:szCs w:val="24"/>
        </w:rPr>
        <w:t>defini</w:t>
      </w:r>
      <w:r w:rsidR="00E94405">
        <w:rPr>
          <w:sz w:val="24"/>
          <w:szCs w:val="24"/>
        </w:rPr>
        <w:t xml:space="preserve">mos </w:t>
      </w:r>
      <w:r w:rsidR="00E94405" w:rsidRPr="00E94405">
        <w:rPr>
          <w:sz w:val="24"/>
          <w:szCs w:val="24"/>
        </w:rPr>
        <w:t>quantos dados serão compartilhados com o site de destino</w:t>
      </w:r>
      <w:r w:rsidR="00E94405">
        <w:rPr>
          <w:sz w:val="24"/>
          <w:szCs w:val="24"/>
        </w:rPr>
        <w:t>;</w:t>
      </w:r>
    </w:p>
    <w:p w14:paraId="487A78AB" w14:textId="496C95C7" w:rsidR="00E94405" w:rsidRDefault="0075479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no-</w:t>
      </w:r>
      <w:proofErr w:type="spellStart"/>
      <w:r>
        <w:rPr>
          <w:sz w:val="24"/>
          <w:szCs w:val="24"/>
        </w:rPr>
        <w:t>referrer</w:t>
      </w:r>
      <w:proofErr w:type="spellEnd"/>
      <w:r>
        <w:rPr>
          <w:sz w:val="24"/>
          <w:szCs w:val="24"/>
        </w:rPr>
        <w:t xml:space="preserve">: </w:t>
      </w:r>
      <w:r w:rsidR="00E94405">
        <w:rPr>
          <w:sz w:val="24"/>
          <w:szCs w:val="24"/>
        </w:rPr>
        <w:t>maneira mais “anônima”;</w:t>
      </w:r>
    </w:p>
    <w:p w14:paraId="714DB470" w14:textId="13A6DF4A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no-</w:t>
      </w:r>
      <w:proofErr w:type="spellStart"/>
      <w:r w:rsidRPr="00E94405">
        <w:rPr>
          <w:sz w:val="24"/>
          <w:szCs w:val="24"/>
        </w:rPr>
        <w:t>referer</w:t>
      </w:r>
      <w:proofErr w:type="spellEnd"/>
      <w:r w:rsidRPr="00E94405">
        <w:rPr>
          <w:sz w:val="24"/>
          <w:szCs w:val="24"/>
        </w:rPr>
        <w:t>-</w:t>
      </w:r>
      <w:proofErr w:type="spellStart"/>
      <w:r w:rsidRPr="00E94405">
        <w:rPr>
          <w:sz w:val="24"/>
          <w:szCs w:val="24"/>
        </w:rPr>
        <w:t>when-downgrade</w:t>
      </w:r>
      <w:proofErr w:type="spellEnd"/>
      <w:r w:rsidRPr="00E94405">
        <w:rPr>
          <w:sz w:val="24"/>
          <w:szCs w:val="24"/>
        </w:rPr>
        <w:t xml:space="preserve"> (padrão)</w:t>
      </w:r>
      <w:r>
        <w:rPr>
          <w:sz w:val="24"/>
          <w:szCs w:val="24"/>
        </w:rPr>
        <w:t>;</w:t>
      </w:r>
    </w:p>
    <w:p w14:paraId="4D10259F" w14:textId="03D0E80A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;</w:t>
      </w:r>
    </w:p>
    <w:p w14:paraId="7F802531" w14:textId="0062718F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origin-when-cross-origin</w:t>
      </w:r>
      <w:proofErr w:type="spellEnd"/>
      <w:r>
        <w:rPr>
          <w:sz w:val="24"/>
          <w:szCs w:val="24"/>
        </w:rPr>
        <w:t>;</w:t>
      </w:r>
    </w:p>
    <w:p w14:paraId="721FC03C" w14:textId="5BAB3355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same-origin</w:t>
      </w:r>
      <w:proofErr w:type="spellEnd"/>
      <w:r>
        <w:rPr>
          <w:sz w:val="24"/>
          <w:szCs w:val="24"/>
        </w:rPr>
        <w:t>;</w:t>
      </w:r>
    </w:p>
    <w:p w14:paraId="471EAC51" w14:textId="51DD24CD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strict-origin</w:t>
      </w:r>
      <w:proofErr w:type="spellEnd"/>
      <w:r>
        <w:rPr>
          <w:sz w:val="24"/>
          <w:szCs w:val="24"/>
        </w:rPr>
        <w:t>;</w:t>
      </w:r>
    </w:p>
    <w:p w14:paraId="7EC57644" w14:textId="2BD99FA5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strict-origin-when-cross-origin</w:t>
      </w:r>
      <w:proofErr w:type="spellEnd"/>
      <w:r>
        <w:rPr>
          <w:sz w:val="24"/>
          <w:szCs w:val="24"/>
        </w:rPr>
        <w:t>;</w:t>
      </w:r>
    </w:p>
    <w:p w14:paraId="4CA108E6" w14:textId="56CE483E" w:rsid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unsafe-url</w:t>
      </w:r>
      <w:proofErr w:type="spellEnd"/>
      <w:r>
        <w:rPr>
          <w:sz w:val="24"/>
          <w:szCs w:val="24"/>
        </w:rPr>
        <w:t>;</w:t>
      </w:r>
    </w:p>
    <w:p w14:paraId="49F2BF5B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3A1B53C2" w14:textId="70A51514" w:rsidR="004846DE" w:rsidRDefault="004846DE" w:rsidP="004846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&gt;: para formulários (usa o “input”):</w:t>
      </w:r>
    </w:p>
    <w:p w14:paraId="4968F57C" w14:textId="46ED133E" w:rsidR="004846DE" w:rsidRDefault="004846DE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autocomplete: off ou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, ativa ou desliga a caixa de sugestão;</w:t>
      </w:r>
    </w:p>
    <w:p w14:paraId="5029FAF6" w14:textId="0465EEA4" w:rsidR="004846DE" w:rsidRDefault="004846DE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>: diz para onde os dados serão enviados;</w:t>
      </w:r>
    </w:p>
    <w:p w14:paraId="1D1F1DB0" w14:textId="41FB3D9A" w:rsidR="004846DE" w:rsidRDefault="003172AF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: vai indicar o método de envio de dados;</w:t>
      </w:r>
    </w:p>
    <w:p w14:paraId="3F6E2798" w14:textId="3292A8D8" w:rsidR="00800707" w:rsidRDefault="00800707" w:rsidP="00800707">
      <w:pPr>
        <w:pStyle w:val="Pargrafoda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r w:rsidRPr="00800707">
        <w:rPr>
          <w:sz w:val="24"/>
          <w:szCs w:val="24"/>
        </w:rPr>
        <w:t>condensa todos os dados digitados pelo visitante e envia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>como parte do endereço acessado</w:t>
      </w:r>
      <w:r>
        <w:rPr>
          <w:sz w:val="24"/>
          <w:szCs w:val="24"/>
        </w:rPr>
        <w:t xml:space="preserve"> (aparece na URL);</w:t>
      </w:r>
    </w:p>
    <w:p w14:paraId="747972ED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524F38FF" w14:textId="163836AE" w:rsidR="00800707" w:rsidRDefault="00B77E53" w:rsidP="00800707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Podemos usar GET contanto que:</w:t>
      </w:r>
    </w:p>
    <w:p w14:paraId="6E53790B" w14:textId="3AE2176B" w:rsidR="00800707" w:rsidRDefault="00800707" w:rsidP="00800707">
      <w:pPr>
        <w:pStyle w:val="PargrafodaLista"/>
        <w:ind w:left="1440"/>
        <w:rPr>
          <w:sz w:val="24"/>
          <w:szCs w:val="24"/>
        </w:rPr>
      </w:pPr>
      <w:r w:rsidRPr="00800707">
        <w:rPr>
          <w:sz w:val="24"/>
          <w:szCs w:val="24"/>
        </w:rPr>
        <w:t>• Os dados a serem enviados não sejam sensíveis, como endereços, números de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 xml:space="preserve">documentos, senhas, </w:t>
      </w:r>
      <w:proofErr w:type="spellStart"/>
      <w:r w:rsidRPr="00800707">
        <w:rPr>
          <w:sz w:val="24"/>
          <w:szCs w:val="24"/>
        </w:rPr>
        <w:t>etc</w:t>
      </w:r>
      <w:proofErr w:type="spellEnd"/>
      <w:r w:rsidR="00B77E53">
        <w:rPr>
          <w:sz w:val="24"/>
          <w:szCs w:val="24"/>
        </w:rPr>
        <w:t>;</w:t>
      </w:r>
    </w:p>
    <w:p w14:paraId="684797F8" w14:textId="2667A7E4" w:rsidR="00B77E53" w:rsidRDefault="00B77E53" w:rsidP="00800707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Os dados a serem enviados nunca ultrapassem 3000 bytes</w:t>
      </w:r>
      <w:r>
        <w:rPr>
          <w:sz w:val="24"/>
          <w:szCs w:val="24"/>
        </w:rPr>
        <w:t>;</w:t>
      </w:r>
    </w:p>
    <w:p w14:paraId="0A97E47D" w14:textId="6761E5B2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Não contenha envio de arquivos como imagens (i.e. fotos de perfil),</w:t>
      </w:r>
      <w:r>
        <w:rPr>
          <w:sz w:val="24"/>
          <w:szCs w:val="24"/>
        </w:rPr>
        <w:t xml:space="preserve"> </w:t>
      </w:r>
      <w:r w:rsidRPr="00B77E53">
        <w:rPr>
          <w:sz w:val="24"/>
          <w:szCs w:val="24"/>
        </w:rPr>
        <w:t>arquivos PDF,</w:t>
      </w:r>
      <w:r>
        <w:rPr>
          <w:sz w:val="24"/>
          <w:szCs w:val="24"/>
        </w:rPr>
        <w:t xml:space="preserve"> </w:t>
      </w:r>
      <w:r w:rsidRPr="00B77E53">
        <w:rPr>
          <w:sz w:val="24"/>
          <w:szCs w:val="24"/>
        </w:rPr>
        <w:t>etc.</w:t>
      </w:r>
    </w:p>
    <w:p w14:paraId="75EE6B31" w14:textId="77777777" w:rsidR="00B77E53" w:rsidRPr="00800707" w:rsidRDefault="00B77E53" w:rsidP="00800707">
      <w:pPr>
        <w:pStyle w:val="PargrafodaLista"/>
        <w:ind w:left="1440"/>
        <w:rPr>
          <w:sz w:val="24"/>
          <w:szCs w:val="24"/>
        </w:rPr>
      </w:pPr>
    </w:p>
    <w:p w14:paraId="257588B5" w14:textId="02B05621" w:rsidR="00B77E53" w:rsidRDefault="00800707" w:rsidP="00B77E53">
      <w:pPr>
        <w:pStyle w:val="Pargrafoda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r w:rsidRPr="00800707">
        <w:rPr>
          <w:sz w:val="24"/>
          <w:szCs w:val="24"/>
        </w:rPr>
        <w:t>pega os dados digitados e envia diretamente no corpo da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>requisição HTTP que será feita quando seu visitante clicar para enviar o formulário.</w:t>
      </w:r>
      <w:r>
        <w:rPr>
          <w:sz w:val="24"/>
          <w:szCs w:val="24"/>
        </w:rPr>
        <w:t xml:space="preserve"> (não aparece na URL);</w:t>
      </w:r>
    </w:p>
    <w:p w14:paraId="06F6C6E3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30E88965" w14:textId="54B75533" w:rsid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Já o método POST é mais recomendado para casos em que:</w:t>
      </w:r>
    </w:p>
    <w:p w14:paraId="1BCD1612" w14:textId="12FF1C8B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Não queremos que os dados apareçam explicitamente na URL do navegador</w:t>
      </w:r>
      <w:r>
        <w:rPr>
          <w:sz w:val="24"/>
          <w:szCs w:val="24"/>
        </w:rPr>
        <w:t>;</w:t>
      </w:r>
    </w:p>
    <w:p w14:paraId="25D46DFB" w14:textId="19150A18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Capturamos dados como senhas, documentos e outro tipo de dado sensível</w:t>
      </w:r>
      <w:r>
        <w:rPr>
          <w:sz w:val="24"/>
          <w:szCs w:val="24"/>
        </w:rPr>
        <w:t>;</w:t>
      </w:r>
    </w:p>
    <w:p w14:paraId="618C0DEC" w14:textId="0C5F7821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Precisamos enviar muitos dados (acima de 3000 bytes)</w:t>
      </w:r>
      <w:r>
        <w:rPr>
          <w:sz w:val="24"/>
          <w:szCs w:val="24"/>
        </w:rPr>
        <w:t>;</w:t>
      </w:r>
    </w:p>
    <w:p w14:paraId="4863033F" w14:textId="4D082812" w:rsid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Precisamos enviar imagens ou outros tipos de arquivos</w:t>
      </w:r>
      <w:r>
        <w:rPr>
          <w:sz w:val="24"/>
          <w:szCs w:val="24"/>
        </w:rPr>
        <w:t>;</w:t>
      </w:r>
    </w:p>
    <w:p w14:paraId="16E8E561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196FD1AB" w14:textId="19124A66" w:rsidR="003172AF" w:rsidRDefault="003172AF" w:rsidP="003172A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&gt;: é usado para fazer o relacionamento entre o campo e o seu identificador.</w:t>
      </w:r>
    </w:p>
    <w:p w14:paraId="01C3184E" w14:textId="7B913811" w:rsidR="003172AF" w:rsidRPr="003172AF" w:rsidRDefault="003172AF" w:rsidP="003172AF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3172AF">
        <w:rPr>
          <w:sz w:val="24"/>
          <w:szCs w:val="24"/>
        </w:rPr>
        <w:t>Para que o &lt;</w:t>
      </w:r>
      <w:proofErr w:type="spellStart"/>
      <w:r w:rsidRPr="003172AF">
        <w:rPr>
          <w:sz w:val="24"/>
          <w:szCs w:val="24"/>
        </w:rPr>
        <w:t>label</w:t>
      </w:r>
      <w:proofErr w:type="spellEnd"/>
      <w:r w:rsidRPr="003172AF">
        <w:rPr>
          <w:sz w:val="24"/>
          <w:szCs w:val="24"/>
        </w:rPr>
        <w:t>&gt; possa funcionar corretamente, a caixa de texto deverá ter um</w:t>
      </w:r>
      <w:r>
        <w:rPr>
          <w:sz w:val="24"/>
          <w:szCs w:val="24"/>
        </w:rPr>
        <w:t xml:space="preserve"> </w:t>
      </w:r>
      <w:r w:rsidRPr="003172AF">
        <w:rPr>
          <w:sz w:val="24"/>
          <w:szCs w:val="24"/>
        </w:rPr>
        <w:t>id</w:t>
      </w:r>
      <w:r>
        <w:rPr>
          <w:sz w:val="24"/>
          <w:szCs w:val="24"/>
        </w:rPr>
        <w:t>;</w:t>
      </w:r>
    </w:p>
    <w:p w14:paraId="4D09918A" w14:textId="1D5670C5" w:rsidR="004846DE" w:rsidRDefault="003D7BC1" w:rsidP="004846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&lt;input&gt;:</w:t>
      </w:r>
    </w:p>
    <w:p w14:paraId="2B48D00D" w14:textId="5F05D2D5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Required</w:t>
      </w:r>
      <w:proofErr w:type="spellEnd"/>
      <w:r>
        <w:rPr>
          <w:sz w:val="24"/>
          <w:szCs w:val="24"/>
        </w:rPr>
        <w:t>: deixa o campo obrigatório.</w:t>
      </w:r>
    </w:p>
    <w:p w14:paraId="359184C0" w14:textId="51560FA6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Minlength</w:t>
      </w:r>
      <w:proofErr w:type="spellEnd"/>
      <w:r>
        <w:rPr>
          <w:sz w:val="24"/>
          <w:szCs w:val="24"/>
        </w:rPr>
        <w:t>: mínimo de caracteres.</w:t>
      </w:r>
    </w:p>
    <w:p w14:paraId="15E38F0F" w14:textId="441D7B9F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ax</w:t>
      </w:r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máximo</w:t>
      </w:r>
      <w:r>
        <w:rPr>
          <w:sz w:val="24"/>
          <w:szCs w:val="24"/>
        </w:rPr>
        <w:t xml:space="preserve"> de caracteres.</w:t>
      </w:r>
    </w:p>
    <w:p w14:paraId="2BDBEA04" w14:textId="684D22DA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>: tamanho da caixa.</w:t>
      </w:r>
    </w:p>
    <w:p w14:paraId="5C64E96F" w14:textId="5E3A7F87" w:rsidR="00162377" w:rsidRDefault="00162377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Placeholder</w:t>
      </w:r>
      <w:proofErr w:type="spellEnd"/>
      <w:r>
        <w:rPr>
          <w:sz w:val="24"/>
          <w:szCs w:val="24"/>
        </w:rPr>
        <w:t>: dica do que escrever.</w:t>
      </w:r>
    </w:p>
    <w:p w14:paraId="4BCD4B6B" w14:textId="3CAEFCB3" w:rsidR="00162377" w:rsidRPr="003D7BC1" w:rsidRDefault="00162377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Autocomplete: usar para o navegador entender qual caixa é (autocomplete tem que estar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no &lt;for</w:t>
      </w:r>
      <w:proofErr w:type="spellStart"/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>&gt;).</w:t>
      </w:r>
    </w:p>
    <w:sectPr w:rsidR="00162377" w:rsidRPr="003D7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838"/>
    <w:multiLevelType w:val="hybridMultilevel"/>
    <w:tmpl w:val="A4B8D42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06719C"/>
    <w:multiLevelType w:val="hybridMultilevel"/>
    <w:tmpl w:val="FA60D8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D14B3"/>
    <w:multiLevelType w:val="hybridMultilevel"/>
    <w:tmpl w:val="AC6E7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D5325"/>
    <w:multiLevelType w:val="hybridMultilevel"/>
    <w:tmpl w:val="BBA8A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064D"/>
    <w:multiLevelType w:val="hybridMultilevel"/>
    <w:tmpl w:val="F4BC5D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375AA5"/>
    <w:multiLevelType w:val="hybridMultilevel"/>
    <w:tmpl w:val="84380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6C02"/>
    <w:multiLevelType w:val="hybridMultilevel"/>
    <w:tmpl w:val="E32A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1338B"/>
    <w:multiLevelType w:val="hybridMultilevel"/>
    <w:tmpl w:val="21C62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92E67"/>
    <w:multiLevelType w:val="hybridMultilevel"/>
    <w:tmpl w:val="C0E80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B3ED2"/>
    <w:multiLevelType w:val="hybridMultilevel"/>
    <w:tmpl w:val="F32093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B17910"/>
    <w:multiLevelType w:val="hybridMultilevel"/>
    <w:tmpl w:val="4D3A2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C26CA"/>
    <w:multiLevelType w:val="hybridMultilevel"/>
    <w:tmpl w:val="973C4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3565D"/>
    <w:multiLevelType w:val="hybridMultilevel"/>
    <w:tmpl w:val="28886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903C5"/>
    <w:multiLevelType w:val="hybridMultilevel"/>
    <w:tmpl w:val="6ABE8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B5919"/>
    <w:multiLevelType w:val="hybridMultilevel"/>
    <w:tmpl w:val="6748D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61DAC"/>
    <w:multiLevelType w:val="hybridMultilevel"/>
    <w:tmpl w:val="13169C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416797"/>
    <w:multiLevelType w:val="hybridMultilevel"/>
    <w:tmpl w:val="D2EC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50385"/>
    <w:multiLevelType w:val="hybridMultilevel"/>
    <w:tmpl w:val="800E3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C63A4"/>
    <w:multiLevelType w:val="hybridMultilevel"/>
    <w:tmpl w:val="A03A5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17579">
    <w:abstractNumId w:val="17"/>
  </w:num>
  <w:num w:numId="2" w16cid:durableId="1100299743">
    <w:abstractNumId w:val="11"/>
  </w:num>
  <w:num w:numId="3" w16cid:durableId="1404259453">
    <w:abstractNumId w:val="2"/>
  </w:num>
  <w:num w:numId="4" w16cid:durableId="1189487425">
    <w:abstractNumId w:val="8"/>
  </w:num>
  <w:num w:numId="5" w16cid:durableId="1457068871">
    <w:abstractNumId w:val="7"/>
  </w:num>
  <w:num w:numId="6" w16cid:durableId="1927424315">
    <w:abstractNumId w:val="16"/>
  </w:num>
  <w:num w:numId="7" w16cid:durableId="899093135">
    <w:abstractNumId w:val="6"/>
  </w:num>
  <w:num w:numId="8" w16cid:durableId="563370033">
    <w:abstractNumId w:val="5"/>
  </w:num>
  <w:num w:numId="9" w16cid:durableId="636186412">
    <w:abstractNumId w:val="10"/>
  </w:num>
  <w:num w:numId="10" w16cid:durableId="746810323">
    <w:abstractNumId w:val="13"/>
  </w:num>
  <w:num w:numId="11" w16cid:durableId="138612725">
    <w:abstractNumId w:val="12"/>
  </w:num>
  <w:num w:numId="12" w16cid:durableId="1295603826">
    <w:abstractNumId w:val="14"/>
  </w:num>
  <w:num w:numId="13" w16cid:durableId="1821654884">
    <w:abstractNumId w:val="4"/>
  </w:num>
  <w:num w:numId="14" w16cid:durableId="241911178">
    <w:abstractNumId w:val="1"/>
  </w:num>
  <w:num w:numId="15" w16cid:durableId="667447056">
    <w:abstractNumId w:val="0"/>
  </w:num>
  <w:num w:numId="16" w16cid:durableId="352072983">
    <w:abstractNumId w:val="18"/>
  </w:num>
  <w:num w:numId="17" w16cid:durableId="1728335420">
    <w:abstractNumId w:val="9"/>
  </w:num>
  <w:num w:numId="18" w16cid:durableId="1272476319">
    <w:abstractNumId w:val="3"/>
  </w:num>
  <w:num w:numId="19" w16cid:durableId="11356841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1"/>
    <w:rsid w:val="00057CA1"/>
    <w:rsid w:val="00096B3E"/>
    <w:rsid w:val="000E02FC"/>
    <w:rsid w:val="00102546"/>
    <w:rsid w:val="00162377"/>
    <w:rsid w:val="001C740E"/>
    <w:rsid w:val="002057A9"/>
    <w:rsid w:val="00291D4D"/>
    <w:rsid w:val="002A43FA"/>
    <w:rsid w:val="003172AF"/>
    <w:rsid w:val="0036613C"/>
    <w:rsid w:val="00371114"/>
    <w:rsid w:val="003D19AF"/>
    <w:rsid w:val="003D7BC1"/>
    <w:rsid w:val="004517C9"/>
    <w:rsid w:val="00474AB2"/>
    <w:rsid w:val="004846DE"/>
    <w:rsid w:val="0049253A"/>
    <w:rsid w:val="00526319"/>
    <w:rsid w:val="0052667F"/>
    <w:rsid w:val="005A30D4"/>
    <w:rsid w:val="00650036"/>
    <w:rsid w:val="00754795"/>
    <w:rsid w:val="00765058"/>
    <w:rsid w:val="00785169"/>
    <w:rsid w:val="0079220F"/>
    <w:rsid w:val="00792E3C"/>
    <w:rsid w:val="00800707"/>
    <w:rsid w:val="008159F6"/>
    <w:rsid w:val="00836D6B"/>
    <w:rsid w:val="00936ED5"/>
    <w:rsid w:val="009C0C7C"/>
    <w:rsid w:val="00A221B5"/>
    <w:rsid w:val="00A26E1D"/>
    <w:rsid w:val="00A80A61"/>
    <w:rsid w:val="00A84E7B"/>
    <w:rsid w:val="00AD0ADC"/>
    <w:rsid w:val="00AF41F8"/>
    <w:rsid w:val="00B40230"/>
    <w:rsid w:val="00B675AF"/>
    <w:rsid w:val="00B704C5"/>
    <w:rsid w:val="00B76B84"/>
    <w:rsid w:val="00B77E53"/>
    <w:rsid w:val="00BA2AAF"/>
    <w:rsid w:val="00C03DF2"/>
    <w:rsid w:val="00C16604"/>
    <w:rsid w:val="00C83E14"/>
    <w:rsid w:val="00CC601B"/>
    <w:rsid w:val="00CF2FE8"/>
    <w:rsid w:val="00D113DF"/>
    <w:rsid w:val="00D228B5"/>
    <w:rsid w:val="00D7237C"/>
    <w:rsid w:val="00DA2D9B"/>
    <w:rsid w:val="00DF3A81"/>
    <w:rsid w:val="00E22722"/>
    <w:rsid w:val="00E25136"/>
    <w:rsid w:val="00E32E09"/>
    <w:rsid w:val="00E4759B"/>
    <w:rsid w:val="00E57774"/>
    <w:rsid w:val="00E8708E"/>
    <w:rsid w:val="00E94405"/>
    <w:rsid w:val="00F1497B"/>
    <w:rsid w:val="00FA4FAE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180B"/>
  <w15:docId w15:val="{ABFBC901-41E8-467A-B8D7-28D13F79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9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25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E7E5B-66D2-4A2E-8191-AAD4FEE1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1291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8</cp:revision>
  <dcterms:created xsi:type="dcterms:W3CDTF">2023-11-07T21:28:00Z</dcterms:created>
  <dcterms:modified xsi:type="dcterms:W3CDTF">2024-01-05T20:44:00Z</dcterms:modified>
</cp:coreProperties>
</file>