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4875B" w14:textId="5EF4ABA5" w:rsidR="00523815" w:rsidRPr="0070433F" w:rsidRDefault="0070433F">
      <w:pPr>
        <w:spacing w:after="0" w:line="259" w:lineRule="auto"/>
        <w:ind w:left="0" w:right="95" w:firstLine="0"/>
        <w:jc w:val="center"/>
        <w:rPr>
          <w:lang w:val="pt-BR"/>
        </w:rPr>
      </w:pPr>
      <w:r w:rsidRPr="0070433F">
        <w:rPr>
          <w:b/>
          <w:color w:val="549E39"/>
          <w:sz w:val="48"/>
          <w:lang w:val="pt-BR"/>
        </w:rPr>
        <w:t xml:space="preserve">LUILSON SOUSA  </w:t>
      </w:r>
      <w:r w:rsidRPr="0070433F">
        <w:rPr>
          <w:lang w:val="pt-BR"/>
        </w:rPr>
        <w:t xml:space="preserve"> </w:t>
      </w:r>
    </w:p>
    <w:p w14:paraId="5419A99D" w14:textId="77777777" w:rsidR="00523815" w:rsidRPr="0070433F" w:rsidRDefault="0070433F">
      <w:pPr>
        <w:spacing w:after="0" w:line="259" w:lineRule="auto"/>
        <w:ind w:left="0" w:right="92" w:firstLine="0"/>
        <w:jc w:val="right"/>
        <w:rPr>
          <w:lang w:val="pt-BR"/>
        </w:rPr>
      </w:pPr>
      <w:r w:rsidRPr="0070433F">
        <w:rPr>
          <w:sz w:val="20"/>
          <w:lang w:val="pt-BR"/>
        </w:rPr>
        <w:t>647-860-1870</w:t>
      </w:r>
      <w:r w:rsidRPr="0070433F">
        <w:rPr>
          <w:lang w:val="pt-BR"/>
        </w:rPr>
        <w:t xml:space="preserve"> </w:t>
      </w:r>
    </w:p>
    <w:p w14:paraId="778CDA07" w14:textId="11781D18" w:rsidR="00523815" w:rsidRPr="0070433F" w:rsidRDefault="0070433F" w:rsidP="00735B08">
      <w:pPr>
        <w:spacing w:after="417" w:line="216" w:lineRule="auto"/>
        <w:ind w:left="7069" w:right="0" w:firstLine="0"/>
        <w:jc w:val="left"/>
        <w:rPr>
          <w:lang w:val="pt-BR"/>
        </w:rPr>
      </w:pPr>
      <w:hyperlink r:id="rId5">
        <w:r w:rsidRPr="0070433F">
          <w:rPr>
            <w:color w:val="0000FF"/>
            <w:sz w:val="20"/>
            <w:u w:val="single" w:color="0000FF"/>
            <w:lang w:val="pt-BR"/>
          </w:rPr>
          <w:t>https://www.linkedin.com/in/luilso</w:t>
        </w:r>
      </w:hyperlink>
      <w:hyperlink r:id="rId6">
        <w:r w:rsidRPr="0070433F">
          <w:rPr>
            <w:color w:val="0000FF"/>
            <w:sz w:val="20"/>
            <w:u w:val="single" w:color="0000FF"/>
            <w:lang w:val="pt-BR"/>
          </w:rPr>
          <w:t>n</w:t>
        </w:r>
      </w:hyperlink>
      <w:hyperlink r:id="rId7">
        <w:r w:rsidRPr="0070433F">
          <w:rPr>
            <w:color w:val="0000FF"/>
            <w:sz w:val="20"/>
            <w:u w:val="single" w:color="0000FF"/>
            <w:lang w:val="pt-BR"/>
          </w:rPr>
          <w:t>-</w:t>
        </w:r>
      </w:hyperlink>
      <w:hyperlink r:id="rId8">
        <w:r w:rsidRPr="0070433F">
          <w:rPr>
            <w:color w:val="0000FF"/>
            <w:sz w:val="20"/>
            <w:u w:val="single" w:color="0000FF"/>
            <w:lang w:val="pt-BR"/>
          </w:rPr>
          <w:t>sous</w:t>
        </w:r>
      </w:hyperlink>
      <w:hyperlink r:id="rId9">
        <w:r w:rsidRPr="0070433F">
          <w:rPr>
            <w:color w:val="0000FF"/>
            <w:sz w:val="20"/>
            <w:u w:val="single" w:color="0000FF"/>
            <w:lang w:val="pt-BR"/>
          </w:rPr>
          <w:t>a</w:t>
        </w:r>
      </w:hyperlink>
      <w:hyperlink r:id="rId10">
        <w:r w:rsidRPr="0070433F">
          <w:rPr>
            <w:sz w:val="24"/>
            <w:lang w:val="pt-BR"/>
          </w:rPr>
          <w:t xml:space="preserve"> </w:t>
        </w:r>
      </w:hyperlink>
      <w:hyperlink r:id="rId11">
        <w:r w:rsidRPr="0070433F">
          <w:rPr>
            <w:lang w:val="pt-BR"/>
          </w:rPr>
          <w:t xml:space="preserve"> </w:t>
        </w:r>
      </w:hyperlink>
    </w:p>
    <w:p w14:paraId="71953141" w14:textId="77777777" w:rsidR="00523815" w:rsidRDefault="0070433F">
      <w:pPr>
        <w:pStyle w:val="Heading1"/>
        <w:spacing w:after="65"/>
        <w:ind w:left="-5"/>
      </w:pPr>
      <w:r>
        <w:t xml:space="preserve">SUMMARY </w:t>
      </w:r>
    </w:p>
    <w:p w14:paraId="038F8E6B" w14:textId="77777777" w:rsidR="00523815" w:rsidRPr="008C2D68" w:rsidRDefault="0070433F">
      <w:pPr>
        <w:spacing w:after="0" w:line="259" w:lineRule="auto"/>
        <w:ind w:left="0" w:right="0" w:firstLine="0"/>
        <w:jc w:val="right"/>
      </w:pPr>
      <w:r w:rsidRPr="008C2D68">
        <w:rPr>
          <w:noProof/>
        </w:rPr>
        <mc:AlternateContent>
          <mc:Choice Requires="wpg">
            <w:drawing>
              <wp:inline distT="0" distB="0" distL="0" distR="0" wp14:anchorId="19CCA566" wp14:editId="5AF20AE7">
                <wp:extent cx="6725285" cy="8890"/>
                <wp:effectExtent l="0" t="0" r="0" b="0"/>
                <wp:docPr id="2851" name="Group 2851"/>
                <wp:cNvGraphicFramePr/>
                <a:graphic xmlns:a="http://schemas.openxmlformats.org/drawingml/2006/main">
                  <a:graphicData uri="http://schemas.microsoft.com/office/word/2010/wordprocessingGroup">
                    <wpg:wgp>
                      <wpg:cNvGrpSpPr/>
                      <wpg:grpSpPr>
                        <a:xfrm>
                          <a:off x="0" y="0"/>
                          <a:ext cx="6725285" cy="8890"/>
                          <a:chOff x="0" y="0"/>
                          <a:chExt cx="6725285" cy="8890"/>
                        </a:xfrm>
                      </wpg:grpSpPr>
                      <wps:wsp>
                        <wps:cNvPr id="3446" name="Shape 3446"/>
                        <wps:cNvSpPr/>
                        <wps:spPr>
                          <a:xfrm>
                            <a:off x="0" y="0"/>
                            <a:ext cx="6725285" cy="9144"/>
                          </a:xfrm>
                          <a:custGeom>
                            <a:avLst/>
                            <a:gdLst/>
                            <a:ahLst/>
                            <a:cxnLst/>
                            <a:rect l="0" t="0" r="0" b="0"/>
                            <a:pathLst>
                              <a:path w="6725285" h="9144">
                                <a:moveTo>
                                  <a:pt x="0" y="0"/>
                                </a:moveTo>
                                <a:lnTo>
                                  <a:pt x="6725285" y="0"/>
                                </a:lnTo>
                                <a:lnTo>
                                  <a:pt x="6725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51" style="width:529.55pt;height:0.700012pt;mso-position-horizontal-relative:char;mso-position-vertical-relative:line" coordsize="67252,88">
                <v:shape id="Shape 3447" style="position:absolute;width:67252;height:91;left:0;top:0;" coordsize="6725285,9144" path="m0,0l6725285,0l6725285,9144l0,9144l0,0">
                  <v:stroke weight="0pt" endcap="flat" joinstyle="miter" miterlimit="10" on="false" color="#000000" opacity="0"/>
                  <v:fill on="true" color="#000000"/>
                </v:shape>
              </v:group>
            </w:pict>
          </mc:Fallback>
        </mc:AlternateContent>
      </w:r>
      <w:r w:rsidRPr="008C2D68">
        <w:rPr>
          <w:color w:val="549E39"/>
          <w:sz w:val="24"/>
        </w:rPr>
        <w:t xml:space="preserve"> </w:t>
      </w:r>
    </w:p>
    <w:p w14:paraId="4617A112" w14:textId="11DA8EEC" w:rsidR="00214839" w:rsidRPr="00AB1389" w:rsidRDefault="00214839" w:rsidP="00214839">
      <w:pPr>
        <w:spacing w:after="277"/>
        <w:ind w:left="14" w:right="85" w:firstLine="0"/>
      </w:pPr>
      <w:r w:rsidRPr="00AB1389">
        <w:t>Results-driven Data Analyst with over 10 years of experience in business analysis, data analytics, and reporting within the financial services sector. Skilled in data visualization, statistical analysis, and database management, with a strong foundation in SQL, Python (Pandas, NumPy, Matplotlib), and Power BI. Adept at extracting insights from data to drive decision-making, optimize business processes, and improve operational efficiency. Currently pursuing a Computer Programming and Analysis program at George Brown College, further enhancing expertise in data analytics, cloud databases, and business intelligence tools.</w:t>
      </w:r>
    </w:p>
    <w:p w14:paraId="6F2A9297" w14:textId="77777777" w:rsidR="00523815" w:rsidRDefault="0070433F">
      <w:pPr>
        <w:pStyle w:val="Heading1"/>
        <w:ind w:left="-5"/>
      </w:pPr>
      <w:r>
        <w:t xml:space="preserve">TECHNICAL AND CORE SKILLS  </w:t>
      </w:r>
    </w:p>
    <w:p w14:paraId="4F46AD4E" w14:textId="77777777" w:rsidR="00523815" w:rsidRDefault="0070433F">
      <w:pPr>
        <w:spacing w:after="22" w:line="259" w:lineRule="auto"/>
        <w:ind w:left="-17" w:right="31" w:firstLine="0"/>
        <w:jc w:val="right"/>
      </w:pPr>
      <w:r>
        <w:rPr>
          <w:noProof/>
        </w:rPr>
        <mc:AlternateContent>
          <mc:Choice Requires="wpg">
            <w:drawing>
              <wp:inline distT="0" distB="0" distL="0" distR="0" wp14:anchorId="12991963" wp14:editId="166F99CC">
                <wp:extent cx="6725285" cy="8890"/>
                <wp:effectExtent l="0" t="0" r="0" b="0"/>
                <wp:docPr id="2852" name="Group 2852"/>
                <wp:cNvGraphicFramePr/>
                <a:graphic xmlns:a="http://schemas.openxmlformats.org/drawingml/2006/main">
                  <a:graphicData uri="http://schemas.microsoft.com/office/word/2010/wordprocessingGroup">
                    <wpg:wgp>
                      <wpg:cNvGrpSpPr/>
                      <wpg:grpSpPr>
                        <a:xfrm>
                          <a:off x="0" y="0"/>
                          <a:ext cx="6725285" cy="8890"/>
                          <a:chOff x="0" y="0"/>
                          <a:chExt cx="6725285" cy="8890"/>
                        </a:xfrm>
                      </wpg:grpSpPr>
                      <wps:wsp>
                        <wps:cNvPr id="3448" name="Shape 3448"/>
                        <wps:cNvSpPr/>
                        <wps:spPr>
                          <a:xfrm>
                            <a:off x="0" y="0"/>
                            <a:ext cx="6725285" cy="9144"/>
                          </a:xfrm>
                          <a:custGeom>
                            <a:avLst/>
                            <a:gdLst/>
                            <a:ahLst/>
                            <a:cxnLst/>
                            <a:rect l="0" t="0" r="0" b="0"/>
                            <a:pathLst>
                              <a:path w="6725285" h="9144">
                                <a:moveTo>
                                  <a:pt x="0" y="0"/>
                                </a:moveTo>
                                <a:lnTo>
                                  <a:pt x="6725285" y="0"/>
                                </a:lnTo>
                                <a:lnTo>
                                  <a:pt x="6725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52" style="width:529.55pt;height:0.700012pt;mso-position-horizontal-relative:char;mso-position-vertical-relative:line" coordsize="67252,88">
                <v:shape id="Shape 3449" style="position:absolute;width:67252;height:91;left:0;top:0;" coordsize="6725285,9144" path="m0,0l6725285,0l6725285,9144l0,9144l0,0">
                  <v:stroke weight="0pt" endcap="flat" joinstyle="miter" miterlimit="10" on="false" color="#000000" opacity="0"/>
                  <v:fill on="true" color="#000000"/>
                </v:shape>
              </v:group>
            </w:pict>
          </mc:Fallback>
        </mc:AlternateContent>
      </w:r>
      <w:r>
        <w:t xml:space="preserve"> </w:t>
      </w:r>
    </w:p>
    <w:p w14:paraId="58396459" w14:textId="143157E8" w:rsidR="00041081" w:rsidRPr="002631AC" w:rsidRDefault="00134613" w:rsidP="004F7643">
      <w:pPr>
        <w:pStyle w:val="ListParagraph"/>
        <w:numPr>
          <w:ilvl w:val="0"/>
          <w:numId w:val="6"/>
        </w:numPr>
      </w:pPr>
      <w:r w:rsidRPr="002631AC">
        <w:t>Data Analytics &amp; Visualization: Power BI, Tableau, Excel (Pivot Tables, VLOOKUP, Macros), Python (Pandas, NumPy, Matplotlib, Seaborn)</w:t>
      </w:r>
      <w:r w:rsidR="00041081" w:rsidRPr="002631AC">
        <w:t>.</w:t>
      </w:r>
    </w:p>
    <w:p w14:paraId="696085AB" w14:textId="52EBE84B" w:rsidR="00FD34A6" w:rsidRPr="002631AC" w:rsidRDefault="00FD34A6" w:rsidP="00FD34A6">
      <w:pPr>
        <w:pStyle w:val="ListParagraph"/>
        <w:numPr>
          <w:ilvl w:val="0"/>
          <w:numId w:val="6"/>
        </w:numPr>
      </w:pPr>
      <w:r w:rsidRPr="002631AC">
        <w:t>Data Analytics: Experienced in analyzing business processes, documenting requirements, and preparing test cases.</w:t>
      </w:r>
    </w:p>
    <w:p w14:paraId="49C3156E" w14:textId="7AEB96D8" w:rsidR="002A3309" w:rsidRPr="002631AC" w:rsidRDefault="00D35F44" w:rsidP="003E3F4B">
      <w:pPr>
        <w:pStyle w:val="ListParagraph"/>
        <w:numPr>
          <w:ilvl w:val="0"/>
          <w:numId w:val="6"/>
        </w:numPr>
      </w:pPr>
      <w:r w:rsidRPr="002631AC">
        <w:t>Process Improvement &amp; Automation: Streamlining IAM workflows, automating access provisioning, enhancing compliance processes</w:t>
      </w:r>
      <w:r w:rsidR="002A3309" w:rsidRPr="002631AC">
        <w:t>.</w:t>
      </w:r>
    </w:p>
    <w:p w14:paraId="3CE4880B" w14:textId="360D7030" w:rsidR="00785FF4" w:rsidRPr="002631AC" w:rsidRDefault="00785FF4" w:rsidP="00785FF4">
      <w:pPr>
        <w:pStyle w:val="ListParagraph"/>
        <w:numPr>
          <w:ilvl w:val="0"/>
          <w:numId w:val="6"/>
        </w:numPr>
      </w:pPr>
      <w:r w:rsidRPr="002631AC">
        <w:t>IT Security Administration: Familiar with IAM fundamentals, including principles of least privilege, JML handling, recertification, and security controls.</w:t>
      </w:r>
    </w:p>
    <w:p w14:paraId="2CCB8AD7" w14:textId="5595DC80" w:rsidR="00041081" w:rsidRPr="002631AC" w:rsidRDefault="00041081" w:rsidP="00230D5B">
      <w:pPr>
        <w:pStyle w:val="ListParagraph"/>
        <w:numPr>
          <w:ilvl w:val="0"/>
          <w:numId w:val="7"/>
        </w:numPr>
      </w:pPr>
      <w:r w:rsidRPr="002631AC">
        <w:t xml:space="preserve">Programming Languages: </w:t>
      </w:r>
      <w:r w:rsidR="00194350" w:rsidRPr="002631AC">
        <w:t>Proficient in Node.js, Python (NumPy, Pandas, Matplotlib), JavaScript, React, C#, HTML, CSS, .NET, and Java</w:t>
      </w:r>
      <w:r w:rsidRPr="002631AC">
        <w:t xml:space="preserve">. </w:t>
      </w:r>
    </w:p>
    <w:p w14:paraId="1FC4436F" w14:textId="1279771D" w:rsidR="005E0358" w:rsidRPr="002631AC" w:rsidRDefault="00884D01" w:rsidP="00884D01">
      <w:pPr>
        <w:pStyle w:val="ListParagraph"/>
        <w:numPr>
          <w:ilvl w:val="0"/>
          <w:numId w:val="7"/>
        </w:numPr>
      </w:pPr>
      <w:r w:rsidRPr="002631AC">
        <w:t>Stakeholder Collaboration: Translating business requirements into actionable insights, working with cross-functional teams</w:t>
      </w:r>
      <w:r w:rsidR="00B20CE0" w:rsidRPr="002631AC">
        <w:t>.</w:t>
      </w:r>
    </w:p>
    <w:p w14:paraId="79D87466" w14:textId="487C756B" w:rsidR="003F14A6" w:rsidRPr="002631AC" w:rsidRDefault="003F14A6" w:rsidP="00B129CB">
      <w:pPr>
        <w:numPr>
          <w:ilvl w:val="0"/>
          <w:numId w:val="7"/>
        </w:numPr>
        <w:ind w:right="85"/>
      </w:pPr>
      <w:r w:rsidRPr="002631AC">
        <w:t>Environment: CRM, Excel</w:t>
      </w:r>
      <w:r w:rsidR="002361E4">
        <w:t xml:space="preserve"> </w:t>
      </w:r>
      <w:r w:rsidR="002361E4" w:rsidRPr="002361E4">
        <w:t>(Pivot Tables, VLOOKUP, Macros)</w:t>
      </w:r>
      <w:r w:rsidRPr="002631AC">
        <w:t>, MS Office, Power BI, Power Apps, Service</w:t>
      </w:r>
      <w:r w:rsidR="001E3042" w:rsidRPr="002631AC">
        <w:t>N</w:t>
      </w:r>
      <w:r w:rsidRPr="002631AC">
        <w:t>ow</w:t>
      </w:r>
      <w:r w:rsidR="001E3042" w:rsidRPr="002631AC">
        <w:t xml:space="preserve">, </w:t>
      </w:r>
      <w:r w:rsidR="007E688C" w:rsidRPr="002631AC">
        <w:t>SailPoint</w:t>
      </w:r>
      <w:r w:rsidR="00AE76B4" w:rsidRPr="002631AC">
        <w:t xml:space="preserve">, </w:t>
      </w:r>
      <w:r w:rsidR="001E3042" w:rsidRPr="002631AC">
        <w:t xml:space="preserve">SAP, Host Front, TBT, NextCrew, SAS, </w:t>
      </w:r>
      <w:r w:rsidR="00A31D80" w:rsidRPr="002631AC">
        <w:t>MS Access, SQL Queries.</w:t>
      </w:r>
    </w:p>
    <w:p w14:paraId="5EF0DA7B" w14:textId="15C11919" w:rsidR="00523815" w:rsidRDefault="00523815" w:rsidP="00B00761">
      <w:pPr>
        <w:spacing w:after="26" w:line="250" w:lineRule="auto"/>
        <w:ind w:left="713" w:right="85" w:firstLine="48"/>
      </w:pPr>
    </w:p>
    <w:p w14:paraId="6BBEDEFB" w14:textId="77777777" w:rsidR="007F6BEF" w:rsidRDefault="007F6BEF" w:rsidP="007F6BEF">
      <w:pPr>
        <w:pStyle w:val="Heading1"/>
        <w:spacing w:after="65"/>
        <w:ind w:left="-5"/>
      </w:pPr>
      <w:r>
        <w:t xml:space="preserve">PROFESSIONAL EXPERIENCE </w:t>
      </w:r>
    </w:p>
    <w:p w14:paraId="147D25B8" w14:textId="77777777" w:rsidR="007F6BEF" w:rsidRDefault="007F6BEF" w:rsidP="007F6BEF">
      <w:pPr>
        <w:spacing w:after="0" w:line="259" w:lineRule="auto"/>
        <w:ind w:left="-2" w:right="19" w:firstLine="0"/>
        <w:jc w:val="right"/>
      </w:pPr>
      <w:r>
        <w:rPr>
          <w:noProof/>
        </w:rPr>
        <mc:AlternateContent>
          <mc:Choice Requires="wpg">
            <w:drawing>
              <wp:inline distT="0" distB="0" distL="0" distR="0" wp14:anchorId="3785A119" wp14:editId="1C820464">
                <wp:extent cx="6718935" cy="8255"/>
                <wp:effectExtent l="0" t="0" r="0" b="0"/>
                <wp:docPr id="2853" name="Group 2853"/>
                <wp:cNvGraphicFramePr/>
                <a:graphic xmlns:a="http://schemas.openxmlformats.org/drawingml/2006/main">
                  <a:graphicData uri="http://schemas.microsoft.com/office/word/2010/wordprocessingGroup">
                    <wpg:wgp>
                      <wpg:cNvGrpSpPr/>
                      <wpg:grpSpPr>
                        <a:xfrm>
                          <a:off x="0" y="0"/>
                          <a:ext cx="6718935" cy="8255"/>
                          <a:chOff x="0" y="0"/>
                          <a:chExt cx="6718935" cy="8255"/>
                        </a:xfrm>
                      </wpg:grpSpPr>
                      <wps:wsp>
                        <wps:cNvPr id="3450" name="Shape 3450"/>
                        <wps:cNvSpPr/>
                        <wps:spPr>
                          <a:xfrm>
                            <a:off x="0" y="0"/>
                            <a:ext cx="6718935" cy="9144"/>
                          </a:xfrm>
                          <a:custGeom>
                            <a:avLst/>
                            <a:gdLst/>
                            <a:ahLst/>
                            <a:cxnLst/>
                            <a:rect l="0" t="0" r="0" b="0"/>
                            <a:pathLst>
                              <a:path w="6718935" h="9144">
                                <a:moveTo>
                                  <a:pt x="0" y="0"/>
                                </a:moveTo>
                                <a:lnTo>
                                  <a:pt x="6718935" y="0"/>
                                </a:lnTo>
                                <a:lnTo>
                                  <a:pt x="67189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C2FEFE" id="Group 2853" o:spid="_x0000_s1026" style="width:529.05pt;height:.65pt;mso-position-horizontal-relative:char;mso-position-vertical-relative:line" coordsize="671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">
                <v:shape id="Shape 3450" o:spid="_x0000_s1027" style="position:absolute;width:67189;height:91;visibility:visible;mso-wrap-style:square;v-text-anchor:top" coordsize="67189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" path="m,l6718935,r,9144l,9144,,e" fillcolor="black" stroked="f" strokeweight="0">
                  <v:stroke miterlimit="83231f" joinstyle="miter"/>
                  <v:path arrowok="t" textboxrect="0,0,6718935,9144"/>
                </v:shape>
                <w10:anchorlock/>
              </v:group>
            </w:pict>
          </mc:Fallback>
        </mc:AlternateContent>
      </w:r>
      <w:r>
        <w:rPr>
          <w:b/>
          <w:color w:val="549E39"/>
          <w:sz w:val="24"/>
        </w:rPr>
        <w:t xml:space="preserve"> </w:t>
      </w:r>
    </w:p>
    <w:p w14:paraId="201CBD77" w14:textId="0939DA6B" w:rsidR="007F6BEF" w:rsidRDefault="007F6BEF" w:rsidP="007F6BEF">
      <w:pPr>
        <w:ind w:left="173" w:right="85" w:firstLine="0"/>
      </w:pPr>
      <w:r>
        <w:rPr>
          <w:b/>
        </w:rPr>
        <w:t xml:space="preserve">Senior IAM Analyst | BMO, </w:t>
      </w:r>
      <w:r>
        <w:t>Toronto, ON | January 202</w:t>
      </w:r>
      <w:r w:rsidR="00C6096E">
        <w:t>4</w:t>
      </w:r>
      <w:r>
        <w:t xml:space="preserve"> – </w:t>
      </w:r>
      <w:r w:rsidR="000900F2">
        <w:t>October 2024</w:t>
      </w:r>
      <w:r>
        <w:t xml:space="preserve"> </w:t>
      </w:r>
    </w:p>
    <w:p w14:paraId="099D4BDC" w14:textId="5DC47BD2" w:rsidR="007F6BEF" w:rsidRPr="00B41105" w:rsidRDefault="007E63C2" w:rsidP="009D0DFF">
      <w:pPr>
        <w:numPr>
          <w:ilvl w:val="0"/>
          <w:numId w:val="2"/>
        </w:numPr>
        <w:ind w:left="723" w:right="85"/>
        <w:rPr>
          <w:rFonts w:asciiTheme="minorHAnsi" w:hAnsiTheme="minorHAnsi" w:cstheme="minorHAnsi"/>
        </w:rPr>
      </w:pPr>
      <w:r w:rsidRPr="00B41105">
        <w:rPr>
          <w:rFonts w:asciiTheme="minorHAnsi" w:hAnsiTheme="minorHAnsi" w:cstheme="minorHAnsi"/>
        </w:rPr>
        <w:t>Conducted data analysis on user access trends, identifying security risks and compliance gaps within IAM processes.</w:t>
      </w:r>
      <w:r w:rsidR="007F6BEF" w:rsidRPr="00B41105">
        <w:rPr>
          <w:rFonts w:asciiTheme="minorHAnsi" w:hAnsiTheme="minorHAnsi" w:cstheme="minorHAnsi"/>
        </w:rPr>
        <w:t xml:space="preserve"> </w:t>
      </w:r>
    </w:p>
    <w:p w14:paraId="3293ADAE" w14:textId="10DBA66B" w:rsidR="00E11500" w:rsidRPr="00B41105" w:rsidRDefault="00FC0EA0" w:rsidP="001445C0">
      <w:pPr>
        <w:numPr>
          <w:ilvl w:val="0"/>
          <w:numId w:val="2"/>
        </w:numPr>
        <w:ind w:left="723" w:right="85"/>
        <w:rPr>
          <w:rFonts w:asciiTheme="minorHAnsi" w:hAnsiTheme="minorHAnsi" w:cstheme="minorHAnsi"/>
        </w:rPr>
      </w:pPr>
      <w:r w:rsidRPr="00B41105">
        <w:rPr>
          <w:rFonts w:asciiTheme="minorHAnsi" w:hAnsiTheme="minorHAnsi" w:cstheme="minorHAnsi"/>
        </w:rPr>
        <w:t>Developed automated dashboards in Power BI to visualize access review progress and audit readiness, reducing manual reporting time by 30%.</w:t>
      </w:r>
    </w:p>
    <w:p w14:paraId="158BD83E" w14:textId="736AEE0E" w:rsidR="00F86E75" w:rsidRPr="00B41105" w:rsidRDefault="00BB71E8" w:rsidP="00D54B1C">
      <w:pPr>
        <w:numPr>
          <w:ilvl w:val="0"/>
          <w:numId w:val="2"/>
        </w:numPr>
        <w:ind w:left="723" w:right="85"/>
        <w:rPr>
          <w:rFonts w:asciiTheme="minorHAnsi" w:hAnsiTheme="minorHAnsi" w:cstheme="minorHAnsi"/>
        </w:rPr>
      </w:pPr>
      <w:r w:rsidRPr="00B41105">
        <w:rPr>
          <w:rFonts w:asciiTheme="minorHAnsi" w:hAnsiTheme="minorHAnsi" w:cstheme="minorHAnsi"/>
        </w:rPr>
        <w:t>Extracted and analyzed large datasets from IAM systems, providing insights for policy improvements and compliance monitoring.</w:t>
      </w:r>
    </w:p>
    <w:p w14:paraId="0A093AF5" w14:textId="5F32C2DC" w:rsidR="00977BFF" w:rsidRPr="00B41105" w:rsidRDefault="00B41105" w:rsidP="008163BF">
      <w:pPr>
        <w:numPr>
          <w:ilvl w:val="0"/>
          <w:numId w:val="2"/>
        </w:numPr>
        <w:ind w:left="723" w:right="85"/>
        <w:rPr>
          <w:rFonts w:asciiTheme="minorHAnsi" w:hAnsiTheme="minorHAnsi" w:cstheme="minorHAnsi"/>
        </w:rPr>
      </w:pPr>
      <w:r w:rsidRPr="00B41105">
        <w:rPr>
          <w:rFonts w:asciiTheme="minorHAnsi" w:hAnsiTheme="minorHAnsi" w:cstheme="minorHAnsi"/>
        </w:rPr>
        <w:t>Utilized SQL queries to track and audit user access data, ensuring regulatory compliance and proactive risk management.</w:t>
      </w:r>
    </w:p>
    <w:p w14:paraId="025FEFB4" w14:textId="00360F3E" w:rsidR="007F6BEF" w:rsidRPr="00B41105" w:rsidRDefault="00CF1F63" w:rsidP="00D56F64">
      <w:pPr>
        <w:numPr>
          <w:ilvl w:val="0"/>
          <w:numId w:val="2"/>
        </w:numPr>
        <w:ind w:left="723" w:right="85"/>
        <w:rPr>
          <w:rFonts w:asciiTheme="minorHAnsi" w:hAnsiTheme="minorHAnsi" w:cstheme="minorHAnsi"/>
        </w:rPr>
      </w:pPr>
      <w:r w:rsidRPr="00B41105">
        <w:rPr>
          <w:rFonts w:asciiTheme="minorHAnsi" w:hAnsiTheme="minorHAnsi" w:cstheme="minorHAnsi"/>
        </w:rPr>
        <w:t>Strengthened cross-functional collaboration by guiding internal business partners and contributing to system testing and process enhancements, achieving a 12% increase in customer satisfaction.</w:t>
      </w:r>
      <w:r w:rsidR="007F6BEF" w:rsidRPr="00B41105">
        <w:rPr>
          <w:rFonts w:asciiTheme="minorHAnsi" w:hAnsiTheme="minorHAnsi" w:cstheme="minorHAnsi"/>
        </w:rPr>
        <w:t xml:space="preserve"> </w:t>
      </w:r>
    </w:p>
    <w:p w14:paraId="6A06350E" w14:textId="77777777" w:rsidR="004F1958" w:rsidRDefault="004F1958" w:rsidP="004F1958">
      <w:pPr>
        <w:ind w:left="353" w:right="85" w:firstLine="0"/>
      </w:pPr>
    </w:p>
    <w:p w14:paraId="6292AB53" w14:textId="77777777" w:rsidR="000A13C5" w:rsidRDefault="000A13C5" w:rsidP="004F1958">
      <w:pPr>
        <w:ind w:left="353" w:right="85" w:firstLine="0"/>
      </w:pPr>
    </w:p>
    <w:p w14:paraId="641C4408" w14:textId="77777777" w:rsidR="00735B08" w:rsidRDefault="00735B08" w:rsidP="004F1958">
      <w:pPr>
        <w:ind w:left="353" w:right="85" w:firstLine="0"/>
      </w:pPr>
    </w:p>
    <w:p w14:paraId="357B893C" w14:textId="48D37871" w:rsidR="007F6BEF" w:rsidRDefault="007F6BEF" w:rsidP="007F6BEF">
      <w:pPr>
        <w:spacing w:after="0" w:line="272" w:lineRule="auto"/>
        <w:ind w:left="0" w:right="2" w:firstLine="0"/>
        <w:jc w:val="right"/>
      </w:pPr>
      <w:r>
        <w:rPr>
          <w:b/>
          <w:color w:val="549E39"/>
          <w:sz w:val="24"/>
        </w:rPr>
        <w:lastRenderedPageBreak/>
        <w:t xml:space="preserve"> </w:t>
      </w:r>
      <w:r>
        <w:rPr>
          <w:b/>
          <w:color w:val="549E39"/>
          <w:sz w:val="24"/>
        </w:rPr>
        <w:tab/>
        <w:t xml:space="preserve"> </w:t>
      </w:r>
    </w:p>
    <w:p w14:paraId="5F4C8928" w14:textId="77777777" w:rsidR="007F6BEF" w:rsidRDefault="007F6BEF" w:rsidP="007F6BEF">
      <w:pPr>
        <w:ind w:left="173" w:right="85" w:firstLine="0"/>
      </w:pPr>
      <w:r>
        <w:rPr>
          <w:b/>
        </w:rPr>
        <w:t xml:space="preserve">Banking Advisor | National Bank, </w:t>
      </w:r>
      <w:r>
        <w:t xml:space="preserve">Toronto, ON | Sep 2021 – March 2023 </w:t>
      </w:r>
    </w:p>
    <w:p w14:paraId="2F18487C" w14:textId="1EFD7C2C" w:rsidR="00C14A59" w:rsidRPr="00817EAD" w:rsidRDefault="00C14A59" w:rsidP="00365236">
      <w:pPr>
        <w:numPr>
          <w:ilvl w:val="0"/>
          <w:numId w:val="2"/>
        </w:numPr>
        <w:ind w:left="723" w:right="85"/>
        <w:rPr>
          <w:rFonts w:asciiTheme="minorHAnsi" w:hAnsiTheme="minorHAnsi" w:cstheme="minorHAnsi"/>
        </w:rPr>
      </w:pPr>
      <w:r w:rsidRPr="00817EAD">
        <w:rPr>
          <w:rFonts w:asciiTheme="minorHAnsi" w:hAnsiTheme="minorHAnsi" w:cstheme="minorHAnsi"/>
        </w:rPr>
        <w:t>Delivered daily support to colleagues and end-users by promptly addressing service requests for document management and security, maintaining a 98% resolution rate.</w:t>
      </w:r>
    </w:p>
    <w:p w14:paraId="0B7951D1" w14:textId="48447EEA" w:rsidR="00F90F1A" w:rsidRPr="00817EAD" w:rsidRDefault="00F90F1A" w:rsidP="00365236">
      <w:pPr>
        <w:numPr>
          <w:ilvl w:val="0"/>
          <w:numId w:val="2"/>
        </w:numPr>
        <w:ind w:left="723" w:right="85"/>
        <w:rPr>
          <w:rFonts w:asciiTheme="minorHAnsi" w:hAnsiTheme="minorHAnsi" w:cstheme="minorHAnsi"/>
        </w:rPr>
      </w:pPr>
      <w:r w:rsidRPr="00817EAD">
        <w:rPr>
          <w:rFonts w:asciiTheme="minorHAnsi" w:hAnsiTheme="minorHAnsi" w:cstheme="minorHAnsi"/>
        </w:rPr>
        <w:t>Streamlined security operations by coordinating document access and related tasks, fortifying data protection protocols.</w:t>
      </w:r>
    </w:p>
    <w:p w14:paraId="1DDB3458" w14:textId="63D0F647" w:rsidR="00EE40FF" w:rsidRPr="00817EAD" w:rsidRDefault="00817EAD" w:rsidP="00831062">
      <w:pPr>
        <w:numPr>
          <w:ilvl w:val="0"/>
          <w:numId w:val="2"/>
        </w:numPr>
        <w:ind w:left="723" w:right="85"/>
        <w:rPr>
          <w:rFonts w:asciiTheme="minorHAnsi" w:hAnsiTheme="minorHAnsi" w:cstheme="minorHAnsi"/>
        </w:rPr>
      </w:pPr>
      <w:r w:rsidRPr="00817EAD">
        <w:rPr>
          <w:rFonts w:asciiTheme="minorHAnsi" w:hAnsiTheme="minorHAnsi" w:cstheme="minorHAnsi"/>
        </w:rPr>
        <w:t>Assisted in data extraction and analysis, identifying patterns in banking operations to improve customer service efficiency.</w:t>
      </w:r>
      <w:r w:rsidR="00EE40FF" w:rsidRPr="00817EAD">
        <w:rPr>
          <w:rFonts w:asciiTheme="minorHAnsi" w:hAnsiTheme="minorHAnsi" w:cstheme="minorHAnsi"/>
        </w:rPr>
        <w:t xml:space="preserve"> </w:t>
      </w:r>
    </w:p>
    <w:p w14:paraId="5F5B067A" w14:textId="77777777" w:rsidR="003C7D5A" w:rsidRDefault="003C7D5A" w:rsidP="003C7D5A">
      <w:pPr>
        <w:ind w:left="723" w:right="85" w:firstLine="0"/>
      </w:pPr>
    </w:p>
    <w:p w14:paraId="1F20FE84" w14:textId="5E0F10E1" w:rsidR="007F6BEF" w:rsidRDefault="00CC6A63" w:rsidP="00CC6A63">
      <w:pPr>
        <w:spacing w:after="31" w:line="259" w:lineRule="auto"/>
        <w:ind w:left="0" w:right="0" w:firstLine="0"/>
        <w:jc w:val="left"/>
      </w:pPr>
      <w:r>
        <w:rPr>
          <w:b/>
        </w:rPr>
        <w:t xml:space="preserve">   </w:t>
      </w:r>
      <w:r w:rsidR="007F6BEF">
        <w:rPr>
          <w:b/>
        </w:rPr>
        <w:t xml:space="preserve">Event Supervisor | DGS Staffing Agency, </w:t>
      </w:r>
      <w:r w:rsidR="007F6BEF">
        <w:t xml:space="preserve">Toronto, ON | Sep 2013 – Aug 2021 </w:t>
      </w:r>
    </w:p>
    <w:p w14:paraId="4FD0D848" w14:textId="77777777" w:rsidR="007F6BEF" w:rsidRPr="00AD370E" w:rsidRDefault="007F6BEF" w:rsidP="007F6BEF">
      <w:pPr>
        <w:numPr>
          <w:ilvl w:val="0"/>
          <w:numId w:val="2"/>
        </w:numPr>
        <w:ind w:left="723" w:right="85"/>
      </w:pPr>
      <w:r w:rsidRPr="00AD370E">
        <w:t xml:space="preserve">Led the Event team while being the liaison between internal and external stakeholders and business partners.  </w:t>
      </w:r>
    </w:p>
    <w:p w14:paraId="1A062331" w14:textId="65CB6F7F" w:rsidR="007F6BEF" w:rsidRPr="00AD370E" w:rsidRDefault="00AD370E" w:rsidP="00E07B3C">
      <w:pPr>
        <w:numPr>
          <w:ilvl w:val="0"/>
          <w:numId w:val="2"/>
        </w:numPr>
        <w:ind w:left="723" w:right="85"/>
      </w:pPr>
      <w:r w:rsidRPr="00AD370E">
        <w:t>Developed Excel-based models to track event logistics, budgeting, and staffing performance.</w:t>
      </w:r>
    </w:p>
    <w:p w14:paraId="7880CAE4" w14:textId="1B8EFBE6" w:rsidR="007F6BEF" w:rsidRPr="00AD370E" w:rsidRDefault="00883499" w:rsidP="007F6BEF">
      <w:pPr>
        <w:numPr>
          <w:ilvl w:val="0"/>
          <w:numId w:val="2"/>
        </w:numPr>
        <w:ind w:left="723" w:right="85"/>
      </w:pPr>
      <w:r w:rsidRPr="00AD370E">
        <w:t>Responded to internal and external inquiries, maintained customer profile databases, and ensured compliance with best practices</w:t>
      </w:r>
      <w:r w:rsidR="007F6BEF" w:rsidRPr="00AD370E">
        <w:t xml:space="preserve">. </w:t>
      </w:r>
    </w:p>
    <w:p w14:paraId="6E875186" w14:textId="77777777" w:rsidR="00E80693" w:rsidRDefault="00E80693" w:rsidP="007F6BEF">
      <w:pPr>
        <w:ind w:left="0" w:right="85" w:firstLine="0"/>
        <w:rPr>
          <w:b/>
        </w:rPr>
      </w:pPr>
    </w:p>
    <w:p w14:paraId="38486640" w14:textId="606DC2F3" w:rsidR="007F6BEF" w:rsidRDefault="00CC6A63" w:rsidP="007F6BEF">
      <w:pPr>
        <w:ind w:left="0" w:right="85" w:firstLine="0"/>
      </w:pPr>
      <w:r>
        <w:rPr>
          <w:b/>
        </w:rPr>
        <w:t xml:space="preserve">   </w:t>
      </w:r>
      <w:r w:rsidR="007F6BEF">
        <w:rPr>
          <w:b/>
        </w:rPr>
        <w:t xml:space="preserve">Business Analyst | Rede Energia S/A, </w:t>
      </w:r>
      <w:r w:rsidR="007F6BEF">
        <w:t xml:space="preserve">São Paulo, </w:t>
      </w:r>
      <w:r w:rsidR="00883499">
        <w:t>Brazil |</w:t>
      </w:r>
      <w:r w:rsidR="007F6BEF">
        <w:t xml:space="preserve"> July 2003 – Feb 2013</w:t>
      </w:r>
      <w:r w:rsidR="007F6BEF">
        <w:rPr>
          <w:b/>
        </w:rPr>
        <w:t xml:space="preserve"> </w:t>
      </w:r>
      <w:r w:rsidR="007F6BEF">
        <w:t xml:space="preserve"> </w:t>
      </w:r>
    </w:p>
    <w:p w14:paraId="1B3994BF" w14:textId="29AC4F7F" w:rsidR="00AF7DD5" w:rsidRPr="00097CC5" w:rsidRDefault="00097CC5" w:rsidP="00C33A88">
      <w:pPr>
        <w:numPr>
          <w:ilvl w:val="0"/>
          <w:numId w:val="2"/>
        </w:numPr>
        <w:ind w:left="723" w:right="85"/>
        <w:rPr>
          <w:rFonts w:asciiTheme="minorHAnsi" w:hAnsiTheme="minorHAnsi" w:cstheme="minorHAnsi"/>
        </w:rPr>
      </w:pPr>
      <w:r w:rsidRPr="00097CC5">
        <w:rPr>
          <w:rFonts w:asciiTheme="minorHAnsi" w:hAnsiTheme="minorHAnsi" w:cstheme="minorHAnsi"/>
        </w:rPr>
        <w:t xml:space="preserve">Performed </w:t>
      </w:r>
      <w:r w:rsidRPr="00097CC5">
        <w:rPr>
          <w:rFonts w:asciiTheme="minorHAnsi" w:hAnsiTheme="minorHAnsi" w:cstheme="minorHAnsi"/>
          <w:b/>
          <w:bCs/>
        </w:rPr>
        <w:t>data-driven financial analysis</w:t>
      </w:r>
      <w:r w:rsidRPr="00097CC5">
        <w:rPr>
          <w:rFonts w:asciiTheme="minorHAnsi" w:hAnsiTheme="minorHAnsi" w:cstheme="minorHAnsi"/>
        </w:rPr>
        <w:t>, generating insights that led to a 15% revenue growth.</w:t>
      </w:r>
    </w:p>
    <w:p w14:paraId="72D83945" w14:textId="77777777" w:rsidR="00D1770E" w:rsidRPr="00E80693" w:rsidRDefault="00AF7DD5" w:rsidP="007F6BEF">
      <w:pPr>
        <w:numPr>
          <w:ilvl w:val="0"/>
          <w:numId w:val="2"/>
        </w:numPr>
        <w:ind w:left="723" w:right="85"/>
        <w:rPr>
          <w:rFonts w:asciiTheme="minorHAnsi" w:hAnsiTheme="minorHAnsi" w:cstheme="minorHAnsi"/>
        </w:rPr>
      </w:pPr>
      <w:r w:rsidRPr="00E80693">
        <w:rPr>
          <w:rFonts w:asciiTheme="minorHAnsi" w:hAnsiTheme="minorHAnsi" w:cstheme="minorHAnsi"/>
        </w:rPr>
        <w:t>Authored detailed financial reports aligning with business objectives and IT security standards, enhancing decision</w:t>
      </w:r>
      <w:r w:rsidRPr="00E80693">
        <w:rPr>
          <w:rFonts w:asciiTheme="minorHAnsi" w:hAnsiTheme="minorHAnsi" w:cstheme="minorHAnsi"/>
        </w:rPr>
        <w:noBreakHyphen/>
        <w:t>making efficiency by 20%.</w:t>
      </w:r>
    </w:p>
    <w:p w14:paraId="4C8784DC" w14:textId="6C1A0081" w:rsidR="007F6BEF" w:rsidRPr="00E80693" w:rsidRDefault="00D1770E" w:rsidP="007F6BEF">
      <w:pPr>
        <w:numPr>
          <w:ilvl w:val="0"/>
          <w:numId w:val="2"/>
        </w:numPr>
        <w:ind w:left="723" w:right="85"/>
        <w:rPr>
          <w:rFonts w:asciiTheme="minorHAnsi" w:hAnsiTheme="minorHAnsi" w:cstheme="minorHAnsi"/>
        </w:rPr>
      </w:pPr>
      <w:r w:rsidRPr="00E80693">
        <w:rPr>
          <w:rFonts w:asciiTheme="minorHAnsi" w:hAnsiTheme="minorHAnsi" w:cstheme="minorHAnsi"/>
        </w:rPr>
        <w:t>Performed thorough risk analysis on finance, investment accounts, and credit portfolios, identifying vulnerabilities and mitigating risks to reduce exposure by 25%.</w:t>
      </w:r>
      <w:r w:rsidR="007F6BEF" w:rsidRPr="00E80693">
        <w:rPr>
          <w:rFonts w:asciiTheme="minorHAnsi" w:hAnsiTheme="minorHAnsi" w:cstheme="minorHAnsi"/>
        </w:rPr>
        <w:t xml:space="preserve"> </w:t>
      </w:r>
    </w:p>
    <w:p w14:paraId="33D618E4" w14:textId="2D555F39" w:rsidR="007F6BEF" w:rsidRPr="00E80693" w:rsidRDefault="007F6BEF" w:rsidP="00E80693">
      <w:pPr>
        <w:ind w:left="723" w:right="85" w:firstLine="0"/>
        <w:rPr>
          <w:rFonts w:asciiTheme="minorHAnsi" w:hAnsiTheme="minorHAnsi" w:cstheme="minorHAnsi"/>
        </w:rPr>
      </w:pPr>
    </w:p>
    <w:p w14:paraId="025C2AB9" w14:textId="77777777" w:rsidR="00523815" w:rsidRDefault="0070433F">
      <w:pPr>
        <w:pStyle w:val="Heading1"/>
        <w:ind w:left="-5"/>
      </w:pPr>
      <w:r>
        <w:t xml:space="preserve">EDUCATION  </w:t>
      </w:r>
    </w:p>
    <w:p w14:paraId="24DFB414" w14:textId="77777777" w:rsidR="00523815" w:rsidRDefault="0070433F">
      <w:pPr>
        <w:spacing w:after="0" w:line="259" w:lineRule="auto"/>
        <w:ind w:left="-17" w:right="31" w:firstLine="0"/>
        <w:jc w:val="right"/>
      </w:pPr>
      <w:r>
        <w:rPr>
          <w:noProof/>
        </w:rPr>
        <mc:AlternateContent>
          <mc:Choice Requires="wpg">
            <w:drawing>
              <wp:inline distT="0" distB="0" distL="0" distR="0" wp14:anchorId="10CB2F3D" wp14:editId="5DDFF713">
                <wp:extent cx="6725285" cy="8889"/>
                <wp:effectExtent l="0" t="0" r="0" b="0"/>
                <wp:docPr id="2957" name="Group 2957"/>
                <wp:cNvGraphicFramePr/>
                <a:graphic xmlns:a="http://schemas.openxmlformats.org/drawingml/2006/main">
                  <a:graphicData uri="http://schemas.microsoft.com/office/word/2010/wordprocessingGroup">
                    <wpg:wgp>
                      <wpg:cNvGrpSpPr/>
                      <wpg:grpSpPr>
                        <a:xfrm>
                          <a:off x="0" y="0"/>
                          <a:ext cx="6725285" cy="8889"/>
                          <a:chOff x="0" y="0"/>
                          <a:chExt cx="6725285" cy="8889"/>
                        </a:xfrm>
                      </wpg:grpSpPr>
                      <wps:wsp>
                        <wps:cNvPr id="3452" name="Shape 3452"/>
                        <wps:cNvSpPr/>
                        <wps:spPr>
                          <a:xfrm>
                            <a:off x="0" y="0"/>
                            <a:ext cx="6725285" cy="9144"/>
                          </a:xfrm>
                          <a:custGeom>
                            <a:avLst/>
                            <a:gdLst/>
                            <a:ahLst/>
                            <a:cxnLst/>
                            <a:rect l="0" t="0" r="0" b="0"/>
                            <a:pathLst>
                              <a:path w="6725285" h="9144">
                                <a:moveTo>
                                  <a:pt x="0" y="0"/>
                                </a:moveTo>
                                <a:lnTo>
                                  <a:pt x="6725285" y="0"/>
                                </a:lnTo>
                                <a:lnTo>
                                  <a:pt x="6725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57" style="width:529.55pt;height:0.699951pt;mso-position-horizontal-relative:char;mso-position-vertical-relative:line" coordsize="67252,88">
                <v:shape id="Shape 3453" style="position:absolute;width:67252;height:91;left:0;top:0;" coordsize="6725285,9144" path="m0,0l6725285,0l6725285,9144l0,9144l0,0">
                  <v:stroke weight="0pt" endcap="flat" joinstyle="miter" miterlimit="10" on="false" color="#000000" opacity="0"/>
                  <v:fill on="true" color="#000000"/>
                </v:shape>
              </v:group>
            </w:pict>
          </mc:Fallback>
        </mc:AlternateContent>
      </w:r>
      <w:r>
        <w:t xml:space="preserve"> </w:t>
      </w:r>
    </w:p>
    <w:p w14:paraId="350C37F0" w14:textId="1B089BE1" w:rsidR="00523815" w:rsidRDefault="0070433F">
      <w:pPr>
        <w:spacing w:after="23"/>
        <w:ind w:left="0" w:right="85" w:firstLine="0"/>
      </w:pPr>
      <w:r>
        <w:rPr>
          <w:b/>
        </w:rPr>
        <w:t xml:space="preserve">Computer Programming and </w:t>
      </w:r>
      <w:r w:rsidR="00EA1013">
        <w:rPr>
          <w:b/>
        </w:rPr>
        <w:t>Analysis |</w:t>
      </w:r>
      <w:r>
        <w:rPr>
          <w:b/>
        </w:rPr>
        <w:t xml:space="preserve"> </w:t>
      </w:r>
      <w:r>
        <w:t xml:space="preserve">George Brown College -Toronto, Canada | Major: IT | Sep 2022 – Present </w:t>
      </w:r>
      <w:r w:rsidR="00CC6A63">
        <w:t xml:space="preserve">       </w:t>
      </w:r>
      <w:r>
        <w:rPr>
          <w:b/>
        </w:rPr>
        <w:t>Courses:</w:t>
      </w:r>
      <w:r>
        <w:t xml:space="preserve">  </w:t>
      </w:r>
    </w:p>
    <w:p w14:paraId="0199B2F5" w14:textId="373D4C0F" w:rsidR="002C5378" w:rsidRDefault="002C5378">
      <w:pPr>
        <w:numPr>
          <w:ilvl w:val="0"/>
          <w:numId w:val="3"/>
        </w:numPr>
        <w:ind w:right="85" w:hanging="360"/>
      </w:pPr>
      <w:r w:rsidRPr="002C5378">
        <w:t>Full-Stack Development (JavaScript, HTML, CSS, .NET, Node.js</w:t>
      </w:r>
      <w:r w:rsidR="00F264FB">
        <w:t xml:space="preserve">, </w:t>
      </w:r>
      <w:r w:rsidR="00F264FB" w:rsidRPr="00F264FB">
        <w:t>React</w:t>
      </w:r>
      <w:r w:rsidRPr="002C5378">
        <w:t>)</w:t>
      </w:r>
    </w:p>
    <w:p w14:paraId="584D0F2B" w14:textId="74934313" w:rsidR="00577C11" w:rsidRDefault="00577C11">
      <w:pPr>
        <w:numPr>
          <w:ilvl w:val="0"/>
          <w:numId w:val="3"/>
        </w:numPr>
        <w:ind w:right="85" w:hanging="360"/>
      </w:pPr>
      <w:r w:rsidRPr="00577C11">
        <w:t>Object-Oriented Programming (</w:t>
      </w:r>
      <w:r w:rsidR="00771A83" w:rsidRPr="00771A83">
        <w:t>C#, Java, Python – including NumPy, Pandas, Matplotlib)</w:t>
      </w:r>
    </w:p>
    <w:p w14:paraId="6B47E391" w14:textId="04E23C3F" w:rsidR="00523815" w:rsidRDefault="0070433F">
      <w:pPr>
        <w:numPr>
          <w:ilvl w:val="0"/>
          <w:numId w:val="3"/>
        </w:numPr>
        <w:ind w:right="85" w:hanging="360"/>
      </w:pPr>
      <w:r>
        <w:t xml:space="preserve">Database Management </w:t>
      </w:r>
      <w:r w:rsidR="00463909">
        <w:t xml:space="preserve">(SQL Queries, </w:t>
      </w:r>
      <w:r w:rsidR="00970CB7">
        <w:t>C</w:t>
      </w:r>
      <w:r w:rsidR="00463909">
        <w:t>loud databases</w:t>
      </w:r>
      <w:r w:rsidR="00970CB7">
        <w:t xml:space="preserve">, </w:t>
      </w:r>
      <w:r w:rsidR="00970CB7" w:rsidRPr="00F822D1">
        <w:t>PostgreSQL, Web Application, API, OAuth)</w:t>
      </w:r>
    </w:p>
    <w:p w14:paraId="3FF230AE" w14:textId="232BDC04" w:rsidR="00523815" w:rsidRDefault="0070433F">
      <w:pPr>
        <w:numPr>
          <w:ilvl w:val="0"/>
          <w:numId w:val="3"/>
        </w:numPr>
        <w:spacing w:after="268"/>
        <w:ind w:right="85" w:hanging="360"/>
      </w:pPr>
      <w:r>
        <w:t>Linux Essentials (Bash, Shell</w:t>
      </w:r>
      <w:r w:rsidR="009410F9">
        <w:t xml:space="preserve"> Scripting</w:t>
      </w:r>
      <w:r>
        <w:t xml:space="preserve">) </w:t>
      </w:r>
    </w:p>
    <w:p w14:paraId="4942588E" w14:textId="77777777" w:rsidR="00523815" w:rsidRDefault="0070433F">
      <w:pPr>
        <w:spacing w:after="79"/>
        <w:ind w:left="14" w:right="85" w:hanging="14"/>
      </w:pPr>
      <w:r>
        <w:rPr>
          <w:b/>
        </w:rPr>
        <w:t xml:space="preserve">Bachelor of Business Administration | </w:t>
      </w:r>
      <w:r>
        <w:t>Paulista University - Palmas, Brazil | Major: Business | July 2008 – Dec 2012</w:t>
      </w:r>
      <w:r>
        <w:rPr>
          <w:b/>
        </w:rPr>
        <w:t xml:space="preserve"> </w:t>
      </w:r>
      <w:r>
        <w:t xml:space="preserve">  </w:t>
      </w:r>
      <w:r>
        <w:rPr>
          <w:b/>
        </w:rPr>
        <w:t xml:space="preserve">Courses: </w:t>
      </w:r>
      <w:r>
        <w:t xml:space="preserve"> </w:t>
      </w:r>
    </w:p>
    <w:p w14:paraId="114C1528" w14:textId="77777777" w:rsidR="00523815" w:rsidRDefault="0070433F">
      <w:pPr>
        <w:numPr>
          <w:ilvl w:val="0"/>
          <w:numId w:val="3"/>
        </w:numPr>
        <w:ind w:right="85" w:hanging="360"/>
      </w:pPr>
      <w:r>
        <w:t xml:space="preserve">People Management Fundamentals </w:t>
      </w:r>
    </w:p>
    <w:p w14:paraId="2ED463A4" w14:textId="77777777" w:rsidR="00523815" w:rsidRDefault="0070433F">
      <w:pPr>
        <w:numPr>
          <w:ilvl w:val="0"/>
          <w:numId w:val="3"/>
        </w:numPr>
        <w:ind w:right="85" w:hanging="360"/>
      </w:pPr>
      <w:r>
        <w:t xml:space="preserve">Financial Management </w:t>
      </w:r>
    </w:p>
    <w:p w14:paraId="24FF68B1" w14:textId="77777777" w:rsidR="00523815" w:rsidRDefault="0070433F">
      <w:pPr>
        <w:numPr>
          <w:ilvl w:val="0"/>
          <w:numId w:val="3"/>
        </w:numPr>
        <w:spacing w:after="72"/>
        <w:ind w:right="85" w:hanging="360"/>
      </w:pPr>
      <w:r>
        <w:t xml:space="preserve">Analysis of Financial Statements </w:t>
      </w:r>
    </w:p>
    <w:p w14:paraId="34C5FE27" w14:textId="77777777" w:rsidR="003C6CB2" w:rsidRDefault="003C6CB2" w:rsidP="003C6CB2">
      <w:pPr>
        <w:spacing w:after="0"/>
        <w:ind w:left="353" w:right="85" w:firstLine="0"/>
      </w:pPr>
    </w:p>
    <w:p w14:paraId="00E013CB" w14:textId="77777777" w:rsidR="00C853ED" w:rsidRDefault="00C853ED" w:rsidP="003C6CB2">
      <w:pPr>
        <w:pStyle w:val="Heading1"/>
        <w:spacing w:after="0"/>
        <w:ind w:left="-5"/>
      </w:pPr>
      <w:r>
        <w:t xml:space="preserve">PROJECT HIGHLIGHTS </w:t>
      </w:r>
    </w:p>
    <w:p w14:paraId="41552F82" w14:textId="7C0C54BB" w:rsidR="003C6CB2" w:rsidRPr="003C6CB2" w:rsidRDefault="003C6CB2" w:rsidP="003C6CB2">
      <w:pPr>
        <w:spacing w:after="0"/>
      </w:pPr>
      <w:r>
        <w:rPr>
          <w:noProof/>
        </w:rPr>
        <mc:AlternateContent>
          <mc:Choice Requires="wpg">
            <w:drawing>
              <wp:inline distT="0" distB="0" distL="0" distR="0" wp14:anchorId="001B8738" wp14:editId="3B1F176E">
                <wp:extent cx="6725285" cy="8889"/>
                <wp:effectExtent l="0" t="0" r="0" b="0"/>
                <wp:docPr id="498426982" name="Group 498426982"/>
                <wp:cNvGraphicFramePr/>
                <a:graphic xmlns:a="http://schemas.openxmlformats.org/drawingml/2006/main">
                  <a:graphicData uri="http://schemas.microsoft.com/office/word/2010/wordprocessingGroup">
                    <wpg:wgp>
                      <wpg:cNvGrpSpPr/>
                      <wpg:grpSpPr>
                        <a:xfrm>
                          <a:off x="0" y="0"/>
                          <a:ext cx="6725285" cy="8889"/>
                          <a:chOff x="0" y="0"/>
                          <a:chExt cx="6725285" cy="8889"/>
                        </a:xfrm>
                      </wpg:grpSpPr>
                      <wps:wsp>
                        <wps:cNvPr id="2128529082" name="Shape 3452"/>
                        <wps:cNvSpPr/>
                        <wps:spPr>
                          <a:xfrm>
                            <a:off x="0" y="0"/>
                            <a:ext cx="6725285" cy="9144"/>
                          </a:xfrm>
                          <a:custGeom>
                            <a:avLst/>
                            <a:gdLst/>
                            <a:ahLst/>
                            <a:cxnLst/>
                            <a:rect l="0" t="0" r="0" b="0"/>
                            <a:pathLst>
                              <a:path w="6725285" h="9144">
                                <a:moveTo>
                                  <a:pt x="0" y="0"/>
                                </a:moveTo>
                                <a:lnTo>
                                  <a:pt x="6725285" y="0"/>
                                </a:lnTo>
                                <a:lnTo>
                                  <a:pt x="6725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DDAE7E" id="Group 498426982" o:spid="_x0000_s1026" style="width:529.55pt;height:.7pt;mso-position-horizontal-relative:char;mso-position-vertical-relative:line" coordsize="672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">
                <v:shape id="Shape 3452" o:spid="_x0000_s1027" style="position:absolute;width:67252;height:91;visibility:visible;mso-wrap-style:square;v-text-anchor:top" coordsize="67252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" path="m,l6725285,r,9144l,9144,,e" fillcolor="black" stroked="f" strokeweight="0">
                  <v:stroke miterlimit="83231f" joinstyle="miter"/>
                  <v:path arrowok="t" textboxrect="0,0,6725285,9144"/>
                </v:shape>
                <w10:anchorlock/>
              </v:group>
            </w:pict>
          </mc:Fallback>
        </mc:AlternateContent>
      </w:r>
    </w:p>
    <w:p w14:paraId="2F6402A0" w14:textId="77777777" w:rsidR="00C853ED" w:rsidRDefault="00C853ED" w:rsidP="003C6CB2">
      <w:pPr>
        <w:numPr>
          <w:ilvl w:val="0"/>
          <w:numId w:val="3"/>
        </w:numPr>
        <w:spacing w:after="0"/>
        <w:ind w:right="85" w:hanging="360"/>
      </w:pPr>
      <w:r w:rsidRPr="004F0C84">
        <w:t>Developed and maintained a React application using Axios and Fetch API to integrate and fetch data from cloud-based services</w:t>
      </w:r>
      <w:r>
        <w:t xml:space="preserve">.  </w:t>
      </w:r>
    </w:p>
    <w:p w14:paraId="2AC59097" w14:textId="77777777" w:rsidR="00C853ED" w:rsidRDefault="00C853ED" w:rsidP="00C853ED">
      <w:pPr>
        <w:numPr>
          <w:ilvl w:val="0"/>
          <w:numId w:val="3"/>
        </w:numPr>
        <w:ind w:right="85" w:hanging="360"/>
      </w:pPr>
      <w:r w:rsidRPr="00E23602">
        <w:t>Implemented microservices architecture for a currency and unit converter application, integrating real-time exchange rate APIs and cloud data storage</w:t>
      </w:r>
      <w:r>
        <w:t>.</w:t>
      </w:r>
    </w:p>
    <w:p w14:paraId="7848B560" w14:textId="77777777" w:rsidR="00C853ED" w:rsidRDefault="00C853ED" w:rsidP="00C853ED">
      <w:pPr>
        <w:numPr>
          <w:ilvl w:val="0"/>
          <w:numId w:val="3"/>
        </w:numPr>
        <w:ind w:right="85" w:hanging="360"/>
      </w:pPr>
      <w:r w:rsidRPr="002C4B71">
        <w:t>Designed a cloud-native backend system using Node.js, Express, and MongoDB, ensuring scalability and security</w:t>
      </w:r>
      <w:r>
        <w:t>.</w:t>
      </w:r>
    </w:p>
    <w:p w14:paraId="7FFFF7A6" w14:textId="3B3342B4" w:rsidR="00523815" w:rsidRDefault="0070433F" w:rsidP="00961038">
      <w:pPr>
        <w:spacing w:after="86" w:line="259" w:lineRule="auto"/>
        <w:ind w:left="713" w:right="85" w:firstLine="0"/>
      </w:pPr>
      <w:r>
        <w:t xml:space="preserve"> </w:t>
      </w:r>
      <w:r>
        <w:tab/>
      </w:r>
      <w:r>
        <w:rPr>
          <w:color w:val="FFFFFF"/>
          <w:sz w:val="20"/>
        </w:rPr>
        <w:t xml:space="preserve">Hire me as m the best person for </w:t>
      </w:r>
      <w:r>
        <w:t xml:space="preserve">  </w:t>
      </w:r>
      <w:r>
        <w:tab/>
      </w:r>
      <w:r>
        <w:rPr>
          <w:color w:val="595959"/>
          <w:sz w:val="20"/>
        </w:rPr>
        <w:t xml:space="preserve">Page </w:t>
      </w:r>
      <w:r>
        <w:rPr>
          <w:color w:val="595959"/>
          <w:sz w:val="24"/>
        </w:rPr>
        <w:t>2</w:t>
      </w:r>
      <w:r>
        <w:rPr>
          <w:color w:val="595959"/>
          <w:sz w:val="20"/>
        </w:rPr>
        <w:t xml:space="preserve"> of </w:t>
      </w:r>
      <w:r>
        <w:rPr>
          <w:color w:val="595959"/>
          <w:sz w:val="24"/>
        </w:rPr>
        <w:t>2</w:t>
      </w:r>
      <w:r>
        <w:rPr>
          <w:color w:val="595959"/>
          <w:sz w:val="20"/>
        </w:rPr>
        <w:t xml:space="preserve"> </w:t>
      </w:r>
      <w:r>
        <w:rPr>
          <w:color w:val="FFFFFF"/>
          <w:sz w:val="20"/>
        </w:rPr>
        <w:t>n</w:t>
      </w:r>
      <w:r>
        <w:t xml:space="preserve"> </w:t>
      </w:r>
    </w:p>
    <w:sectPr w:rsidR="00523815">
      <w:pgSz w:w="12240" w:h="15840"/>
      <w:pgMar w:top="576" w:right="609" w:bottom="1120" w:left="9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C6E96"/>
    <w:multiLevelType w:val="hybridMultilevel"/>
    <w:tmpl w:val="8D6E37A0"/>
    <w:lvl w:ilvl="0" w:tplc="6F62780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04B916">
      <w:start w:val="1"/>
      <w:numFmt w:val="bullet"/>
      <w:lvlText w:val="o"/>
      <w:lvlJc w:val="left"/>
      <w:pPr>
        <w:ind w:left="1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56B4E6">
      <w:start w:val="1"/>
      <w:numFmt w:val="bullet"/>
      <w:lvlText w:val="▪"/>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480F18">
      <w:start w:val="1"/>
      <w:numFmt w:val="bullet"/>
      <w:lvlText w:val="•"/>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005994">
      <w:start w:val="1"/>
      <w:numFmt w:val="bullet"/>
      <w:lvlText w:val="o"/>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428AD2">
      <w:start w:val="1"/>
      <w:numFmt w:val="bullet"/>
      <w:lvlText w:val="▪"/>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78C78C">
      <w:start w:val="1"/>
      <w:numFmt w:val="bullet"/>
      <w:lvlText w:val="•"/>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C0BA14">
      <w:start w:val="1"/>
      <w:numFmt w:val="bullet"/>
      <w:lvlText w:val="o"/>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FA8B66">
      <w:start w:val="1"/>
      <w:numFmt w:val="bullet"/>
      <w:lvlText w:val="▪"/>
      <w:lvlJc w:val="left"/>
      <w:pPr>
        <w:ind w:left="6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070ECB"/>
    <w:multiLevelType w:val="hybridMultilevel"/>
    <w:tmpl w:val="7F54619A"/>
    <w:lvl w:ilvl="0" w:tplc="6F627808">
      <w:start w:val="1"/>
      <w:numFmt w:val="bullet"/>
      <w:lvlText w:val="•"/>
      <w:lvlJc w:val="left"/>
      <w:pPr>
        <w:ind w:left="1433"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90003" w:tentative="1">
      <w:start w:val="1"/>
      <w:numFmt w:val="bullet"/>
      <w:lvlText w:val="o"/>
      <w:lvlJc w:val="left"/>
      <w:pPr>
        <w:ind w:left="2153" w:hanging="360"/>
      </w:pPr>
      <w:rPr>
        <w:rFonts w:ascii="Courier New" w:hAnsi="Courier New" w:cs="Courier New" w:hint="default"/>
      </w:rPr>
    </w:lvl>
    <w:lvl w:ilvl="2" w:tplc="10090005" w:tentative="1">
      <w:start w:val="1"/>
      <w:numFmt w:val="bullet"/>
      <w:lvlText w:val=""/>
      <w:lvlJc w:val="left"/>
      <w:pPr>
        <w:ind w:left="2873" w:hanging="360"/>
      </w:pPr>
      <w:rPr>
        <w:rFonts w:ascii="Wingdings" w:hAnsi="Wingdings" w:hint="default"/>
      </w:rPr>
    </w:lvl>
    <w:lvl w:ilvl="3" w:tplc="10090001" w:tentative="1">
      <w:start w:val="1"/>
      <w:numFmt w:val="bullet"/>
      <w:lvlText w:val=""/>
      <w:lvlJc w:val="left"/>
      <w:pPr>
        <w:ind w:left="3593" w:hanging="360"/>
      </w:pPr>
      <w:rPr>
        <w:rFonts w:ascii="Symbol" w:hAnsi="Symbol" w:hint="default"/>
      </w:rPr>
    </w:lvl>
    <w:lvl w:ilvl="4" w:tplc="10090003" w:tentative="1">
      <w:start w:val="1"/>
      <w:numFmt w:val="bullet"/>
      <w:lvlText w:val="o"/>
      <w:lvlJc w:val="left"/>
      <w:pPr>
        <w:ind w:left="4313" w:hanging="360"/>
      </w:pPr>
      <w:rPr>
        <w:rFonts w:ascii="Courier New" w:hAnsi="Courier New" w:cs="Courier New" w:hint="default"/>
      </w:rPr>
    </w:lvl>
    <w:lvl w:ilvl="5" w:tplc="10090005" w:tentative="1">
      <w:start w:val="1"/>
      <w:numFmt w:val="bullet"/>
      <w:lvlText w:val=""/>
      <w:lvlJc w:val="left"/>
      <w:pPr>
        <w:ind w:left="5033" w:hanging="360"/>
      </w:pPr>
      <w:rPr>
        <w:rFonts w:ascii="Wingdings" w:hAnsi="Wingdings" w:hint="default"/>
      </w:rPr>
    </w:lvl>
    <w:lvl w:ilvl="6" w:tplc="10090001" w:tentative="1">
      <w:start w:val="1"/>
      <w:numFmt w:val="bullet"/>
      <w:lvlText w:val=""/>
      <w:lvlJc w:val="left"/>
      <w:pPr>
        <w:ind w:left="5753" w:hanging="360"/>
      </w:pPr>
      <w:rPr>
        <w:rFonts w:ascii="Symbol" w:hAnsi="Symbol" w:hint="default"/>
      </w:rPr>
    </w:lvl>
    <w:lvl w:ilvl="7" w:tplc="10090003" w:tentative="1">
      <w:start w:val="1"/>
      <w:numFmt w:val="bullet"/>
      <w:lvlText w:val="o"/>
      <w:lvlJc w:val="left"/>
      <w:pPr>
        <w:ind w:left="6473" w:hanging="360"/>
      </w:pPr>
      <w:rPr>
        <w:rFonts w:ascii="Courier New" w:hAnsi="Courier New" w:cs="Courier New" w:hint="default"/>
      </w:rPr>
    </w:lvl>
    <w:lvl w:ilvl="8" w:tplc="10090005" w:tentative="1">
      <w:start w:val="1"/>
      <w:numFmt w:val="bullet"/>
      <w:lvlText w:val=""/>
      <w:lvlJc w:val="left"/>
      <w:pPr>
        <w:ind w:left="7193" w:hanging="360"/>
      </w:pPr>
      <w:rPr>
        <w:rFonts w:ascii="Wingdings" w:hAnsi="Wingdings" w:hint="default"/>
      </w:rPr>
    </w:lvl>
  </w:abstractNum>
  <w:abstractNum w:abstractNumId="2" w15:restartNumberingAfterBreak="0">
    <w:nsid w:val="388F7784"/>
    <w:multiLevelType w:val="hybridMultilevel"/>
    <w:tmpl w:val="8E98F92E"/>
    <w:lvl w:ilvl="0" w:tplc="F45C2EB8">
      <w:numFmt w:val="bullet"/>
      <w:lvlText w:val=""/>
      <w:lvlJc w:val="left"/>
      <w:pPr>
        <w:ind w:left="1109" w:hanging="396"/>
      </w:pPr>
      <w:rPr>
        <w:rFonts w:ascii="Calibri" w:eastAsia="Calibri" w:hAnsi="Calibri" w:cs="Calibri" w:hint="default"/>
      </w:rPr>
    </w:lvl>
    <w:lvl w:ilvl="1" w:tplc="10090003" w:tentative="1">
      <w:start w:val="1"/>
      <w:numFmt w:val="bullet"/>
      <w:lvlText w:val="o"/>
      <w:lvlJc w:val="left"/>
      <w:pPr>
        <w:ind w:left="1793" w:hanging="360"/>
      </w:pPr>
      <w:rPr>
        <w:rFonts w:ascii="Courier New" w:hAnsi="Courier New" w:cs="Courier New" w:hint="default"/>
      </w:rPr>
    </w:lvl>
    <w:lvl w:ilvl="2" w:tplc="10090005" w:tentative="1">
      <w:start w:val="1"/>
      <w:numFmt w:val="bullet"/>
      <w:lvlText w:val=""/>
      <w:lvlJc w:val="left"/>
      <w:pPr>
        <w:ind w:left="2513" w:hanging="360"/>
      </w:pPr>
      <w:rPr>
        <w:rFonts w:ascii="Wingdings" w:hAnsi="Wingdings" w:hint="default"/>
      </w:rPr>
    </w:lvl>
    <w:lvl w:ilvl="3" w:tplc="10090001" w:tentative="1">
      <w:start w:val="1"/>
      <w:numFmt w:val="bullet"/>
      <w:lvlText w:val=""/>
      <w:lvlJc w:val="left"/>
      <w:pPr>
        <w:ind w:left="3233" w:hanging="360"/>
      </w:pPr>
      <w:rPr>
        <w:rFonts w:ascii="Symbol" w:hAnsi="Symbol" w:hint="default"/>
      </w:rPr>
    </w:lvl>
    <w:lvl w:ilvl="4" w:tplc="10090003" w:tentative="1">
      <w:start w:val="1"/>
      <w:numFmt w:val="bullet"/>
      <w:lvlText w:val="o"/>
      <w:lvlJc w:val="left"/>
      <w:pPr>
        <w:ind w:left="3953" w:hanging="360"/>
      </w:pPr>
      <w:rPr>
        <w:rFonts w:ascii="Courier New" w:hAnsi="Courier New" w:cs="Courier New" w:hint="default"/>
      </w:rPr>
    </w:lvl>
    <w:lvl w:ilvl="5" w:tplc="10090005" w:tentative="1">
      <w:start w:val="1"/>
      <w:numFmt w:val="bullet"/>
      <w:lvlText w:val=""/>
      <w:lvlJc w:val="left"/>
      <w:pPr>
        <w:ind w:left="4673" w:hanging="360"/>
      </w:pPr>
      <w:rPr>
        <w:rFonts w:ascii="Wingdings" w:hAnsi="Wingdings" w:hint="default"/>
      </w:rPr>
    </w:lvl>
    <w:lvl w:ilvl="6" w:tplc="10090001" w:tentative="1">
      <w:start w:val="1"/>
      <w:numFmt w:val="bullet"/>
      <w:lvlText w:val=""/>
      <w:lvlJc w:val="left"/>
      <w:pPr>
        <w:ind w:left="5393" w:hanging="360"/>
      </w:pPr>
      <w:rPr>
        <w:rFonts w:ascii="Symbol" w:hAnsi="Symbol" w:hint="default"/>
      </w:rPr>
    </w:lvl>
    <w:lvl w:ilvl="7" w:tplc="10090003" w:tentative="1">
      <w:start w:val="1"/>
      <w:numFmt w:val="bullet"/>
      <w:lvlText w:val="o"/>
      <w:lvlJc w:val="left"/>
      <w:pPr>
        <w:ind w:left="6113" w:hanging="360"/>
      </w:pPr>
      <w:rPr>
        <w:rFonts w:ascii="Courier New" w:hAnsi="Courier New" w:cs="Courier New" w:hint="default"/>
      </w:rPr>
    </w:lvl>
    <w:lvl w:ilvl="8" w:tplc="10090005" w:tentative="1">
      <w:start w:val="1"/>
      <w:numFmt w:val="bullet"/>
      <w:lvlText w:val=""/>
      <w:lvlJc w:val="left"/>
      <w:pPr>
        <w:ind w:left="6833" w:hanging="360"/>
      </w:pPr>
      <w:rPr>
        <w:rFonts w:ascii="Wingdings" w:hAnsi="Wingdings" w:hint="default"/>
      </w:rPr>
    </w:lvl>
  </w:abstractNum>
  <w:abstractNum w:abstractNumId="3" w15:restartNumberingAfterBreak="0">
    <w:nsid w:val="4754214E"/>
    <w:multiLevelType w:val="hybridMultilevel"/>
    <w:tmpl w:val="EFE6F2BA"/>
    <w:lvl w:ilvl="0" w:tplc="6F627808">
      <w:start w:val="1"/>
      <w:numFmt w:val="bullet"/>
      <w:lvlText w:val="•"/>
      <w:lvlJc w:val="left"/>
      <w:pPr>
        <w:ind w:left="734"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90003" w:tentative="1">
      <w:start w:val="1"/>
      <w:numFmt w:val="bullet"/>
      <w:lvlText w:val="o"/>
      <w:lvlJc w:val="left"/>
      <w:pPr>
        <w:ind w:left="1454" w:hanging="360"/>
      </w:pPr>
      <w:rPr>
        <w:rFonts w:ascii="Courier New" w:hAnsi="Courier New" w:cs="Courier New" w:hint="default"/>
      </w:rPr>
    </w:lvl>
    <w:lvl w:ilvl="2" w:tplc="10090005" w:tentative="1">
      <w:start w:val="1"/>
      <w:numFmt w:val="bullet"/>
      <w:lvlText w:val=""/>
      <w:lvlJc w:val="left"/>
      <w:pPr>
        <w:ind w:left="2174" w:hanging="360"/>
      </w:pPr>
      <w:rPr>
        <w:rFonts w:ascii="Wingdings" w:hAnsi="Wingdings" w:hint="default"/>
      </w:rPr>
    </w:lvl>
    <w:lvl w:ilvl="3" w:tplc="10090001" w:tentative="1">
      <w:start w:val="1"/>
      <w:numFmt w:val="bullet"/>
      <w:lvlText w:val=""/>
      <w:lvlJc w:val="left"/>
      <w:pPr>
        <w:ind w:left="2894" w:hanging="360"/>
      </w:pPr>
      <w:rPr>
        <w:rFonts w:ascii="Symbol" w:hAnsi="Symbol" w:hint="default"/>
      </w:rPr>
    </w:lvl>
    <w:lvl w:ilvl="4" w:tplc="10090003" w:tentative="1">
      <w:start w:val="1"/>
      <w:numFmt w:val="bullet"/>
      <w:lvlText w:val="o"/>
      <w:lvlJc w:val="left"/>
      <w:pPr>
        <w:ind w:left="3614" w:hanging="360"/>
      </w:pPr>
      <w:rPr>
        <w:rFonts w:ascii="Courier New" w:hAnsi="Courier New" w:cs="Courier New" w:hint="default"/>
      </w:rPr>
    </w:lvl>
    <w:lvl w:ilvl="5" w:tplc="10090005" w:tentative="1">
      <w:start w:val="1"/>
      <w:numFmt w:val="bullet"/>
      <w:lvlText w:val=""/>
      <w:lvlJc w:val="left"/>
      <w:pPr>
        <w:ind w:left="4334" w:hanging="360"/>
      </w:pPr>
      <w:rPr>
        <w:rFonts w:ascii="Wingdings" w:hAnsi="Wingdings" w:hint="default"/>
      </w:rPr>
    </w:lvl>
    <w:lvl w:ilvl="6" w:tplc="10090001" w:tentative="1">
      <w:start w:val="1"/>
      <w:numFmt w:val="bullet"/>
      <w:lvlText w:val=""/>
      <w:lvlJc w:val="left"/>
      <w:pPr>
        <w:ind w:left="5054" w:hanging="360"/>
      </w:pPr>
      <w:rPr>
        <w:rFonts w:ascii="Symbol" w:hAnsi="Symbol" w:hint="default"/>
      </w:rPr>
    </w:lvl>
    <w:lvl w:ilvl="7" w:tplc="10090003" w:tentative="1">
      <w:start w:val="1"/>
      <w:numFmt w:val="bullet"/>
      <w:lvlText w:val="o"/>
      <w:lvlJc w:val="left"/>
      <w:pPr>
        <w:ind w:left="5774" w:hanging="360"/>
      </w:pPr>
      <w:rPr>
        <w:rFonts w:ascii="Courier New" w:hAnsi="Courier New" w:cs="Courier New" w:hint="default"/>
      </w:rPr>
    </w:lvl>
    <w:lvl w:ilvl="8" w:tplc="10090005" w:tentative="1">
      <w:start w:val="1"/>
      <w:numFmt w:val="bullet"/>
      <w:lvlText w:val=""/>
      <w:lvlJc w:val="left"/>
      <w:pPr>
        <w:ind w:left="6494" w:hanging="360"/>
      </w:pPr>
      <w:rPr>
        <w:rFonts w:ascii="Wingdings" w:hAnsi="Wingdings" w:hint="default"/>
      </w:rPr>
    </w:lvl>
  </w:abstractNum>
  <w:abstractNum w:abstractNumId="4" w15:restartNumberingAfterBreak="0">
    <w:nsid w:val="53BC28C3"/>
    <w:multiLevelType w:val="hybridMultilevel"/>
    <w:tmpl w:val="E50C8E68"/>
    <w:lvl w:ilvl="0" w:tplc="CD48004E">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67F20">
      <w:start w:val="1"/>
      <w:numFmt w:val="bullet"/>
      <w:lvlText w:val="o"/>
      <w:lvlJc w:val="left"/>
      <w:pPr>
        <w:ind w:left="14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EE0FD8">
      <w:start w:val="1"/>
      <w:numFmt w:val="bullet"/>
      <w:lvlText w:val="▪"/>
      <w:lvlJc w:val="left"/>
      <w:pPr>
        <w:ind w:left="2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7E1A84">
      <w:start w:val="1"/>
      <w:numFmt w:val="bullet"/>
      <w:lvlText w:val="•"/>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CAB378">
      <w:start w:val="1"/>
      <w:numFmt w:val="bullet"/>
      <w:lvlText w:val="o"/>
      <w:lvlJc w:val="left"/>
      <w:pPr>
        <w:ind w:left="3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FCAE14">
      <w:start w:val="1"/>
      <w:numFmt w:val="bullet"/>
      <w:lvlText w:val="▪"/>
      <w:lvlJc w:val="left"/>
      <w:pPr>
        <w:ind w:left="4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9CEA0A">
      <w:start w:val="1"/>
      <w:numFmt w:val="bullet"/>
      <w:lvlText w:val="•"/>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945A08">
      <w:start w:val="1"/>
      <w:numFmt w:val="bullet"/>
      <w:lvlText w:val="o"/>
      <w:lvlJc w:val="left"/>
      <w:pPr>
        <w:ind w:left="5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76F68E">
      <w:start w:val="1"/>
      <w:numFmt w:val="bullet"/>
      <w:lvlText w:val="▪"/>
      <w:lvlJc w:val="left"/>
      <w:pPr>
        <w:ind w:left="6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052C00"/>
    <w:multiLevelType w:val="hybridMultilevel"/>
    <w:tmpl w:val="52B2C790"/>
    <w:lvl w:ilvl="0" w:tplc="6F627808">
      <w:start w:val="1"/>
      <w:numFmt w:val="bullet"/>
      <w:lvlText w:val="•"/>
      <w:lvlJc w:val="left"/>
      <w:pPr>
        <w:ind w:left="734"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90003" w:tentative="1">
      <w:start w:val="1"/>
      <w:numFmt w:val="bullet"/>
      <w:lvlText w:val="o"/>
      <w:lvlJc w:val="left"/>
      <w:pPr>
        <w:ind w:left="1454" w:hanging="360"/>
      </w:pPr>
      <w:rPr>
        <w:rFonts w:ascii="Courier New" w:hAnsi="Courier New" w:cs="Courier New" w:hint="default"/>
      </w:rPr>
    </w:lvl>
    <w:lvl w:ilvl="2" w:tplc="10090005" w:tentative="1">
      <w:start w:val="1"/>
      <w:numFmt w:val="bullet"/>
      <w:lvlText w:val=""/>
      <w:lvlJc w:val="left"/>
      <w:pPr>
        <w:ind w:left="2174" w:hanging="360"/>
      </w:pPr>
      <w:rPr>
        <w:rFonts w:ascii="Wingdings" w:hAnsi="Wingdings" w:hint="default"/>
      </w:rPr>
    </w:lvl>
    <w:lvl w:ilvl="3" w:tplc="10090001" w:tentative="1">
      <w:start w:val="1"/>
      <w:numFmt w:val="bullet"/>
      <w:lvlText w:val=""/>
      <w:lvlJc w:val="left"/>
      <w:pPr>
        <w:ind w:left="2894" w:hanging="360"/>
      </w:pPr>
      <w:rPr>
        <w:rFonts w:ascii="Symbol" w:hAnsi="Symbol" w:hint="default"/>
      </w:rPr>
    </w:lvl>
    <w:lvl w:ilvl="4" w:tplc="10090003" w:tentative="1">
      <w:start w:val="1"/>
      <w:numFmt w:val="bullet"/>
      <w:lvlText w:val="o"/>
      <w:lvlJc w:val="left"/>
      <w:pPr>
        <w:ind w:left="3614" w:hanging="360"/>
      </w:pPr>
      <w:rPr>
        <w:rFonts w:ascii="Courier New" w:hAnsi="Courier New" w:cs="Courier New" w:hint="default"/>
      </w:rPr>
    </w:lvl>
    <w:lvl w:ilvl="5" w:tplc="10090005" w:tentative="1">
      <w:start w:val="1"/>
      <w:numFmt w:val="bullet"/>
      <w:lvlText w:val=""/>
      <w:lvlJc w:val="left"/>
      <w:pPr>
        <w:ind w:left="4334" w:hanging="360"/>
      </w:pPr>
      <w:rPr>
        <w:rFonts w:ascii="Wingdings" w:hAnsi="Wingdings" w:hint="default"/>
      </w:rPr>
    </w:lvl>
    <w:lvl w:ilvl="6" w:tplc="10090001" w:tentative="1">
      <w:start w:val="1"/>
      <w:numFmt w:val="bullet"/>
      <w:lvlText w:val=""/>
      <w:lvlJc w:val="left"/>
      <w:pPr>
        <w:ind w:left="5054" w:hanging="360"/>
      </w:pPr>
      <w:rPr>
        <w:rFonts w:ascii="Symbol" w:hAnsi="Symbol" w:hint="default"/>
      </w:rPr>
    </w:lvl>
    <w:lvl w:ilvl="7" w:tplc="10090003" w:tentative="1">
      <w:start w:val="1"/>
      <w:numFmt w:val="bullet"/>
      <w:lvlText w:val="o"/>
      <w:lvlJc w:val="left"/>
      <w:pPr>
        <w:ind w:left="5774" w:hanging="360"/>
      </w:pPr>
      <w:rPr>
        <w:rFonts w:ascii="Courier New" w:hAnsi="Courier New" w:cs="Courier New" w:hint="default"/>
      </w:rPr>
    </w:lvl>
    <w:lvl w:ilvl="8" w:tplc="10090005" w:tentative="1">
      <w:start w:val="1"/>
      <w:numFmt w:val="bullet"/>
      <w:lvlText w:val=""/>
      <w:lvlJc w:val="left"/>
      <w:pPr>
        <w:ind w:left="6494" w:hanging="360"/>
      </w:pPr>
      <w:rPr>
        <w:rFonts w:ascii="Wingdings" w:hAnsi="Wingdings" w:hint="default"/>
      </w:rPr>
    </w:lvl>
  </w:abstractNum>
  <w:abstractNum w:abstractNumId="6" w15:restartNumberingAfterBreak="0">
    <w:nsid w:val="74471BF9"/>
    <w:multiLevelType w:val="hybridMultilevel"/>
    <w:tmpl w:val="148CC64C"/>
    <w:lvl w:ilvl="0" w:tplc="6F627808">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D0D2B0">
      <w:start w:val="1"/>
      <w:numFmt w:val="bullet"/>
      <w:lvlText w:val="o"/>
      <w:lvlJc w:val="left"/>
      <w:pPr>
        <w:ind w:left="14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C1C5312">
      <w:start w:val="1"/>
      <w:numFmt w:val="bullet"/>
      <w:lvlText w:val="▪"/>
      <w:lvlJc w:val="left"/>
      <w:pPr>
        <w:ind w:left="21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B00E94A">
      <w:start w:val="1"/>
      <w:numFmt w:val="bullet"/>
      <w:lvlText w:val="•"/>
      <w:lvlJc w:val="left"/>
      <w:pPr>
        <w:ind w:left="28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2E84EEE">
      <w:start w:val="1"/>
      <w:numFmt w:val="bullet"/>
      <w:lvlText w:val="o"/>
      <w:lvlJc w:val="left"/>
      <w:pPr>
        <w:ind w:left="36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D8CF73C">
      <w:start w:val="1"/>
      <w:numFmt w:val="bullet"/>
      <w:lvlText w:val="▪"/>
      <w:lvlJc w:val="left"/>
      <w:pPr>
        <w:ind w:left="43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838F8F4">
      <w:start w:val="1"/>
      <w:numFmt w:val="bullet"/>
      <w:lvlText w:val="•"/>
      <w:lvlJc w:val="left"/>
      <w:pPr>
        <w:ind w:left="50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4E2824E">
      <w:start w:val="1"/>
      <w:numFmt w:val="bullet"/>
      <w:lvlText w:val="o"/>
      <w:lvlJc w:val="left"/>
      <w:pPr>
        <w:ind w:left="57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B56C9A2">
      <w:start w:val="1"/>
      <w:numFmt w:val="bullet"/>
      <w:lvlText w:val="▪"/>
      <w:lvlJc w:val="left"/>
      <w:pPr>
        <w:ind w:left="64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7097861">
    <w:abstractNumId w:val="6"/>
  </w:num>
  <w:num w:numId="2" w16cid:durableId="788858086">
    <w:abstractNumId w:val="0"/>
  </w:num>
  <w:num w:numId="3" w16cid:durableId="380250777">
    <w:abstractNumId w:val="4"/>
  </w:num>
  <w:num w:numId="4" w16cid:durableId="1204444774">
    <w:abstractNumId w:val="1"/>
  </w:num>
  <w:num w:numId="5" w16cid:durableId="1880700016">
    <w:abstractNumId w:val="2"/>
  </w:num>
  <w:num w:numId="6" w16cid:durableId="103311899">
    <w:abstractNumId w:val="5"/>
  </w:num>
  <w:num w:numId="7" w16cid:durableId="291248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815"/>
    <w:rsid w:val="0000754D"/>
    <w:rsid w:val="00041081"/>
    <w:rsid w:val="00044C59"/>
    <w:rsid w:val="0007087A"/>
    <w:rsid w:val="0007458E"/>
    <w:rsid w:val="000865C0"/>
    <w:rsid w:val="000900F2"/>
    <w:rsid w:val="00097CC5"/>
    <w:rsid w:val="000A13C5"/>
    <w:rsid w:val="000B6DAB"/>
    <w:rsid w:val="000D37B3"/>
    <w:rsid w:val="000F039F"/>
    <w:rsid w:val="00113E50"/>
    <w:rsid w:val="00134613"/>
    <w:rsid w:val="00166AE8"/>
    <w:rsid w:val="001746F7"/>
    <w:rsid w:val="00191D8C"/>
    <w:rsid w:val="00192FDC"/>
    <w:rsid w:val="00194350"/>
    <w:rsid w:val="001957DE"/>
    <w:rsid w:val="001A6E69"/>
    <w:rsid w:val="001C643F"/>
    <w:rsid w:val="001E3042"/>
    <w:rsid w:val="00214839"/>
    <w:rsid w:val="00230D5B"/>
    <w:rsid w:val="002361E4"/>
    <w:rsid w:val="00252915"/>
    <w:rsid w:val="002631AC"/>
    <w:rsid w:val="00263722"/>
    <w:rsid w:val="00283DD8"/>
    <w:rsid w:val="002A3309"/>
    <w:rsid w:val="002C5378"/>
    <w:rsid w:val="003100B9"/>
    <w:rsid w:val="00323B05"/>
    <w:rsid w:val="00365236"/>
    <w:rsid w:val="003B3A9A"/>
    <w:rsid w:val="003C6CB2"/>
    <w:rsid w:val="003C7D5A"/>
    <w:rsid w:val="003E62A8"/>
    <w:rsid w:val="003F14A6"/>
    <w:rsid w:val="0040435A"/>
    <w:rsid w:val="00463909"/>
    <w:rsid w:val="004B09E2"/>
    <w:rsid w:val="004C770D"/>
    <w:rsid w:val="004F1958"/>
    <w:rsid w:val="00521495"/>
    <w:rsid w:val="00523815"/>
    <w:rsid w:val="005242A6"/>
    <w:rsid w:val="00527F9A"/>
    <w:rsid w:val="00547E78"/>
    <w:rsid w:val="00577C11"/>
    <w:rsid w:val="005805FE"/>
    <w:rsid w:val="005E0358"/>
    <w:rsid w:val="00621F3E"/>
    <w:rsid w:val="00622C5C"/>
    <w:rsid w:val="006314F4"/>
    <w:rsid w:val="006422D8"/>
    <w:rsid w:val="00645FCC"/>
    <w:rsid w:val="00667C0F"/>
    <w:rsid w:val="00677C93"/>
    <w:rsid w:val="00690C8B"/>
    <w:rsid w:val="006A1E25"/>
    <w:rsid w:val="006A7B17"/>
    <w:rsid w:val="006D391E"/>
    <w:rsid w:val="006D6342"/>
    <w:rsid w:val="0070433F"/>
    <w:rsid w:val="00724DAC"/>
    <w:rsid w:val="00735B08"/>
    <w:rsid w:val="00741B01"/>
    <w:rsid w:val="00760A23"/>
    <w:rsid w:val="00771A83"/>
    <w:rsid w:val="007741C2"/>
    <w:rsid w:val="00785FF4"/>
    <w:rsid w:val="007C600A"/>
    <w:rsid w:val="007E63C2"/>
    <w:rsid w:val="007E688C"/>
    <w:rsid w:val="007F6BEF"/>
    <w:rsid w:val="00805124"/>
    <w:rsid w:val="00817EAD"/>
    <w:rsid w:val="00837F25"/>
    <w:rsid w:val="0086457B"/>
    <w:rsid w:val="00883499"/>
    <w:rsid w:val="00884B9C"/>
    <w:rsid w:val="00884D01"/>
    <w:rsid w:val="008C2D68"/>
    <w:rsid w:val="008E7EC9"/>
    <w:rsid w:val="00922A6D"/>
    <w:rsid w:val="009410F9"/>
    <w:rsid w:val="0094712F"/>
    <w:rsid w:val="0095167B"/>
    <w:rsid w:val="00961038"/>
    <w:rsid w:val="00970CB7"/>
    <w:rsid w:val="00977BFF"/>
    <w:rsid w:val="00992F35"/>
    <w:rsid w:val="00A20017"/>
    <w:rsid w:val="00A31D80"/>
    <w:rsid w:val="00A94FC9"/>
    <w:rsid w:val="00AB1389"/>
    <w:rsid w:val="00AD370E"/>
    <w:rsid w:val="00AE3965"/>
    <w:rsid w:val="00AE76B4"/>
    <w:rsid w:val="00AF7DD5"/>
    <w:rsid w:val="00B00761"/>
    <w:rsid w:val="00B129CB"/>
    <w:rsid w:val="00B20CE0"/>
    <w:rsid w:val="00B41105"/>
    <w:rsid w:val="00B71095"/>
    <w:rsid w:val="00BA1786"/>
    <w:rsid w:val="00BB5F49"/>
    <w:rsid w:val="00BB71E8"/>
    <w:rsid w:val="00BE2B33"/>
    <w:rsid w:val="00C14A59"/>
    <w:rsid w:val="00C35C92"/>
    <w:rsid w:val="00C533B5"/>
    <w:rsid w:val="00C6096E"/>
    <w:rsid w:val="00C63267"/>
    <w:rsid w:val="00C776B0"/>
    <w:rsid w:val="00C802F4"/>
    <w:rsid w:val="00C853ED"/>
    <w:rsid w:val="00CC6A63"/>
    <w:rsid w:val="00CC6FE4"/>
    <w:rsid w:val="00CF1F63"/>
    <w:rsid w:val="00CF3DB8"/>
    <w:rsid w:val="00D1770E"/>
    <w:rsid w:val="00D254D4"/>
    <w:rsid w:val="00D35F44"/>
    <w:rsid w:val="00D86AB7"/>
    <w:rsid w:val="00E11500"/>
    <w:rsid w:val="00E14792"/>
    <w:rsid w:val="00E21303"/>
    <w:rsid w:val="00E80693"/>
    <w:rsid w:val="00E904EB"/>
    <w:rsid w:val="00EA1013"/>
    <w:rsid w:val="00EA4378"/>
    <w:rsid w:val="00ED75F2"/>
    <w:rsid w:val="00EE40FF"/>
    <w:rsid w:val="00F264FB"/>
    <w:rsid w:val="00F33127"/>
    <w:rsid w:val="00F62EF2"/>
    <w:rsid w:val="00F86E75"/>
    <w:rsid w:val="00F90F1A"/>
    <w:rsid w:val="00FC0BF3"/>
    <w:rsid w:val="00FC0EA0"/>
    <w:rsid w:val="00FC3E07"/>
    <w:rsid w:val="00FD34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2A85"/>
  <w15:docId w15:val="{DC40E58F-7C1F-4BF4-8C6E-515CB3A1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500"/>
    <w:pPr>
      <w:spacing w:after="46" w:line="249" w:lineRule="auto"/>
      <w:ind w:left="384" w:right="98"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40"/>
      <w:ind w:left="10" w:hanging="10"/>
      <w:outlineLvl w:val="0"/>
    </w:pPr>
    <w:rPr>
      <w:rFonts w:ascii="Calibri" w:eastAsia="Calibri" w:hAnsi="Calibri" w:cs="Calibri"/>
      <w:b/>
      <w:color w:val="549E3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549E39"/>
      <w:sz w:val="24"/>
    </w:rPr>
  </w:style>
  <w:style w:type="character" w:styleId="Strong">
    <w:name w:val="Strong"/>
    <w:basedOn w:val="DefaultParagraphFont"/>
    <w:uiPriority w:val="22"/>
    <w:qFormat/>
    <w:rsid w:val="00622C5C"/>
    <w:rPr>
      <w:b/>
      <w:bCs/>
    </w:rPr>
  </w:style>
  <w:style w:type="paragraph" w:styleId="ListParagraph">
    <w:name w:val="List Paragraph"/>
    <w:basedOn w:val="Normal"/>
    <w:uiPriority w:val="34"/>
    <w:qFormat/>
    <w:rsid w:val="007C600A"/>
    <w:pPr>
      <w:ind w:left="720"/>
      <w:contextualSpacing/>
    </w:pPr>
  </w:style>
  <w:style w:type="paragraph" w:styleId="NormalWeb">
    <w:name w:val="Normal (Web)"/>
    <w:basedOn w:val="Normal"/>
    <w:uiPriority w:val="99"/>
    <w:semiHidden/>
    <w:unhideWhenUsed/>
    <w:rsid w:val="00EA43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58778">
      <w:bodyDiv w:val="1"/>
      <w:marLeft w:val="0"/>
      <w:marRight w:val="0"/>
      <w:marTop w:val="0"/>
      <w:marBottom w:val="0"/>
      <w:divBdr>
        <w:top w:val="none" w:sz="0" w:space="0" w:color="auto"/>
        <w:left w:val="none" w:sz="0" w:space="0" w:color="auto"/>
        <w:bottom w:val="none" w:sz="0" w:space="0" w:color="auto"/>
        <w:right w:val="none" w:sz="0" w:space="0" w:color="auto"/>
      </w:divBdr>
    </w:div>
    <w:div w:id="252782378">
      <w:bodyDiv w:val="1"/>
      <w:marLeft w:val="0"/>
      <w:marRight w:val="0"/>
      <w:marTop w:val="0"/>
      <w:marBottom w:val="0"/>
      <w:divBdr>
        <w:top w:val="none" w:sz="0" w:space="0" w:color="auto"/>
        <w:left w:val="none" w:sz="0" w:space="0" w:color="auto"/>
        <w:bottom w:val="none" w:sz="0" w:space="0" w:color="auto"/>
        <w:right w:val="none" w:sz="0" w:space="0" w:color="auto"/>
      </w:divBdr>
    </w:div>
    <w:div w:id="256836468">
      <w:bodyDiv w:val="1"/>
      <w:marLeft w:val="0"/>
      <w:marRight w:val="0"/>
      <w:marTop w:val="0"/>
      <w:marBottom w:val="0"/>
      <w:divBdr>
        <w:top w:val="none" w:sz="0" w:space="0" w:color="auto"/>
        <w:left w:val="none" w:sz="0" w:space="0" w:color="auto"/>
        <w:bottom w:val="none" w:sz="0" w:space="0" w:color="auto"/>
        <w:right w:val="none" w:sz="0" w:space="0" w:color="auto"/>
      </w:divBdr>
    </w:div>
    <w:div w:id="287899859">
      <w:bodyDiv w:val="1"/>
      <w:marLeft w:val="0"/>
      <w:marRight w:val="0"/>
      <w:marTop w:val="0"/>
      <w:marBottom w:val="0"/>
      <w:divBdr>
        <w:top w:val="none" w:sz="0" w:space="0" w:color="auto"/>
        <w:left w:val="none" w:sz="0" w:space="0" w:color="auto"/>
        <w:bottom w:val="none" w:sz="0" w:space="0" w:color="auto"/>
        <w:right w:val="none" w:sz="0" w:space="0" w:color="auto"/>
      </w:divBdr>
    </w:div>
    <w:div w:id="542253083">
      <w:bodyDiv w:val="1"/>
      <w:marLeft w:val="0"/>
      <w:marRight w:val="0"/>
      <w:marTop w:val="0"/>
      <w:marBottom w:val="0"/>
      <w:divBdr>
        <w:top w:val="none" w:sz="0" w:space="0" w:color="auto"/>
        <w:left w:val="none" w:sz="0" w:space="0" w:color="auto"/>
        <w:bottom w:val="none" w:sz="0" w:space="0" w:color="auto"/>
        <w:right w:val="none" w:sz="0" w:space="0" w:color="auto"/>
      </w:divBdr>
    </w:div>
    <w:div w:id="611278002">
      <w:bodyDiv w:val="1"/>
      <w:marLeft w:val="0"/>
      <w:marRight w:val="0"/>
      <w:marTop w:val="0"/>
      <w:marBottom w:val="0"/>
      <w:divBdr>
        <w:top w:val="none" w:sz="0" w:space="0" w:color="auto"/>
        <w:left w:val="none" w:sz="0" w:space="0" w:color="auto"/>
        <w:bottom w:val="none" w:sz="0" w:space="0" w:color="auto"/>
        <w:right w:val="none" w:sz="0" w:space="0" w:color="auto"/>
      </w:divBdr>
    </w:div>
    <w:div w:id="722145314">
      <w:bodyDiv w:val="1"/>
      <w:marLeft w:val="0"/>
      <w:marRight w:val="0"/>
      <w:marTop w:val="0"/>
      <w:marBottom w:val="0"/>
      <w:divBdr>
        <w:top w:val="none" w:sz="0" w:space="0" w:color="auto"/>
        <w:left w:val="none" w:sz="0" w:space="0" w:color="auto"/>
        <w:bottom w:val="none" w:sz="0" w:space="0" w:color="auto"/>
        <w:right w:val="none" w:sz="0" w:space="0" w:color="auto"/>
      </w:divBdr>
    </w:div>
    <w:div w:id="724138950">
      <w:bodyDiv w:val="1"/>
      <w:marLeft w:val="0"/>
      <w:marRight w:val="0"/>
      <w:marTop w:val="0"/>
      <w:marBottom w:val="0"/>
      <w:divBdr>
        <w:top w:val="none" w:sz="0" w:space="0" w:color="auto"/>
        <w:left w:val="none" w:sz="0" w:space="0" w:color="auto"/>
        <w:bottom w:val="none" w:sz="0" w:space="0" w:color="auto"/>
        <w:right w:val="none" w:sz="0" w:space="0" w:color="auto"/>
      </w:divBdr>
    </w:div>
    <w:div w:id="842282138">
      <w:bodyDiv w:val="1"/>
      <w:marLeft w:val="0"/>
      <w:marRight w:val="0"/>
      <w:marTop w:val="0"/>
      <w:marBottom w:val="0"/>
      <w:divBdr>
        <w:top w:val="none" w:sz="0" w:space="0" w:color="auto"/>
        <w:left w:val="none" w:sz="0" w:space="0" w:color="auto"/>
        <w:bottom w:val="none" w:sz="0" w:space="0" w:color="auto"/>
        <w:right w:val="none" w:sz="0" w:space="0" w:color="auto"/>
      </w:divBdr>
      <w:divsChild>
        <w:div w:id="2128498795">
          <w:marLeft w:val="0"/>
          <w:marRight w:val="0"/>
          <w:marTop w:val="0"/>
          <w:marBottom w:val="0"/>
          <w:divBdr>
            <w:top w:val="none" w:sz="0" w:space="0" w:color="auto"/>
            <w:left w:val="none" w:sz="0" w:space="0" w:color="auto"/>
            <w:bottom w:val="none" w:sz="0" w:space="0" w:color="auto"/>
            <w:right w:val="none" w:sz="0" w:space="0" w:color="auto"/>
          </w:divBdr>
        </w:div>
      </w:divsChild>
    </w:div>
    <w:div w:id="961181906">
      <w:bodyDiv w:val="1"/>
      <w:marLeft w:val="0"/>
      <w:marRight w:val="0"/>
      <w:marTop w:val="0"/>
      <w:marBottom w:val="0"/>
      <w:divBdr>
        <w:top w:val="none" w:sz="0" w:space="0" w:color="auto"/>
        <w:left w:val="none" w:sz="0" w:space="0" w:color="auto"/>
        <w:bottom w:val="none" w:sz="0" w:space="0" w:color="auto"/>
        <w:right w:val="none" w:sz="0" w:space="0" w:color="auto"/>
      </w:divBdr>
    </w:div>
    <w:div w:id="986975073">
      <w:bodyDiv w:val="1"/>
      <w:marLeft w:val="0"/>
      <w:marRight w:val="0"/>
      <w:marTop w:val="0"/>
      <w:marBottom w:val="0"/>
      <w:divBdr>
        <w:top w:val="none" w:sz="0" w:space="0" w:color="auto"/>
        <w:left w:val="none" w:sz="0" w:space="0" w:color="auto"/>
        <w:bottom w:val="none" w:sz="0" w:space="0" w:color="auto"/>
        <w:right w:val="none" w:sz="0" w:space="0" w:color="auto"/>
      </w:divBdr>
    </w:div>
    <w:div w:id="1067147456">
      <w:bodyDiv w:val="1"/>
      <w:marLeft w:val="0"/>
      <w:marRight w:val="0"/>
      <w:marTop w:val="0"/>
      <w:marBottom w:val="0"/>
      <w:divBdr>
        <w:top w:val="none" w:sz="0" w:space="0" w:color="auto"/>
        <w:left w:val="none" w:sz="0" w:space="0" w:color="auto"/>
        <w:bottom w:val="none" w:sz="0" w:space="0" w:color="auto"/>
        <w:right w:val="none" w:sz="0" w:space="0" w:color="auto"/>
      </w:divBdr>
    </w:div>
    <w:div w:id="1157455940">
      <w:bodyDiv w:val="1"/>
      <w:marLeft w:val="0"/>
      <w:marRight w:val="0"/>
      <w:marTop w:val="0"/>
      <w:marBottom w:val="0"/>
      <w:divBdr>
        <w:top w:val="none" w:sz="0" w:space="0" w:color="auto"/>
        <w:left w:val="none" w:sz="0" w:space="0" w:color="auto"/>
        <w:bottom w:val="none" w:sz="0" w:space="0" w:color="auto"/>
        <w:right w:val="none" w:sz="0" w:space="0" w:color="auto"/>
      </w:divBdr>
    </w:div>
    <w:div w:id="1267352733">
      <w:bodyDiv w:val="1"/>
      <w:marLeft w:val="0"/>
      <w:marRight w:val="0"/>
      <w:marTop w:val="0"/>
      <w:marBottom w:val="0"/>
      <w:divBdr>
        <w:top w:val="none" w:sz="0" w:space="0" w:color="auto"/>
        <w:left w:val="none" w:sz="0" w:space="0" w:color="auto"/>
        <w:bottom w:val="none" w:sz="0" w:space="0" w:color="auto"/>
        <w:right w:val="none" w:sz="0" w:space="0" w:color="auto"/>
      </w:divBdr>
    </w:div>
    <w:div w:id="1294362322">
      <w:bodyDiv w:val="1"/>
      <w:marLeft w:val="0"/>
      <w:marRight w:val="0"/>
      <w:marTop w:val="0"/>
      <w:marBottom w:val="0"/>
      <w:divBdr>
        <w:top w:val="none" w:sz="0" w:space="0" w:color="auto"/>
        <w:left w:val="none" w:sz="0" w:space="0" w:color="auto"/>
        <w:bottom w:val="none" w:sz="0" w:space="0" w:color="auto"/>
        <w:right w:val="none" w:sz="0" w:space="0" w:color="auto"/>
      </w:divBdr>
    </w:div>
    <w:div w:id="1320689130">
      <w:bodyDiv w:val="1"/>
      <w:marLeft w:val="0"/>
      <w:marRight w:val="0"/>
      <w:marTop w:val="0"/>
      <w:marBottom w:val="0"/>
      <w:divBdr>
        <w:top w:val="none" w:sz="0" w:space="0" w:color="auto"/>
        <w:left w:val="none" w:sz="0" w:space="0" w:color="auto"/>
        <w:bottom w:val="none" w:sz="0" w:space="0" w:color="auto"/>
        <w:right w:val="none" w:sz="0" w:space="0" w:color="auto"/>
      </w:divBdr>
    </w:div>
    <w:div w:id="1339625033">
      <w:bodyDiv w:val="1"/>
      <w:marLeft w:val="0"/>
      <w:marRight w:val="0"/>
      <w:marTop w:val="0"/>
      <w:marBottom w:val="0"/>
      <w:divBdr>
        <w:top w:val="none" w:sz="0" w:space="0" w:color="auto"/>
        <w:left w:val="none" w:sz="0" w:space="0" w:color="auto"/>
        <w:bottom w:val="none" w:sz="0" w:space="0" w:color="auto"/>
        <w:right w:val="none" w:sz="0" w:space="0" w:color="auto"/>
      </w:divBdr>
    </w:div>
    <w:div w:id="1347367252">
      <w:bodyDiv w:val="1"/>
      <w:marLeft w:val="0"/>
      <w:marRight w:val="0"/>
      <w:marTop w:val="0"/>
      <w:marBottom w:val="0"/>
      <w:divBdr>
        <w:top w:val="none" w:sz="0" w:space="0" w:color="auto"/>
        <w:left w:val="none" w:sz="0" w:space="0" w:color="auto"/>
        <w:bottom w:val="none" w:sz="0" w:space="0" w:color="auto"/>
        <w:right w:val="none" w:sz="0" w:space="0" w:color="auto"/>
      </w:divBdr>
    </w:div>
    <w:div w:id="1355421911">
      <w:bodyDiv w:val="1"/>
      <w:marLeft w:val="0"/>
      <w:marRight w:val="0"/>
      <w:marTop w:val="0"/>
      <w:marBottom w:val="0"/>
      <w:divBdr>
        <w:top w:val="none" w:sz="0" w:space="0" w:color="auto"/>
        <w:left w:val="none" w:sz="0" w:space="0" w:color="auto"/>
        <w:bottom w:val="none" w:sz="0" w:space="0" w:color="auto"/>
        <w:right w:val="none" w:sz="0" w:space="0" w:color="auto"/>
      </w:divBdr>
    </w:div>
    <w:div w:id="1391271292">
      <w:bodyDiv w:val="1"/>
      <w:marLeft w:val="0"/>
      <w:marRight w:val="0"/>
      <w:marTop w:val="0"/>
      <w:marBottom w:val="0"/>
      <w:divBdr>
        <w:top w:val="none" w:sz="0" w:space="0" w:color="auto"/>
        <w:left w:val="none" w:sz="0" w:space="0" w:color="auto"/>
        <w:bottom w:val="none" w:sz="0" w:space="0" w:color="auto"/>
        <w:right w:val="none" w:sz="0" w:space="0" w:color="auto"/>
      </w:divBdr>
      <w:divsChild>
        <w:div w:id="374736084">
          <w:marLeft w:val="0"/>
          <w:marRight w:val="0"/>
          <w:marTop w:val="0"/>
          <w:marBottom w:val="0"/>
          <w:divBdr>
            <w:top w:val="none" w:sz="0" w:space="0" w:color="auto"/>
            <w:left w:val="none" w:sz="0" w:space="0" w:color="auto"/>
            <w:bottom w:val="none" w:sz="0" w:space="0" w:color="auto"/>
            <w:right w:val="none" w:sz="0" w:space="0" w:color="auto"/>
          </w:divBdr>
        </w:div>
      </w:divsChild>
    </w:div>
    <w:div w:id="1405757217">
      <w:bodyDiv w:val="1"/>
      <w:marLeft w:val="0"/>
      <w:marRight w:val="0"/>
      <w:marTop w:val="0"/>
      <w:marBottom w:val="0"/>
      <w:divBdr>
        <w:top w:val="none" w:sz="0" w:space="0" w:color="auto"/>
        <w:left w:val="none" w:sz="0" w:space="0" w:color="auto"/>
        <w:bottom w:val="none" w:sz="0" w:space="0" w:color="auto"/>
        <w:right w:val="none" w:sz="0" w:space="0" w:color="auto"/>
      </w:divBdr>
    </w:div>
    <w:div w:id="1476022207">
      <w:bodyDiv w:val="1"/>
      <w:marLeft w:val="0"/>
      <w:marRight w:val="0"/>
      <w:marTop w:val="0"/>
      <w:marBottom w:val="0"/>
      <w:divBdr>
        <w:top w:val="none" w:sz="0" w:space="0" w:color="auto"/>
        <w:left w:val="none" w:sz="0" w:space="0" w:color="auto"/>
        <w:bottom w:val="none" w:sz="0" w:space="0" w:color="auto"/>
        <w:right w:val="none" w:sz="0" w:space="0" w:color="auto"/>
      </w:divBdr>
    </w:div>
    <w:div w:id="1650744261">
      <w:bodyDiv w:val="1"/>
      <w:marLeft w:val="0"/>
      <w:marRight w:val="0"/>
      <w:marTop w:val="0"/>
      <w:marBottom w:val="0"/>
      <w:divBdr>
        <w:top w:val="none" w:sz="0" w:space="0" w:color="auto"/>
        <w:left w:val="none" w:sz="0" w:space="0" w:color="auto"/>
        <w:bottom w:val="none" w:sz="0" w:space="0" w:color="auto"/>
        <w:right w:val="none" w:sz="0" w:space="0" w:color="auto"/>
      </w:divBdr>
    </w:div>
    <w:div w:id="1699505608">
      <w:bodyDiv w:val="1"/>
      <w:marLeft w:val="0"/>
      <w:marRight w:val="0"/>
      <w:marTop w:val="0"/>
      <w:marBottom w:val="0"/>
      <w:divBdr>
        <w:top w:val="none" w:sz="0" w:space="0" w:color="auto"/>
        <w:left w:val="none" w:sz="0" w:space="0" w:color="auto"/>
        <w:bottom w:val="none" w:sz="0" w:space="0" w:color="auto"/>
        <w:right w:val="none" w:sz="0" w:space="0" w:color="auto"/>
      </w:divBdr>
    </w:div>
    <w:div w:id="1785415576">
      <w:bodyDiv w:val="1"/>
      <w:marLeft w:val="0"/>
      <w:marRight w:val="0"/>
      <w:marTop w:val="0"/>
      <w:marBottom w:val="0"/>
      <w:divBdr>
        <w:top w:val="none" w:sz="0" w:space="0" w:color="auto"/>
        <w:left w:val="none" w:sz="0" w:space="0" w:color="auto"/>
        <w:bottom w:val="none" w:sz="0" w:space="0" w:color="auto"/>
        <w:right w:val="none" w:sz="0" w:space="0" w:color="auto"/>
      </w:divBdr>
    </w:div>
    <w:div w:id="1829860846">
      <w:bodyDiv w:val="1"/>
      <w:marLeft w:val="0"/>
      <w:marRight w:val="0"/>
      <w:marTop w:val="0"/>
      <w:marBottom w:val="0"/>
      <w:divBdr>
        <w:top w:val="none" w:sz="0" w:space="0" w:color="auto"/>
        <w:left w:val="none" w:sz="0" w:space="0" w:color="auto"/>
        <w:bottom w:val="none" w:sz="0" w:space="0" w:color="auto"/>
        <w:right w:val="none" w:sz="0" w:space="0" w:color="auto"/>
      </w:divBdr>
    </w:div>
    <w:div w:id="1841849480">
      <w:bodyDiv w:val="1"/>
      <w:marLeft w:val="0"/>
      <w:marRight w:val="0"/>
      <w:marTop w:val="0"/>
      <w:marBottom w:val="0"/>
      <w:divBdr>
        <w:top w:val="none" w:sz="0" w:space="0" w:color="auto"/>
        <w:left w:val="none" w:sz="0" w:space="0" w:color="auto"/>
        <w:bottom w:val="none" w:sz="0" w:space="0" w:color="auto"/>
        <w:right w:val="none" w:sz="0" w:space="0" w:color="auto"/>
      </w:divBdr>
    </w:div>
    <w:div w:id="1844927996">
      <w:bodyDiv w:val="1"/>
      <w:marLeft w:val="0"/>
      <w:marRight w:val="0"/>
      <w:marTop w:val="0"/>
      <w:marBottom w:val="0"/>
      <w:divBdr>
        <w:top w:val="none" w:sz="0" w:space="0" w:color="auto"/>
        <w:left w:val="none" w:sz="0" w:space="0" w:color="auto"/>
        <w:bottom w:val="none" w:sz="0" w:space="0" w:color="auto"/>
        <w:right w:val="none" w:sz="0" w:space="0" w:color="auto"/>
      </w:divBdr>
    </w:div>
    <w:div w:id="1863013765">
      <w:bodyDiv w:val="1"/>
      <w:marLeft w:val="0"/>
      <w:marRight w:val="0"/>
      <w:marTop w:val="0"/>
      <w:marBottom w:val="0"/>
      <w:divBdr>
        <w:top w:val="none" w:sz="0" w:space="0" w:color="auto"/>
        <w:left w:val="none" w:sz="0" w:space="0" w:color="auto"/>
        <w:bottom w:val="none" w:sz="0" w:space="0" w:color="auto"/>
        <w:right w:val="none" w:sz="0" w:space="0" w:color="auto"/>
      </w:divBdr>
    </w:div>
    <w:div w:id="1865826368">
      <w:bodyDiv w:val="1"/>
      <w:marLeft w:val="0"/>
      <w:marRight w:val="0"/>
      <w:marTop w:val="0"/>
      <w:marBottom w:val="0"/>
      <w:divBdr>
        <w:top w:val="none" w:sz="0" w:space="0" w:color="auto"/>
        <w:left w:val="none" w:sz="0" w:space="0" w:color="auto"/>
        <w:bottom w:val="none" w:sz="0" w:space="0" w:color="auto"/>
        <w:right w:val="none" w:sz="0" w:space="0" w:color="auto"/>
      </w:divBdr>
    </w:div>
    <w:div w:id="1962610280">
      <w:bodyDiv w:val="1"/>
      <w:marLeft w:val="0"/>
      <w:marRight w:val="0"/>
      <w:marTop w:val="0"/>
      <w:marBottom w:val="0"/>
      <w:divBdr>
        <w:top w:val="none" w:sz="0" w:space="0" w:color="auto"/>
        <w:left w:val="none" w:sz="0" w:space="0" w:color="auto"/>
        <w:bottom w:val="none" w:sz="0" w:space="0" w:color="auto"/>
        <w:right w:val="none" w:sz="0" w:space="0" w:color="auto"/>
      </w:divBdr>
    </w:div>
    <w:div w:id="1965189517">
      <w:bodyDiv w:val="1"/>
      <w:marLeft w:val="0"/>
      <w:marRight w:val="0"/>
      <w:marTop w:val="0"/>
      <w:marBottom w:val="0"/>
      <w:divBdr>
        <w:top w:val="none" w:sz="0" w:space="0" w:color="auto"/>
        <w:left w:val="none" w:sz="0" w:space="0" w:color="auto"/>
        <w:bottom w:val="none" w:sz="0" w:space="0" w:color="auto"/>
        <w:right w:val="none" w:sz="0" w:space="0" w:color="auto"/>
      </w:divBdr>
    </w:div>
    <w:div w:id="1997343407">
      <w:bodyDiv w:val="1"/>
      <w:marLeft w:val="0"/>
      <w:marRight w:val="0"/>
      <w:marTop w:val="0"/>
      <w:marBottom w:val="0"/>
      <w:divBdr>
        <w:top w:val="none" w:sz="0" w:space="0" w:color="auto"/>
        <w:left w:val="none" w:sz="0" w:space="0" w:color="auto"/>
        <w:bottom w:val="none" w:sz="0" w:space="0" w:color="auto"/>
        <w:right w:val="none" w:sz="0" w:space="0" w:color="auto"/>
      </w:divBdr>
    </w:div>
    <w:div w:id="2044793162">
      <w:bodyDiv w:val="1"/>
      <w:marLeft w:val="0"/>
      <w:marRight w:val="0"/>
      <w:marTop w:val="0"/>
      <w:marBottom w:val="0"/>
      <w:divBdr>
        <w:top w:val="none" w:sz="0" w:space="0" w:color="auto"/>
        <w:left w:val="none" w:sz="0" w:space="0" w:color="auto"/>
        <w:bottom w:val="none" w:sz="0" w:space="0" w:color="auto"/>
        <w:right w:val="none" w:sz="0" w:space="0" w:color="auto"/>
      </w:divBdr>
    </w:div>
    <w:div w:id="2080320181">
      <w:bodyDiv w:val="1"/>
      <w:marLeft w:val="0"/>
      <w:marRight w:val="0"/>
      <w:marTop w:val="0"/>
      <w:marBottom w:val="0"/>
      <w:divBdr>
        <w:top w:val="none" w:sz="0" w:space="0" w:color="auto"/>
        <w:left w:val="none" w:sz="0" w:space="0" w:color="auto"/>
        <w:bottom w:val="none" w:sz="0" w:space="0" w:color="auto"/>
        <w:right w:val="none" w:sz="0" w:space="0" w:color="auto"/>
      </w:divBdr>
    </w:div>
    <w:div w:id="2137798871">
      <w:bodyDiv w:val="1"/>
      <w:marLeft w:val="0"/>
      <w:marRight w:val="0"/>
      <w:marTop w:val="0"/>
      <w:marBottom w:val="0"/>
      <w:divBdr>
        <w:top w:val="none" w:sz="0" w:space="0" w:color="auto"/>
        <w:left w:val="none" w:sz="0" w:space="0" w:color="auto"/>
        <w:bottom w:val="none" w:sz="0" w:space="0" w:color="auto"/>
        <w:right w:val="none" w:sz="0" w:space="0" w:color="auto"/>
      </w:divBdr>
    </w:div>
    <w:div w:id="2138529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ilson-sous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luilson-sous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uilson-sousa" TargetMode="External"/><Relationship Id="rId11" Type="http://schemas.openxmlformats.org/officeDocument/2006/relationships/hyperlink" Target="https://www.linkedin.com/in/luilson-sousa" TargetMode="External"/><Relationship Id="rId5" Type="http://schemas.openxmlformats.org/officeDocument/2006/relationships/hyperlink" Target="https://www.linkedin.com/in/luilson-sousa" TargetMode="External"/><Relationship Id="rId10" Type="http://schemas.openxmlformats.org/officeDocument/2006/relationships/hyperlink" Target="https://www.linkedin.com/in/luilson-sousa" TargetMode="External"/><Relationship Id="rId4" Type="http://schemas.openxmlformats.org/officeDocument/2006/relationships/webSettings" Target="webSettings.xml"/><Relationship Id="rId9" Type="http://schemas.openxmlformats.org/officeDocument/2006/relationships/hyperlink" Target="https://www.linkedin.com/in/luilson-so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Luilson Sousa</dc:creator>
  <cp:keywords/>
  <cp:lastModifiedBy>Luilson Sousa</cp:lastModifiedBy>
  <cp:revision>136</cp:revision>
  <cp:lastPrinted>2024-02-27T15:55:00Z</cp:lastPrinted>
  <dcterms:created xsi:type="dcterms:W3CDTF">2024-02-27T15:55:00Z</dcterms:created>
  <dcterms:modified xsi:type="dcterms:W3CDTF">2025-03-13T08:13:00Z</dcterms:modified>
</cp:coreProperties>
</file>