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10A9D" w14:textId="77777777" w:rsidR="001D3B88" w:rsidRDefault="001D3B88">
      <w:pPr>
        <w:pStyle w:val="Standard"/>
      </w:pPr>
      <w:bookmarkStart w:id="0" w:name="_Hlk138898466"/>
    </w:p>
    <w:p w14:paraId="2871141C" w14:textId="77777777" w:rsidR="001D3B88" w:rsidRDefault="001D3B88">
      <w:pPr>
        <w:pStyle w:val="Standard"/>
      </w:pPr>
    </w:p>
    <w:p w14:paraId="151D3F4E" w14:textId="77777777" w:rsidR="001D3B88" w:rsidRDefault="001D3B88">
      <w:pPr>
        <w:pStyle w:val="Standard"/>
      </w:pPr>
    </w:p>
    <w:p w14:paraId="1E12519B" w14:textId="77777777" w:rsidR="001D3B88" w:rsidRDefault="001D3B88">
      <w:pPr>
        <w:pStyle w:val="Standard"/>
      </w:pPr>
    </w:p>
    <w:p w14:paraId="3FD1589D" w14:textId="77777777" w:rsidR="001D3B88" w:rsidRDefault="001D3B88">
      <w:pPr>
        <w:pStyle w:val="Standard"/>
      </w:pPr>
    </w:p>
    <w:p w14:paraId="5D414671" w14:textId="77777777" w:rsidR="001D3B88" w:rsidRDefault="001D3B88">
      <w:pPr>
        <w:pStyle w:val="Standard"/>
      </w:pPr>
    </w:p>
    <w:p w14:paraId="2C383ADD" w14:textId="77777777" w:rsidR="001D3B88" w:rsidRDefault="001D3B88">
      <w:pPr>
        <w:pStyle w:val="Standard"/>
      </w:pPr>
    </w:p>
    <w:p w14:paraId="0436F3A6" w14:textId="61885FDC" w:rsidR="001D3B88" w:rsidRDefault="00AF2AE3">
      <w:pPr>
        <w:pStyle w:val="Standard"/>
        <w:jc w:val="center"/>
      </w:pPr>
      <w:r>
        <w:rPr>
          <w:noProof/>
        </w:rPr>
        <w:drawing>
          <wp:inline distT="0" distB="0" distL="0" distR="0" wp14:anchorId="47D2658B" wp14:editId="02332BE6">
            <wp:extent cx="4150581" cy="4150581"/>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BEBA8EAE-BF5A-486C-A8C5-ECC9F3942E4B}">
                          <a14:imgProps xmlns:a14="http://schemas.microsoft.com/office/drawing/2010/main">
                            <a14:imgLayer r:embed="rId9">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4189318" cy="4189318"/>
                    </a:xfrm>
                    <a:prstGeom prst="rect">
                      <a:avLst/>
                    </a:prstGeom>
                  </pic:spPr>
                </pic:pic>
              </a:graphicData>
            </a:graphic>
          </wp:inline>
        </w:drawing>
      </w:r>
    </w:p>
    <w:p w14:paraId="4B2DE618" w14:textId="77777777" w:rsidR="001D3B88" w:rsidRDefault="001D3B88">
      <w:pPr>
        <w:pStyle w:val="Standard"/>
      </w:pPr>
    </w:p>
    <w:p w14:paraId="3AE108CD" w14:textId="77777777" w:rsidR="001D3B88" w:rsidRDefault="001D3B88">
      <w:pPr>
        <w:pStyle w:val="Standard"/>
      </w:pPr>
    </w:p>
    <w:p w14:paraId="661B7165" w14:textId="77777777" w:rsidR="001D3B88" w:rsidRDefault="001D3B88">
      <w:pPr>
        <w:pStyle w:val="Standard"/>
      </w:pPr>
    </w:p>
    <w:p w14:paraId="45DA1020" w14:textId="77777777" w:rsidR="001D3B88" w:rsidRDefault="001D3B88">
      <w:pPr>
        <w:pStyle w:val="Standard"/>
      </w:pPr>
    </w:p>
    <w:p w14:paraId="59A96CB2" w14:textId="77777777" w:rsidR="001D3B88" w:rsidRDefault="001D3B88">
      <w:pPr>
        <w:pStyle w:val="Standard"/>
      </w:pPr>
    </w:p>
    <w:p w14:paraId="53BBD708" w14:textId="77777777" w:rsidR="001D3B88" w:rsidRDefault="001D3B88">
      <w:pPr>
        <w:pStyle w:val="Standard"/>
      </w:pPr>
    </w:p>
    <w:p w14:paraId="68353D19" w14:textId="77777777" w:rsidR="001D3B88" w:rsidRDefault="001D3B88">
      <w:pPr>
        <w:pStyle w:val="Standard"/>
      </w:pPr>
    </w:p>
    <w:p w14:paraId="5D75D733" w14:textId="77777777" w:rsidR="001D3B88" w:rsidRDefault="001D3B88">
      <w:pPr>
        <w:pStyle w:val="Standard"/>
      </w:pPr>
    </w:p>
    <w:p w14:paraId="0CCDA7AE" w14:textId="77777777" w:rsidR="001D3B88" w:rsidRDefault="001D3B88">
      <w:pPr>
        <w:pStyle w:val="Standard"/>
      </w:pPr>
    </w:p>
    <w:p w14:paraId="48A6841E" w14:textId="77777777" w:rsidR="001D3B88" w:rsidRDefault="001D3B88">
      <w:pPr>
        <w:pStyle w:val="Standard"/>
      </w:pPr>
    </w:p>
    <w:p w14:paraId="37275ECC" w14:textId="0EB49D52" w:rsidR="001D3B88" w:rsidRDefault="005844B5">
      <w:pPr>
        <w:pStyle w:val="Tema"/>
      </w:pPr>
      <w:r>
        <w:t xml:space="preserve">Informe </w:t>
      </w:r>
      <w:r w:rsidR="00AF2AE3">
        <w:t>VIVENTO</w:t>
      </w:r>
    </w:p>
    <w:p w14:paraId="7C6C8129" w14:textId="77777777" w:rsidR="001D3B88" w:rsidRDefault="00880F6D">
      <w:pPr>
        <w:pStyle w:val="Ttulo"/>
      </w:pPr>
      <w:r>
        <w:fldChar w:fldCharType="begin"/>
      </w:r>
      <w:r>
        <w:instrText xml:space="preserve"> TITLE </w:instrText>
      </w:r>
      <w:r>
        <w:fldChar w:fldCharType="separate"/>
      </w:r>
      <w:r w:rsidR="005844B5">
        <w:t>Manual de Usuario</w:t>
      </w:r>
      <w:r>
        <w:fldChar w:fldCharType="end"/>
      </w:r>
    </w:p>
    <w:p w14:paraId="69A405EA" w14:textId="77777777" w:rsidR="001D3B88" w:rsidRDefault="001D3B88">
      <w:pPr>
        <w:pStyle w:val="Subttulo"/>
      </w:pPr>
    </w:p>
    <w:p w14:paraId="5483E44F" w14:textId="77777777" w:rsidR="001D3B88" w:rsidRDefault="001D3B88">
      <w:pPr>
        <w:pStyle w:val="Textbody"/>
      </w:pPr>
    </w:p>
    <w:p w14:paraId="62DA7FAB" w14:textId="77777777" w:rsidR="001D3B88" w:rsidRDefault="001D3B88">
      <w:pPr>
        <w:pStyle w:val="Textbody"/>
      </w:pPr>
    </w:p>
    <w:p w14:paraId="73609C35" w14:textId="77777777" w:rsidR="001D3B88" w:rsidRDefault="001D3B88">
      <w:pPr>
        <w:pStyle w:val="Textbody"/>
      </w:pPr>
    </w:p>
    <w:p w14:paraId="5C559C55" w14:textId="77777777" w:rsidR="001D3B88" w:rsidRDefault="001D3B88">
      <w:pPr>
        <w:pStyle w:val="Textbody"/>
      </w:pPr>
    </w:p>
    <w:p w14:paraId="5B5B451D" w14:textId="77777777" w:rsidR="001D3B88" w:rsidRDefault="005844B5">
      <w:pPr>
        <w:pStyle w:val="Notaalpi"/>
      </w:pPr>
      <w:r>
        <w:t xml:space="preserve">Versión: </w:t>
      </w:r>
      <w:r w:rsidR="00880F6D">
        <w:fldChar w:fldCharType="begin"/>
      </w:r>
      <w:r w:rsidR="00880F6D">
        <w:instrText xml:space="preserve"> KEYWORDS </w:instrText>
      </w:r>
      <w:r w:rsidR="00880F6D">
        <w:fldChar w:fldCharType="separate"/>
      </w:r>
      <w:r>
        <w:t>0100</w:t>
      </w:r>
      <w:r w:rsidR="00880F6D">
        <w:fldChar w:fldCharType="end"/>
      </w:r>
    </w:p>
    <w:p w14:paraId="18D303D9" w14:textId="73775714" w:rsidR="001D3B88" w:rsidRDefault="005844B5" w:rsidP="00AF2AE3">
      <w:pPr>
        <w:pStyle w:val="Notaalpi"/>
      </w:pPr>
      <w:r>
        <w:t>Fecha: 0</w:t>
      </w:r>
      <w:r w:rsidR="00AF2AE3">
        <w:t>4</w:t>
      </w:r>
      <w:r>
        <w:t>/</w:t>
      </w:r>
      <w:r w:rsidR="00AF2AE3">
        <w:t>07</w:t>
      </w:r>
      <w:r>
        <w:t>/2023</w:t>
      </w:r>
    </w:p>
    <w:p w14:paraId="72474FAE" w14:textId="77777777" w:rsidR="001D3B88" w:rsidRDefault="001D3B88">
      <w:pPr>
        <w:pStyle w:val="Notaalpi"/>
        <w:sectPr w:rsidR="001D3B88">
          <w:pgSz w:w="11905" w:h="16837"/>
          <w:pgMar w:top="1134" w:right="1134" w:bottom="1134" w:left="1134" w:header="720" w:footer="720" w:gutter="0"/>
          <w:cols w:space="720"/>
        </w:sectPr>
      </w:pPr>
    </w:p>
    <w:p w14:paraId="34C8BABA" w14:textId="77777777" w:rsidR="001D3B88" w:rsidRDefault="001D3B88">
      <w:pPr>
        <w:pStyle w:val="Heading"/>
      </w:pPr>
    </w:p>
    <w:p w14:paraId="13B0366F" w14:textId="77777777" w:rsidR="001D3B88" w:rsidRDefault="005844B5">
      <w:pPr>
        <w:pStyle w:val="HojadeControl"/>
        <w:jc w:val="center"/>
      </w:pPr>
      <w:r>
        <w:t>HOJA DE CONTROL</w:t>
      </w:r>
    </w:p>
    <w:p w14:paraId="6A24F106" w14:textId="77777777" w:rsidR="001D3B88" w:rsidRDefault="001D3B88">
      <w:pPr>
        <w:pStyle w:val="Textbody"/>
      </w:pPr>
    </w:p>
    <w:p w14:paraId="263F75EE" w14:textId="77777777" w:rsidR="001D3B88" w:rsidRDefault="001D3B88">
      <w:pPr>
        <w:pStyle w:val="Standard"/>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1D3B88" w14:paraId="4977B37C"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B9C03E0" w14:textId="77777777" w:rsidR="001D3B88" w:rsidRDefault="005844B5">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5B4D8F1A" w14:textId="598F1FCE" w:rsidR="001D3B88" w:rsidRDefault="00AF2AE3">
            <w:pPr>
              <w:pStyle w:val="TableContents"/>
            </w:pPr>
            <w:r>
              <w:t>VIVENTO</w:t>
            </w:r>
          </w:p>
        </w:tc>
      </w:tr>
      <w:tr w:rsidR="001D3B88" w14:paraId="5BBCC24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02D6A20" w14:textId="77777777" w:rsidR="001D3B88" w:rsidRDefault="005844B5">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394D0B71" w14:textId="1773D32D" w:rsidR="001D3B88" w:rsidRDefault="005844B5">
            <w:pPr>
              <w:pStyle w:val="TableContents"/>
            </w:pPr>
            <w:r>
              <w:t xml:space="preserve">Informe </w:t>
            </w:r>
            <w:r w:rsidR="00AF2AE3">
              <w:t>VIVENTO</w:t>
            </w:r>
          </w:p>
        </w:tc>
      </w:tr>
      <w:tr w:rsidR="001D3B88" w14:paraId="1697C400"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375B132" w14:textId="77777777" w:rsidR="001D3B88" w:rsidRDefault="005844B5">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51BCD18" w14:textId="77777777" w:rsidR="001D3B88" w:rsidRDefault="00880F6D">
            <w:pPr>
              <w:pStyle w:val="TableContents"/>
            </w:pPr>
            <w:r>
              <w:fldChar w:fldCharType="begin"/>
            </w:r>
            <w:r>
              <w:instrText xml:space="preserve"> TITLE </w:instrText>
            </w:r>
            <w:r>
              <w:fldChar w:fldCharType="separate"/>
            </w:r>
            <w:r w:rsidR="005844B5">
              <w:t>Manual de Usuario</w:t>
            </w:r>
            <w:r>
              <w:fldChar w:fldCharType="end"/>
            </w:r>
          </w:p>
        </w:tc>
      </w:tr>
      <w:tr w:rsidR="001D3B88" w14:paraId="04A42256"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746E2E7" w14:textId="77777777" w:rsidR="001D3B88" w:rsidRDefault="005844B5">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557BACE1" w14:textId="77777777" w:rsidR="001D3B88" w:rsidRDefault="005844B5">
            <w:pPr>
              <w:pStyle w:val="TableContents"/>
            </w:pPr>
            <w:r>
              <w:t>Luis David Ortiz Berrio</w:t>
            </w:r>
          </w:p>
        </w:tc>
      </w:tr>
      <w:tr w:rsidR="001D3B88" w14:paraId="48767BFA"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7C5F49E" w14:textId="77777777" w:rsidR="001D3B88" w:rsidRDefault="005844B5">
            <w:pPr>
              <w:pStyle w:val="TableContents"/>
              <w:rPr>
                <w:b/>
                <w:bCs/>
              </w:rPr>
            </w:pPr>
            <w:r>
              <w:rPr>
                <w:b/>
                <w:bCs/>
              </w:rPr>
              <w:t>Versión/Edición</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70460DCA" w14:textId="77777777" w:rsidR="001D3B88" w:rsidRDefault="00880F6D">
            <w:pPr>
              <w:pStyle w:val="TableContents"/>
            </w:pPr>
            <w:r>
              <w:fldChar w:fldCharType="begin"/>
            </w:r>
            <w:r>
              <w:instrText xml:space="preserve"> KEYWORDS </w:instrText>
            </w:r>
            <w:r>
              <w:fldChar w:fldCharType="separate"/>
            </w:r>
            <w:r w:rsidR="005844B5">
              <w:t>0100</w:t>
            </w:r>
            <w: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A8BE7A8" w14:textId="77777777" w:rsidR="001D3B88" w:rsidRDefault="005844B5">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442F9CF" w14:textId="4CB20A42" w:rsidR="001D3B88" w:rsidRDefault="00AF2AE3">
            <w:pPr>
              <w:pStyle w:val="TableContents"/>
              <w:jc w:val="center"/>
            </w:pPr>
            <w:r>
              <w:t>04</w:t>
            </w:r>
            <w:r w:rsidR="005844B5">
              <w:t>/0</w:t>
            </w:r>
            <w:r>
              <w:t>7</w:t>
            </w:r>
            <w:r w:rsidR="005844B5">
              <w:t>/2023</w:t>
            </w:r>
          </w:p>
        </w:tc>
      </w:tr>
      <w:tr w:rsidR="001D3B88" w14:paraId="3E54676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47EF061" w14:textId="77777777" w:rsidR="001D3B88" w:rsidRDefault="005844B5">
            <w:pPr>
              <w:pStyle w:val="TableContents"/>
              <w:rPr>
                <w:b/>
                <w:bCs/>
              </w:rPr>
            </w:pPr>
            <w:r>
              <w:rPr>
                <w:b/>
                <w:bCs/>
              </w:rPr>
              <w:t>Aprobado por</w:t>
            </w: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14D86274" w14:textId="77777777" w:rsidR="001D3B88" w:rsidRDefault="001D3B88">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C45ABDF" w14:textId="77777777" w:rsidR="001D3B88" w:rsidRDefault="005844B5">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27DF588A" w14:textId="77777777" w:rsidR="001D3B88" w:rsidRDefault="005844B5">
            <w:pPr>
              <w:pStyle w:val="TableContents"/>
              <w:jc w:val="center"/>
            </w:pPr>
            <w:r>
              <w:t>DD/MM/AAAA</w:t>
            </w:r>
          </w:p>
        </w:tc>
      </w:tr>
      <w:tr w:rsidR="001D3B88" w14:paraId="10C9914A" w14:textId="77777777">
        <w:tc>
          <w:tcPr>
            <w:tcW w:w="2208"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470F6F8C" w14:textId="77777777" w:rsidR="001D3B88" w:rsidRDefault="001D3B88">
            <w:pPr>
              <w:pStyle w:val="TableContents"/>
              <w:rPr>
                <w:b/>
                <w:bCs/>
              </w:rPr>
            </w:pPr>
          </w:p>
        </w:tc>
        <w:tc>
          <w:tcPr>
            <w:tcW w:w="3002"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637303E" w14:textId="77777777" w:rsidR="001D3B88" w:rsidRDefault="001D3B88">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E4280F4" w14:textId="77777777" w:rsidR="001D3B88" w:rsidRDefault="005844B5">
            <w:pPr>
              <w:pStyle w:val="TableContents"/>
              <w:rPr>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585A06F4" w14:textId="65405626" w:rsidR="001D3B88" w:rsidRDefault="001D3B88">
            <w:pPr>
              <w:pStyle w:val="TableContents"/>
              <w:jc w:val="center"/>
            </w:pPr>
          </w:p>
        </w:tc>
      </w:tr>
    </w:tbl>
    <w:p w14:paraId="1FD784C6" w14:textId="77777777" w:rsidR="001D3B88" w:rsidRDefault="001D3B88">
      <w:pPr>
        <w:pStyle w:val="Standard"/>
      </w:pPr>
    </w:p>
    <w:p w14:paraId="2A0D5EF2" w14:textId="77777777" w:rsidR="001D3B88" w:rsidRDefault="001D3B88">
      <w:pPr>
        <w:pStyle w:val="Standard"/>
        <w:rPr>
          <w:sz w:val="24"/>
        </w:rPr>
      </w:pPr>
    </w:p>
    <w:p w14:paraId="5E003A89" w14:textId="77777777" w:rsidR="001D3B88" w:rsidRDefault="005844B5">
      <w:pPr>
        <w:pStyle w:val="Standard"/>
        <w:rPr>
          <w:sz w:val="24"/>
        </w:rPr>
      </w:pPr>
      <w:r>
        <w:rPr>
          <w:sz w:val="24"/>
        </w:rPr>
        <w:t>REGISTRO DE CAMBIOS</w:t>
      </w:r>
    </w:p>
    <w:p w14:paraId="49D284B1" w14:textId="77777777" w:rsidR="001D3B88" w:rsidRDefault="001D3B88">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1D3B88" w14:paraId="6D332318"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C395BDC" w14:textId="77777777" w:rsidR="001D3B88" w:rsidRDefault="005844B5">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F85CD6E" w14:textId="77777777" w:rsidR="001D3B88" w:rsidRDefault="005844B5">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B26CBE1" w14:textId="77777777" w:rsidR="001D3B88" w:rsidRDefault="005844B5">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5A684530" w14:textId="77777777" w:rsidR="001D3B88" w:rsidRDefault="005844B5">
            <w:pPr>
              <w:pStyle w:val="TableContents"/>
              <w:jc w:val="center"/>
              <w:rPr>
                <w:b/>
                <w:bCs/>
              </w:rPr>
            </w:pPr>
            <w:r>
              <w:rPr>
                <w:b/>
                <w:bCs/>
              </w:rPr>
              <w:t>Fecha del Cambio</w:t>
            </w:r>
          </w:p>
        </w:tc>
      </w:tr>
      <w:tr w:rsidR="001D3B88" w14:paraId="7D595F6C"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5DD635B2" w14:textId="77777777" w:rsidR="001D3B88" w:rsidRDefault="005844B5">
            <w:pPr>
              <w:pStyle w:val="TableContents"/>
              <w:jc w:val="center"/>
            </w:pPr>
            <w:r>
              <w:t>0100</w:t>
            </w: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7DD6CFBE" w14:textId="77777777" w:rsidR="001D3B88" w:rsidRDefault="005844B5">
            <w:pPr>
              <w:pStyle w:val="TableContents"/>
              <w:jc w:val="center"/>
            </w:pPr>
            <w:r>
              <w:t>Versión inicial</w:t>
            </w: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34ECA34F" w14:textId="77777777" w:rsidR="001D3B88" w:rsidRDefault="005844B5">
            <w:pPr>
              <w:pStyle w:val="TableContents"/>
              <w:jc w:val="center"/>
            </w:pPr>
            <w:r>
              <w:t>Luis David Ortiz Berrio</w:t>
            </w: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541EE21" w14:textId="2B165FBB" w:rsidR="001D3B88" w:rsidRDefault="00AF2AE3">
            <w:pPr>
              <w:pStyle w:val="TableContents"/>
              <w:jc w:val="center"/>
            </w:pPr>
            <w:r>
              <w:t>04</w:t>
            </w:r>
            <w:r w:rsidR="005844B5">
              <w:t>/0</w:t>
            </w:r>
            <w:r>
              <w:t>7</w:t>
            </w:r>
            <w:r w:rsidR="005844B5">
              <w:t>/2023</w:t>
            </w:r>
          </w:p>
        </w:tc>
      </w:tr>
      <w:tr w:rsidR="001D3B88" w14:paraId="4DC4D141"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68AEA0C0" w14:textId="77777777" w:rsidR="001D3B88" w:rsidRDefault="001D3B88">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0E59E2F5" w14:textId="77777777" w:rsidR="001D3B88" w:rsidRDefault="001D3B88">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2964987D" w14:textId="77777777" w:rsidR="001D3B88" w:rsidRDefault="001D3B88">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133AB1D4" w14:textId="77777777" w:rsidR="001D3B88" w:rsidRDefault="001D3B88">
            <w:pPr>
              <w:pStyle w:val="TableContents"/>
              <w:jc w:val="center"/>
            </w:pPr>
          </w:p>
        </w:tc>
      </w:tr>
      <w:tr w:rsidR="001D3B88" w14:paraId="7DEA5AF6" w14:textId="77777777">
        <w:tc>
          <w:tcPr>
            <w:tcW w:w="894"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129C9025" w14:textId="77777777" w:rsidR="001D3B88" w:rsidRDefault="001D3B88">
            <w:pPr>
              <w:pStyle w:val="TableContents"/>
              <w:jc w:val="center"/>
            </w:pPr>
          </w:p>
        </w:tc>
        <w:tc>
          <w:tcPr>
            <w:tcW w:w="2863"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1B5293A4" w14:textId="77777777" w:rsidR="001D3B88" w:rsidRDefault="001D3B88">
            <w:pPr>
              <w:pStyle w:val="TableContents"/>
              <w:jc w:val="center"/>
            </w:pPr>
          </w:p>
        </w:tc>
        <w:tc>
          <w:tcPr>
            <w:tcW w:w="3646" w:type="dxa"/>
            <w:tcBorders>
              <w:left w:val="single" w:sz="4" w:space="0" w:color="808080"/>
              <w:bottom w:val="single" w:sz="4" w:space="0" w:color="808080"/>
            </w:tcBorders>
            <w:shd w:val="clear" w:color="auto" w:fill="auto"/>
            <w:tcMar>
              <w:top w:w="55" w:type="dxa"/>
              <w:left w:w="55" w:type="dxa"/>
              <w:bottom w:w="55" w:type="dxa"/>
              <w:right w:w="55" w:type="dxa"/>
            </w:tcMar>
            <w:vAlign w:val="center"/>
          </w:tcPr>
          <w:p w14:paraId="49F6B6E5" w14:textId="77777777" w:rsidR="001D3B88" w:rsidRDefault="001D3B88">
            <w:pPr>
              <w:pStyle w:val="TableContents"/>
              <w:jc w:val="center"/>
            </w:pPr>
          </w:p>
        </w:tc>
        <w:tc>
          <w:tcPr>
            <w:tcW w:w="1668"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18D35180" w14:textId="77777777" w:rsidR="001D3B88" w:rsidRDefault="001D3B88">
            <w:pPr>
              <w:pStyle w:val="TableContents"/>
              <w:jc w:val="center"/>
            </w:pPr>
          </w:p>
        </w:tc>
      </w:tr>
    </w:tbl>
    <w:p w14:paraId="22B089CD" w14:textId="77777777" w:rsidR="001D3B88" w:rsidRDefault="001D3B88">
      <w:pPr>
        <w:pStyle w:val="Standard"/>
      </w:pPr>
    </w:p>
    <w:p w14:paraId="69A34FD1" w14:textId="77777777" w:rsidR="001D3B88" w:rsidRDefault="001D3B88">
      <w:pPr>
        <w:pStyle w:val="Standard"/>
        <w:rPr>
          <w:sz w:val="24"/>
        </w:rPr>
      </w:pPr>
    </w:p>
    <w:p w14:paraId="3939F6AB" w14:textId="77777777" w:rsidR="001D3B88" w:rsidRDefault="005844B5">
      <w:pPr>
        <w:pStyle w:val="Standard"/>
        <w:rPr>
          <w:sz w:val="24"/>
        </w:rPr>
      </w:pPr>
      <w:r>
        <w:rPr>
          <w:sz w:val="24"/>
        </w:rPr>
        <w:t>CONTROL DE DISTRIBUCIÓN</w:t>
      </w:r>
    </w:p>
    <w:p w14:paraId="7FB8CD9E" w14:textId="77777777" w:rsidR="001D3B88" w:rsidRDefault="001D3B88">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1D3B88" w14:paraId="11FBA61D"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FB51BE2" w14:textId="77777777" w:rsidR="001D3B88" w:rsidRDefault="005844B5">
            <w:pPr>
              <w:pStyle w:val="TableContents"/>
              <w:rPr>
                <w:b/>
                <w:bCs/>
              </w:rPr>
            </w:pPr>
            <w:r>
              <w:rPr>
                <w:b/>
                <w:bCs/>
              </w:rPr>
              <w:t>Nombre y Apellidos</w:t>
            </w:r>
          </w:p>
        </w:tc>
      </w:tr>
      <w:tr w:rsidR="001D3B88" w14:paraId="3C2F5F7C"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E20677F" w14:textId="77777777" w:rsidR="001D3B88" w:rsidRDefault="005844B5">
            <w:pPr>
              <w:pStyle w:val="TableContents"/>
            </w:pPr>
            <w:r>
              <w:t>Juan David Salazar</w:t>
            </w:r>
          </w:p>
        </w:tc>
      </w:tr>
      <w:tr w:rsidR="001D3B88" w14:paraId="394879E6"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06EE4B4" w14:textId="77777777" w:rsidR="001D3B88" w:rsidRDefault="001D3B88">
            <w:pPr>
              <w:pStyle w:val="TableContents"/>
            </w:pPr>
          </w:p>
        </w:tc>
      </w:tr>
      <w:tr w:rsidR="001D3B88" w14:paraId="42F334D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2C79425A" w14:textId="77777777" w:rsidR="001D3B88" w:rsidRDefault="001D3B88">
            <w:pPr>
              <w:pStyle w:val="TableContents"/>
            </w:pPr>
          </w:p>
        </w:tc>
      </w:tr>
      <w:tr w:rsidR="001D3B88" w14:paraId="6AC5E1E5"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073DD94C" w14:textId="77777777" w:rsidR="001D3B88" w:rsidRDefault="001D3B88">
            <w:pPr>
              <w:pStyle w:val="TableContents"/>
            </w:pPr>
          </w:p>
        </w:tc>
      </w:tr>
      <w:tr w:rsidR="001D3B88" w14:paraId="4788E72B"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4477EB41" w14:textId="77777777" w:rsidR="001D3B88" w:rsidRDefault="001D3B88">
            <w:pPr>
              <w:pStyle w:val="TableContents"/>
            </w:pPr>
          </w:p>
        </w:tc>
      </w:tr>
    </w:tbl>
    <w:p w14:paraId="6A192C31" w14:textId="77777777" w:rsidR="001D3B88" w:rsidRDefault="001D3B88">
      <w:pPr>
        <w:pStyle w:val="Standard"/>
      </w:pPr>
    </w:p>
    <w:p w14:paraId="62C15041" w14:textId="77777777" w:rsidR="001D3B88" w:rsidRDefault="001D3B88">
      <w:pPr>
        <w:pStyle w:val="Standard"/>
      </w:pPr>
    </w:p>
    <w:p w14:paraId="2D30C281" w14:textId="77777777" w:rsidR="001D3B88" w:rsidRDefault="001D3B88">
      <w:pPr>
        <w:pStyle w:val="Standard"/>
      </w:pPr>
    </w:p>
    <w:p w14:paraId="42A29020" w14:textId="77777777" w:rsidR="001D3B88" w:rsidRDefault="001D3B88">
      <w:pPr>
        <w:pStyle w:val="Standard"/>
      </w:pPr>
    </w:p>
    <w:p w14:paraId="717FFD7B" w14:textId="77777777" w:rsidR="001D3B88" w:rsidRDefault="001D3B88">
      <w:pPr>
        <w:pStyle w:val="Standard"/>
      </w:pPr>
    </w:p>
    <w:p w14:paraId="562C3A10" w14:textId="77777777" w:rsidR="001D3B88" w:rsidRDefault="001D3B88">
      <w:pPr>
        <w:pStyle w:val="Textbody"/>
        <w:pageBreakBefore/>
      </w:pPr>
    </w:p>
    <w:bookmarkStart w:id="1" w:name="_Toc139322635" w:displacedByCustomXml="next"/>
    <w:sdt>
      <w:sdtPr>
        <w:rPr>
          <w:rFonts w:ascii="Times New Roman" w:eastAsia="Arial Unicode MS" w:hAnsi="Times New Roman" w:cs="Tahoma"/>
          <w:color w:val="auto"/>
          <w:kern w:val="3"/>
          <w:sz w:val="24"/>
          <w:szCs w:val="24"/>
          <w:lang w:val="es-ES"/>
        </w:rPr>
        <w:id w:val="558744317"/>
        <w:docPartObj>
          <w:docPartGallery w:val="Table of Contents"/>
          <w:docPartUnique/>
        </w:docPartObj>
      </w:sdtPr>
      <w:sdtEndPr>
        <w:rPr>
          <w:b/>
          <w:bCs/>
        </w:rPr>
      </w:sdtEndPr>
      <w:sdtContent>
        <w:p w14:paraId="450D0B49" w14:textId="2C0D5E2D" w:rsidR="00413C22" w:rsidRPr="00413C22" w:rsidRDefault="00413C22" w:rsidP="00413C22">
          <w:pPr>
            <w:pStyle w:val="TtuloTDC"/>
            <w:numPr>
              <w:ilvl w:val="0"/>
              <w:numId w:val="0"/>
            </w:numPr>
            <w:ind w:left="432"/>
            <w:jc w:val="center"/>
            <w:rPr>
              <w:color w:val="auto"/>
              <w:sz w:val="36"/>
              <w:szCs w:val="36"/>
            </w:rPr>
          </w:pPr>
          <w:r w:rsidRPr="00413C22">
            <w:rPr>
              <w:color w:val="auto"/>
              <w:sz w:val="36"/>
              <w:szCs w:val="36"/>
              <w:lang w:val="es-ES"/>
            </w:rPr>
            <w:t>ÍNDICE</w:t>
          </w:r>
          <w:bookmarkEnd w:id="1"/>
        </w:p>
        <w:p w14:paraId="3BFC3710" w14:textId="5278EA37" w:rsidR="00AC68BB" w:rsidRDefault="00413C22">
          <w:pPr>
            <w:pStyle w:val="TDC1"/>
            <w:tabs>
              <w:tab w:val="right" w:leader="dot" w:pos="9061"/>
            </w:tabs>
            <w:rPr>
              <w:rFonts w:asciiTheme="minorHAnsi" w:eastAsiaTheme="minorEastAsia" w:hAnsiTheme="minorHAnsi" w:cstheme="minorBidi"/>
              <w:noProof/>
              <w:kern w:val="0"/>
              <w:sz w:val="22"/>
              <w:szCs w:val="22"/>
              <w:lang w:val="en-US"/>
            </w:rPr>
          </w:pPr>
          <w:r>
            <w:fldChar w:fldCharType="begin"/>
          </w:r>
          <w:r>
            <w:instrText xml:space="preserve"> TOC \o "1-3" \h \z \u </w:instrText>
          </w:r>
          <w:r>
            <w:fldChar w:fldCharType="separate"/>
          </w:r>
          <w:hyperlink w:anchor="_Toc139322635" w:history="1">
            <w:r w:rsidR="00AC68BB" w:rsidRPr="00680DAF">
              <w:rPr>
                <w:rStyle w:val="Hipervnculo"/>
                <w:noProof/>
              </w:rPr>
              <w:t>ÍNDICE</w:t>
            </w:r>
            <w:r w:rsidR="00AC68BB">
              <w:rPr>
                <w:noProof/>
                <w:webHidden/>
              </w:rPr>
              <w:tab/>
            </w:r>
            <w:r w:rsidR="00AC68BB">
              <w:rPr>
                <w:noProof/>
                <w:webHidden/>
              </w:rPr>
              <w:fldChar w:fldCharType="begin"/>
            </w:r>
            <w:r w:rsidR="00AC68BB">
              <w:rPr>
                <w:noProof/>
                <w:webHidden/>
              </w:rPr>
              <w:instrText xml:space="preserve"> PAGEREF _Toc139322635 \h </w:instrText>
            </w:r>
            <w:r w:rsidR="00AC68BB">
              <w:rPr>
                <w:noProof/>
                <w:webHidden/>
              </w:rPr>
            </w:r>
            <w:r w:rsidR="00AC68BB">
              <w:rPr>
                <w:noProof/>
                <w:webHidden/>
              </w:rPr>
              <w:fldChar w:fldCharType="separate"/>
            </w:r>
            <w:r w:rsidR="00AC68BB">
              <w:rPr>
                <w:noProof/>
                <w:webHidden/>
              </w:rPr>
              <w:t>3</w:t>
            </w:r>
            <w:r w:rsidR="00AC68BB">
              <w:rPr>
                <w:noProof/>
                <w:webHidden/>
              </w:rPr>
              <w:fldChar w:fldCharType="end"/>
            </w:r>
          </w:hyperlink>
        </w:p>
        <w:p w14:paraId="55D93C4D" w14:textId="7D494A56" w:rsidR="00AC68BB" w:rsidRDefault="00AC68BB">
          <w:pPr>
            <w:pStyle w:val="TDC1"/>
            <w:tabs>
              <w:tab w:val="left" w:pos="480"/>
              <w:tab w:val="right" w:leader="dot" w:pos="9061"/>
            </w:tabs>
            <w:rPr>
              <w:rFonts w:asciiTheme="minorHAnsi" w:eastAsiaTheme="minorEastAsia" w:hAnsiTheme="minorHAnsi" w:cstheme="minorBidi"/>
              <w:noProof/>
              <w:kern w:val="0"/>
              <w:sz w:val="22"/>
              <w:szCs w:val="22"/>
              <w:lang w:val="en-US"/>
            </w:rPr>
          </w:pPr>
          <w:hyperlink w:anchor="_Toc139322636" w:history="1">
            <w:r w:rsidRPr="00680DAF">
              <w:rPr>
                <w:rStyle w:val="Hipervnculo"/>
                <w:noProof/>
              </w:rPr>
              <w:t>1</w:t>
            </w:r>
            <w:r>
              <w:rPr>
                <w:rFonts w:asciiTheme="minorHAnsi" w:eastAsiaTheme="minorEastAsia" w:hAnsiTheme="minorHAnsi" w:cstheme="minorBidi"/>
                <w:noProof/>
                <w:kern w:val="0"/>
                <w:sz w:val="22"/>
                <w:szCs w:val="22"/>
                <w:lang w:val="en-US"/>
              </w:rPr>
              <w:tab/>
            </w:r>
            <w:r w:rsidRPr="00680DAF">
              <w:rPr>
                <w:rStyle w:val="Hipervnculo"/>
                <w:noProof/>
              </w:rPr>
              <w:t>Objetivo y funcionalidad del manual</w:t>
            </w:r>
            <w:r>
              <w:rPr>
                <w:noProof/>
                <w:webHidden/>
              </w:rPr>
              <w:tab/>
            </w:r>
            <w:r>
              <w:rPr>
                <w:noProof/>
                <w:webHidden/>
              </w:rPr>
              <w:fldChar w:fldCharType="begin"/>
            </w:r>
            <w:r>
              <w:rPr>
                <w:noProof/>
                <w:webHidden/>
              </w:rPr>
              <w:instrText xml:space="preserve"> PAGEREF _Toc139322636 \h </w:instrText>
            </w:r>
            <w:r>
              <w:rPr>
                <w:noProof/>
                <w:webHidden/>
              </w:rPr>
            </w:r>
            <w:r>
              <w:rPr>
                <w:noProof/>
                <w:webHidden/>
              </w:rPr>
              <w:fldChar w:fldCharType="separate"/>
            </w:r>
            <w:r>
              <w:rPr>
                <w:noProof/>
                <w:webHidden/>
              </w:rPr>
              <w:t>4</w:t>
            </w:r>
            <w:r>
              <w:rPr>
                <w:noProof/>
                <w:webHidden/>
              </w:rPr>
              <w:fldChar w:fldCharType="end"/>
            </w:r>
          </w:hyperlink>
        </w:p>
        <w:p w14:paraId="09EB2780" w14:textId="5214E33C"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37" w:history="1">
            <w:r w:rsidRPr="00680DAF">
              <w:rPr>
                <w:rStyle w:val="Hipervnculo"/>
                <w:noProof/>
              </w:rPr>
              <w:t>1.1</w:t>
            </w:r>
            <w:r>
              <w:rPr>
                <w:rFonts w:asciiTheme="minorHAnsi" w:eastAsiaTheme="minorEastAsia" w:hAnsiTheme="minorHAnsi" w:cstheme="minorBidi"/>
                <w:noProof/>
                <w:kern w:val="0"/>
                <w:sz w:val="22"/>
                <w:szCs w:val="22"/>
                <w:lang w:val="en-US"/>
              </w:rPr>
              <w:tab/>
            </w:r>
            <w:r w:rsidRPr="00680DAF">
              <w:rPr>
                <w:rStyle w:val="Hipervnculo"/>
                <w:noProof/>
              </w:rPr>
              <w:t>Objetivo</w:t>
            </w:r>
            <w:r>
              <w:rPr>
                <w:noProof/>
                <w:webHidden/>
              </w:rPr>
              <w:tab/>
            </w:r>
            <w:r>
              <w:rPr>
                <w:noProof/>
                <w:webHidden/>
              </w:rPr>
              <w:fldChar w:fldCharType="begin"/>
            </w:r>
            <w:r>
              <w:rPr>
                <w:noProof/>
                <w:webHidden/>
              </w:rPr>
              <w:instrText xml:space="preserve"> PAGEREF _Toc139322637 \h </w:instrText>
            </w:r>
            <w:r>
              <w:rPr>
                <w:noProof/>
                <w:webHidden/>
              </w:rPr>
            </w:r>
            <w:r>
              <w:rPr>
                <w:noProof/>
                <w:webHidden/>
              </w:rPr>
              <w:fldChar w:fldCharType="separate"/>
            </w:r>
            <w:r>
              <w:rPr>
                <w:noProof/>
                <w:webHidden/>
              </w:rPr>
              <w:t>4</w:t>
            </w:r>
            <w:r>
              <w:rPr>
                <w:noProof/>
                <w:webHidden/>
              </w:rPr>
              <w:fldChar w:fldCharType="end"/>
            </w:r>
          </w:hyperlink>
        </w:p>
        <w:p w14:paraId="1D56FE98" w14:textId="51797C3A"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38" w:history="1">
            <w:r w:rsidRPr="00680DAF">
              <w:rPr>
                <w:rStyle w:val="Hipervnculo"/>
                <w:noProof/>
              </w:rPr>
              <w:t>1.2</w:t>
            </w:r>
            <w:r>
              <w:rPr>
                <w:rFonts w:asciiTheme="minorHAnsi" w:eastAsiaTheme="minorEastAsia" w:hAnsiTheme="minorHAnsi" w:cstheme="minorBidi"/>
                <w:noProof/>
                <w:kern w:val="0"/>
                <w:sz w:val="22"/>
                <w:szCs w:val="22"/>
                <w:lang w:val="en-US"/>
              </w:rPr>
              <w:tab/>
            </w:r>
            <w:r w:rsidRPr="00680DAF">
              <w:rPr>
                <w:rStyle w:val="Hipervnculo"/>
                <w:noProof/>
              </w:rPr>
              <w:t>Funcionalidad</w:t>
            </w:r>
            <w:r>
              <w:rPr>
                <w:noProof/>
                <w:webHidden/>
              </w:rPr>
              <w:tab/>
            </w:r>
            <w:r>
              <w:rPr>
                <w:noProof/>
                <w:webHidden/>
              </w:rPr>
              <w:fldChar w:fldCharType="begin"/>
            </w:r>
            <w:r>
              <w:rPr>
                <w:noProof/>
                <w:webHidden/>
              </w:rPr>
              <w:instrText xml:space="preserve"> PAGEREF _Toc139322638 \h </w:instrText>
            </w:r>
            <w:r>
              <w:rPr>
                <w:noProof/>
                <w:webHidden/>
              </w:rPr>
            </w:r>
            <w:r>
              <w:rPr>
                <w:noProof/>
                <w:webHidden/>
              </w:rPr>
              <w:fldChar w:fldCharType="separate"/>
            </w:r>
            <w:r>
              <w:rPr>
                <w:noProof/>
                <w:webHidden/>
              </w:rPr>
              <w:t>4</w:t>
            </w:r>
            <w:r>
              <w:rPr>
                <w:noProof/>
                <w:webHidden/>
              </w:rPr>
              <w:fldChar w:fldCharType="end"/>
            </w:r>
          </w:hyperlink>
        </w:p>
        <w:p w14:paraId="2D71BD53" w14:textId="2BEB5A2E" w:rsidR="00AC68BB" w:rsidRDefault="00AC68BB">
          <w:pPr>
            <w:pStyle w:val="TDC1"/>
            <w:tabs>
              <w:tab w:val="left" w:pos="480"/>
              <w:tab w:val="right" w:leader="dot" w:pos="9061"/>
            </w:tabs>
            <w:rPr>
              <w:rFonts w:asciiTheme="minorHAnsi" w:eastAsiaTheme="minorEastAsia" w:hAnsiTheme="minorHAnsi" w:cstheme="minorBidi"/>
              <w:noProof/>
              <w:kern w:val="0"/>
              <w:sz w:val="22"/>
              <w:szCs w:val="22"/>
              <w:lang w:val="en-US"/>
            </w:rPr>
          </w:pPr>
          <w:hyperlink w:anchor="_Toc139322639" w:history="1">
            <w:r w:rsidRPr="00680DAF">
              <w:rPr>
                <w:rStyle w:val="Hipervnculo"/>
                <w:noProof/>
              </w:rPr>
              <w:t>2</w:t>
            </w:r>
            <w:r>
              <w:rPr>
                <w:rFonts w:asciiTheme="minorHAnsi" w:eastAsiaTheme="minorEastAsia" w:hAnsiTheme="minorHAnsi" w:cstheme="minorBidi"/>
                <w:noProof/>
                <w:kern w:val="0"/>
                <w:sz w:val="22"/>
                <w:szCs w:val="22"/>
                <w:lang w:val="en-US"/>
              </w:rPr>
              <w:tab/>
            </w:r>
            <w:r w:rsidRPr="00680DAF">
              <w:rPr>
                <w:rStyle w:val="Hipervnculo"/>
                <w:noProof/>
              </w:rPr>
              <w:t>DESCRIPCIÓN DEL INFORME</w:t>
            </w:r>
            <w:r>
              <w:rPr>
                <w:noProof/>
                <w:webHidden/>
              </w:rPr>
              <w:tab/>
            </w:r>
            <w:r>
              <w:rPr>
                <w:noProof/>
                <w:webHidden/>
              </w:rPr>
              <w:fldChar w:fldCharType="begin"/>
            </w:r>
            <w:r>
              <w:rPr>
                <w:noProof/>
                <w:webHidden/>
              </w:rPr>
              <w:instrText xml:space="preserve"> PAGEREF _Toc139322639 \h </w:instrText>
            </w:r>
            <w:r>
              <w:rPr>
                <w:noProof/>
                <w:webHidden/>
              </w:rPr>
            </w:r>
            <w:r>
              <w:rPr>
                <w:noProof/>
                <w:webHidden/>
              </w:rPr>
              <w:fldChar w:fldCharType="separate"/>
            </w:r>
            <w:r>
              <w:rPr>
                <w:noProof/>
                <w:webHidden/>
              </w:rPr>
              <w:t>5</w:t>
            </w:r>
            <w:r>
              <w:rPr>
                <w:noProof/>
                <w:webHidden/>
              </w:rPr>
              <w:fldChar w:fldCharType="end"/>
            </w:r>
          </w:hyperlink>
        </w:p>
        <w:p w14:paraId="7F78E427" w14:textId="274B4D00"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0" w:history="1">
            <w:r w:rsidRPr="00680DAF">
              <w:rPr>
                <w:rStyle w:val="Hipervnculo"/>
                <w:noProof/>
              </w:rPr>
              <w:t>2.1</w:t>
            </w:r>
            <w:r>
              <w:rPr>
                <w:rFonts w:asciiTheme="minorHAnsi" w:eastAsiaTheme="minorEastAsia" w:hAnsiTheme="minorHAnsi" w:cstheme="minorBidi"/>
                <w:noProof/>
                <w:kern w:val="0"/>
                <w:sz w:val="22"/>
                <w:szCs w:val="22"/>
                <w:lang w:val="en-US"/>
              </w:rPr>
              <w:tab/>
            </w:r>
            <w:r w:rsidRPr="00680DAF">
              <w:rPr>
                <w:rStyle w:val="Hipervnculo"/>
                <w:noProof/>
              </w:rPr>
              <w:t>Acceso al informe</w:t>
            </w:r>
            <w:r>
              <w:rPr>
                <w:noProof/>
                <w:webHidden/>
              </w:rPr>
              <w:tab/>
            </w:r>
            <w:r>
              <w:rPr>
                <w:noProof/>
                <w:webHidden/>
              </w:rPr>
              <w:fldChar w:fldCharType="begin"/>
            </w:r>
            <w:r>
              <w:rPr>
                <w:noProof/>
                <w:webHidden/>
              </w:rPr>
              <w:instrText xml:space="preserve"> PAGEREF _Toc139322640 \h </w:instrText>
            </w:r>
            <w:r>
              <w:rPr>
                <w:noProof/>
                <w:webHidden/>
              </w:rPr>
            </w:r>
            <w:r>
              <w:rPr>
                <w:noProof/>
                <w:webHidden/>
              </w:rPr>
              <w:fldChar w:fldCharType="separate"/>
            </w:r>
            <w:r>
              <w:rPr>
                <w:noProof/>
                <w:webHidden/>
              </w:rPr>
              <w:t>5</w:t>
            </w:r>
            <w:r>
              <w:rPr>
                <w:noProof/>
                <w:webHidden/>
              </w:rPr>
              <w:fldChar w:fldCharType="end"/>
            </w:r>
          </w:hyperlink>
        </w:p>
        <w:p w14:paraId="5BD5A58D" w14:textId="50B7CADB"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1" w:history="1">
            <w:r w:rsidRPr="00680DAF">
              <w:rPr>
                <w:rStyle w:val="Hipervnculo"/>
                <w:noProof/>
              </w:rPr>
              <w:t>2.2</w:t>
            </w:r>
            <w:r>
              <w:rPr>
                <w:rFonts w:asciiTheme="minorHAnsi" w:eastAsiaTheme="minorEastAsia" w:hAnsiTheme="minorHAnsi" w:cstheme="minorBidi"/>
                <w:noProof/>
                <w:kern w:val="0"/>
                <w:sz w:val="22"/>
                <w:szCs w:val="22"/>
                <w:lang w:val="en-US"/>
              </w:rPr>
              <w:tab/>
            </w:r>
            <w:r w:rsidRPr="00680DAF">
              <w:rPr>
                <w:rStyle w:val="Hipervnculo"/>
                <w:noProof/>
              </w:rPr>
              <w:t>Contenido general del informe</w:t>
            </w:r>
            <w:r>
              <w:rPr>
                <w:noProof/>
                <w:webHidden/>
              </w:rPr>
              <w:tab/>
            </w:r>
            <w:r>
              <w:rPr>
                <w:noProof/>
                <w:webHidden/>
              </w:rPr>
              <w:fldChar w:fldCharType="begin"/>
            </w:r>
            <w:r>
              <w:rPr>
                <w:noProof/>
                <w:webHidden/>
              </w:rPr>
              <w:instrText xml:space="preserve"> PAGEREF _Toc139322641 \h </w:instrText>
            </w:r>
            <w:r>
              <w:rPr>
                <w:noProof/>
                <w:webHidden/>
              </w:rPr>
            </w:r>
            <w:r>
              <w:rPr>
                <w:noProof/>
                <w:webHidden/>
              </w:rPr>
              <w:fldChar w:fldCharType="separate"/>
            </w:r>
            <w:r>
              <w:rPr>
                <w:noProof/>
                <w:webHidden/>
              </w:rPr>
              <w:t>5</w:t>
            </w:r>
            <w:r>
              <w:rPr>
                <w:noProof/>
                <w:webHidden/>
              </w:rPr>
              <w:fldChar w:fldCharType="end"/>
            </w:r>
          </w:hyperlink>
        </w:p>
        <w:p w14:paraId="2E3CF5F4" w14:textId="261B5172" w:rsidR="00AC68BB" w:rsidRDefault="00AC68BB">
          <w:pPr>
            <w:pStyle w:val="TDC1"/>
            <w:tabs>
              <w:tab w:val="left" w:pos="480"/>
              <w:tab w:val="right" w:leader="dot" w:pos="9061"/>
            </w:tabs>
            <w:rPr>
              <w:rFonts w:asciiTheme="minorHAnsi" w:eastAsiaTheme="minorEastAsia" w:hAnsiTheme="minorHAnsi" w:cstheme="minorBidi"/>
              <w:noProof/>
              <w:kern w:val="0"/>
              <w:sz w:val="22"/>
              <w:szCs w:val="22"/>
              <w:lang w:val="en-US"/>
            </w:rPr>
          </w:pPr>
          <w:hyperlink w:anchor="_Toc139322642" w:history="1">
            <w:r w:rsidRPr="00680DAF">
              <w:rPr>
                <w:rStyle w:val="Hipervnculo"/>
                <w:noProof/>
              </w:rPr>
              <w:t>3</w:t>
            </w:r>
            <w:r>
              <w:rPr>
                <w:rFonts w:asciiTheme="minorHAnsi" w:eastAsiaTheme="minorEastAsia" w:hAnsiTheme="minorHAnsi" w:cstheme="minorBidi"/>
                <w:noProof/>
                <w:kern w:val="0"/>
                <w:sz w:val="22"/>
                <w:szCs w:val="22"/>
                <w:lang w:val="en-US"/>
              </w:rPr>
              <w:tab/>
            </w:r>
            <w:r w:rsidRPr="00680DAF">
              <w:rPr>
                <w:rStyle w:val="Hipervnculo"/>
                <w:noProof/>
              </w:rPr>
              <w:t>DESCRIPCIÓN INDIVIDUAL DE CADA TABLERO</w:t>
            </w:r>
            <w:r>
              <w:rPr>
                <w:noProof/>
                <w:webHidden/>
              </w:rPr>
              <w:tab/>
            </w:r>
            <w:r>
              <w:rPr>
                <w:noProof/>
                <w:webHidden/>
              </w:rPr>
              <w:fldChar w:fldCharType="begin"/>
            </w:r>
            <w:r>
              <w:rPr>
                <w:noProof/>
                <w:webHidden/>
              </w:rPr>
              <w:instrText xml:space="preserve"> PAGEREF _Toc139322642 \h </w:instrText>
            </w:r>
            <w:r>
              <w:rPr>
                <w:noProof/>
                <w:webHidden/>
              </w:rPr>
            </w:r>
            <w:r>
              <w:rPr>
                <w:noProof/>
                <w:webHidden/>
              </w:rPr>
              <w:fldChar w:fldCharType="separate"/>
            </w:r>
            <w:r>
              <w:rPr>
                <w:noProof/>
                <w:webHidden/>
              </w:rPr>
              <w:t>6</w:t>
            </w:r>
            <w:r>
              <w:rPr>
                <w:noProof/>
                <w:webHidden/>
              </w:rPr>
              <w:fldChar w:fldCharType="end"/>
            </w:r>
          </w:hyperlink>
        </w:p>
        <w:p w14:paraId="73B46269" w14:textId="06778589"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3" w:history="1">
            <w:r w:rsidRPr="00680DAF">
              <w:rPr>
                <w:rStyle w:val="Hipervnculo"/>
                <w:noProof/>
              </w:rPr>
              <w:t>3.1</w:t>
            </w:r>
            <w:r>
              <w:rPr>
                <w:rFonts w:asciiTheme="minorHAnsi" w:eastAsiaTheme="minorEastAsia" w:hAnsiTheme="minorHAnsi" w:cstheme="minorBidi"/>
                <w:noProof/>
                <w:kern w:val="0"/>
                <w:sz w:val="22"/>
                <w:szCs w:val="22"/>
                <w:lang w:val="en-US"/>
              </w:rPr>
              <w:tab/>
            </w:r>
            <w:r w:rsidRPr="00680DAF">
              <w:rPr>
                <w:rStyle w:val="Hipervnculo"/>
                <w:noProof/>
              </w:rPr>
              <w:t>Página principal</w:t>
            </w:r>
            <w:r>
              <w:rPr>
                <w:noProof/>
                <w:webHidden/>
              </w:rPr>
              <w:tab/>
            </w:r>
            <w:r>
              <w:rPr>
                <w:noProof/>
                <w:webHidden/>
              </w:rPr>
              <w:fldChar w:fldCharType="begin"/>
            </w:r>
            <w:r>
              <w:rPr>
                <w:noProof/>
                <w:webHidden/>
              </w:rPr>
              <w:instrText xml:space="preserve"> PAGEREF _Toc139322643 \h </w:instrText>
            </w:r>
            <w:r>
              <w:rPr>
                <w:noProof/>
                <w:webHidden/>
              </w:rPr>
            </w:r>
            <w:r>
              <w:rPr>
                <w:noProof/>
                <w:webHidden/>
              </w:rPr>
              <w:fldChar w:fldCharType="separate"/>
            </w:r>
            <w:r>
              <w:rPr>
                <w:noProof/>
                <w:webHidden/>
              </w:rPr>
              <w:t>6</w:t>
            </w:r>
            <w:r>
              <w:rPr>
                <w:noProof/>
                <w:webHidden/>
              </w:rPr>
              <w:fldChar w:fldCharType="end"/>
            </w:r>
          </w:hyperlink>
        </w:p>
        <w:p w14:paraId="6A304F00" w14:textId="23386B71"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4" w:history="1">
            <w:r w:rsidRPr="00680DAF">
              <w:rPr>
                <w:rStyle w:val="Hipervnculo"/>
                <w:noProof/>
              </w:rPr>
              <w:t>3.2</w:t>
            </w:r>
            <w:r>
              <w:rPr>
                <w:rFonts w:asciiTheme="minorHAnsi" w:eastAsiaTheme="minorEastAsia" w:hAnsiTheme="minorHAnsi" w:cstheme="minorBidi"/>
                <w:noProof/>
                <w:kern w:val="0"/>
                <w:sz w:val="22"/>
                <w:szCs w:val="22"/>
                <w:lang w:val="en-US"/>
              </w:rPr>
              <w:tab/>
            </w:r>
            <w:r w:rsidRPr="00680DAF">
              <w:rPr>
                <w:rStyle w:val="Hipervnculo"/>
                <w:noProof/>
              </w:rPr>
              <w:t>Resumen general</w:t>
            </w:r>
            <w:r>
              <w:rPr>
                <w:noProof/>
                <w:webHidden/>
              </w:rPr>
              <w:tab/>
            </w:r>
            <w:r>
              <w:rPr>
                <w:noProof/>
                <w:webHidden/>
              </w:rPr>
              <w:fldChar w:fldCharType="begin"/>
            </w:r>
            <w:r>
              <w:rPr>
                <w:noProof/>
                <w:webHidden/>
              </w:rPr>
              <w:instrText xml:space="preserve"> PAGEREF _Toc139322644 \h </w:instrText>
            </w:r>
            <w:r>
              <w:rPr>
                <w:noProof/>
                <w:webHidden/>
              </w:rPr>
            </w:r>
            <w:r>
              <w:rPr>
                <w:noProof/>
                <w:webHidden/>
              </w:rPr>
              <w:fldChar w:fldCharType="separate"/>
            </w:r>
            <w:r>
              <w:rPr>
                <w:noProof/>
                <w:webHidden/>
              </w:rPr>
              <w:t>7</w:t>
            </w:r>
            <w:r>
              <w:rPr>
                <w:noProof/>
                <w:webHidden/>
              </w:rPr>
              <w:fldChar w:fldCharType="end"/>
            </w:r>
          </w:hyperlink>
        </w:p>
        <w:p w14:paraId="5A53B2C0" w14:textId="249AE953"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5" w:history="1">
            <w:r w:rsidRPr="00680DAF">
              <w:rPr>
                <w:rStyle w:val="Hipervnculo"/>
                <w:noProof/>
              </w:rPr>
              <w:t>3.3</w:t>
            </w:r>
            <w:r>
              <w:rPr>
                <w:rFonts w:asciiTheme="minorHAnsi" w:eastAsiaTheme="minorEastAsia" w:hAnsiTheme="minorHAnsi" w:cstheme="minorBidi"/>
                <w:noProof/>
                <w:kern w:val="0"/>
                <w:sz w:val="22"/>
                <w:szCs w:val="22"/>
                <w:lang w:val="en-US"/>
              </w:rPr>
              <w:tab/>
            </w:r>
            <w:r w:rsidRPr="00680DAF">
              <w:rPr>
                <w:rStyle w:val="Hipervnculo"/>
                <w:noProof/>
              </w:rPr>
              <w:t>Ejecutado Bancos</w:t>
            </w:r>
            <w:r>
              <w:rPr>
                <w:noProof/>
                <w:webHidden/>
              </w:rPr>
              <w:tab/>
            </w:r>
            <w:r>
              <w:rPr>
                <w:noProof/>
                <w:webHidden/>
              </w:rPr>
              <w:fldChar w:fldCharType="begin"/>
            </w:r>
            <w:r>
              <w:rPr>
                <w:noProof/>
                <w:webHidden/>
              </w:rPr>
              <w:instrText xml:space="preserve"> PAGEREF _Toc139322645 \h </w:instrText>
            </w:r>
            <w:r>
              <w:rPr>
                <w:noProof/>
                <w:webHidden/>
              </w:rPr>
            </w:r>
            <w:r>
              <w:rPr>
                <w:noProof/>
                <w:webHidden/>
              </w:rPr>
              <w:fldChar w:fldCharType="separate"/>
            </w:r>
            <w:r>
              <w:rPr>
                <w:noProof/>
                <w:webHidden/>
              </w:rPr>
              <w:t>10</w:t>
            </w:r>
            <w:r>
              <w:rPr>
                <w:noProof/>
                <w:webHidden/>
              </w:rPr>
              <w:fldChar w:fldCharType="end"/>
            </w:r>
          </w:hyperlink>
        </w:p>
        <w:p w14:paraId="57FD6456" w14:textId="40D6B09B"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6" w:history="1">
            <w:r w:rsidRPr="00680DAF">
              <w:rPr>
                <w:rStyle w:val="Hipervnculo"/>
                <w:noProof/>
              </w:rPr>
              <w:t>3.4</w:t>
            </w:r>
            <w:r>
              <w:rPr>
                <w:rFonts w:asciiTheme="minorHAnsi" w:eastAsiaTheme="minorEastAsia" w:hAnsiTheme="minorHAnsi" w:cstheme="minorBidi"/>
                <w:noProof/>
                <w:kern w:val="0"/>
                <w:sz w:val="22"/>
                <w:szCs w:val="22"/>
                <w:lang w:val="en-US"/>
              </w:rPr>
              <w:tab/>
            </w:r>
            <w:r w:rsidRPr="00680DAF">
              <w:rPr>
                <w:rStyle w:val="Hipervnculo"/>
                <w:noProof/>
              </w:rPr>
              <w:t>Ejecutado caja</w:t>
            </w:r>
            <w:r>
              <w:rPr>
                <w:noProof/>
                <w:webHidden/>
              </w:rPr>
              <w:tab/>
            </w:r>
            <w:r>
              <w:rPr>
                <w:noProof/>
                <w:webHidden/>
              </w:rPr>
              <w:fldChar w:fldCharType="begin"/>
            </w:r>
            <w:r>
              <w:rPr>
                <w:noProof/>
                <w:webHidden/>
              </w:rPr>
              <w:instrText xml:space="preserve"> PAGEREF _Toc139322646 \h </w:instrText>
            </w:r>
            <w:r>
              <w:rPr>
                <w:noProof/>
                <w:webHidden/>
              </w:rPr>
            </w:r>
            <w:r>
              <w:rPr>
                <w:noProof/>
                <w:webHidden/>
              </w:rPr>
              <w:fldChar w:fldCharType="separate"/>
            </w:r>
            <w:r>
              <w:rPr>
                <w:noProof/>
                <w:webHidden/>
              </w:rPr>
              <w:t>14</w:t>
            </w:r>
            <w:r>
              <w:rPr>
                <w:noProof/>
                <w:webHidden/>
              </w:rPr>
              <w:fldChar w:fldCharType="end"/>
            </w:r>
          </w:hyperlink>
        </w:p>
        <w:p w14:paraId="2EFF295C" w14:textId="15CE4CBD"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7" w:history="1">
            <w:r w:rsidRPr="00680DAF">
              <w:rPr>
                <w:rStyle w:val="Hipervnculo"/>
                <w:noProof/>
              </w:rPr>
              <w:t>3.5</w:t>
            </w:r>
            <w:r>
              <w:rPr>
                <w:rFonts w:asciiTheme="minorHAnsi" w:eastAsiaTheme="minorEastAsia" w:hAnsiTheme="minorHAnsi" w:cstheme="minorBidi"/>
                <w:noProof/>
                <w:kern w:val="0"/>
                <w:sz w:val="22"/>
                <w:szCs w:val="22"/>
                <w:lang w:val="en-US"/>
              </w:rPr>
              <w:tab/>
            </w:r>
            <w:r w:rsidRPr="00680DAF">
              <w:rPr>
                <w:rStyle w:val="Hipervnculo"/>
                <w:noProof/>
              </w:rPr>
              <w:t>Ingresos Bancos</w:t>
            </w:r>
            <w:r>
              <w:rPr>
                <w:noProof/>
                <w:webHidden/>
              </w:rPr>
              <w:tab/>
            </w:r>
            <w:r>
              <w:rPr>
                <w:noProof/>
                <w:webHidden/>
              </w:rPr>
              <w:fldChar w:fldCharType="begin"/>
            </w:r>
            <w:r>
              <w:rPr>
                <w:noProof/>
                <w:webHidden/>
              </w:rPr>
              <w:instrText xml:space="preserve"> PAGEREF _Toc139322647 \h </w:instrText>
            </w:r>
            <w:r>
              <w:rPr>
                <w:noProof/>
                <w:webHidden/>
              </w:rPr>
            </w:r>
            <w:r>
              <w:rPr>
                <w:noProof/>
                <w:webHidden/>
              </w:rPr>
              <w:fldChar w:fldCharType="separate"/>
            </w:r>
            <w:r>
              <w:rPr>
                <w:noProof/>
                <w:webHidden/>
              </w:rPr>
              <w:t>15</w:t>
            </w:r>
            <w:r>
              <w:rPr>
                <w:noProof/>
                <w:webHidden/>
              </w:rPr>
              <w:fldChar w:fldCharType="end"/>
            </w:r>
          </w:hyperlink>
        </w:p>
        <w:p w14:paraId="0DE27A67" w14:textId="1124007B" w:rsidR="00AC68BB" w:rsidRDefault="00AC68BB">
          <w:pPr>
            <w:pStyle w:val="TDC2"/>
            <w:tabs>
              <w:tab w:val="left" w:pos="880"/>
              <w:tab w:val="right" w:leader="dot" w:pos="9061"/>
            </w:tabs>
            <w:rPr>
              <w:rFonts w:asciiTheme="minorHAnsi" w:eastAsiaTheme="minorEastAsia" w:hAnsiTheme="minorHAnsi" w:cstheme="minorBidi"/>
              <w:noProof/>
              <w:kern w:val="0"/>
              <w:sz w:val="22"/>
              <w:szCs w:val="22"/>
              <w:lang w:val="en-US"/>
            </w:rPr>
          </w:pPr>
          <w:hyperlink w:anchor="_Toc139322648" w:history="1">
            <w:r w:rsidRPr="00680DAF">
              <w:rPr>
                <w:rStyle w:val="Hipervnculo"/>
                <w:noProof/>
              </w:rPr>
              <w:t>3.6</w:t>
            </w:r>
            <w:r>
              <w:rPr>
                <w:rFonts w:asciiTheme="minorHAnsi" w:eastAsiaTheme="minorEastAsia" w:hAnsiTheme="minorHAnsi" w:cstheme="minorBidi"/>
                <w:noProof/>
                <w:kern w:val="0"/>
                <w:sz w:val="22"/>
                <w:szCs w:val="22"/>
                <w:lang w:val="en-US"/>
              </w:rPr>
              <w:tab/>
            </w:r>
            <w:r w:rsidRPr="00680DAF">
              <w:rPr>
                <w:rStyle w:val="Hipervnculo"/>
                <w:noProof/>
              </w:rPr>
              <w:t>Ingre</w:t>
            </w:r>
            <w:r w:rsidRPr="00680DAF">
              <w:rPr>
                <w:rStyle w:val="Hipervnculo"/>
                <w:noProof/>
              </w:rPr>
              <w:t>s</w:t>
            </w:r>
            <w:r w:rsidRPr="00680DAF">
              <w:rPr>
                <w:rStyle w:val="Hipervnculo"/>
                <w:noProof/>
              </w:rPr>
              <w:t>os caja</w:t>
            </w:r>
            <w:r>
              <w:rPr>
                <w:noProof/>
                <w:webHidden/>
              </w:rPr>
              <w:tab/>
            </w:r>
            <w:r>
              <w:rPr>
                <w:noProof/>
                <w:webHidden/>
              </w:rPr>
              <w:fldChar w:fldCharType="begin"/>
            </w:r>
            <w:r>
              <w:rPr>
                <w:noProof/>
                <w:webHidden/>
              </w:rPr>
              <w:instrText xml:space="preserve"> PAGEREF _Toc139322648 \h </w:instrText>
            </w:r>
            <w:r>
              <w:rPr>
                <w:noProof/>
                <w:webHidden/>
              </w:rPr>
            </w:r>
            <w:r>
              <w:rPr>
                <w:noProof/>
                <w:webHidden/>
              </w:rPr>
              <w:fldChar w:fldCharType="separate"/>
            </w:r>
            <w:r>
              <w:rPr>
                <w:noProof/>
                <w:webHidden/>
              </w:rPr>
              <w:t>18</w:t>
            </w:r>
            <w:r>
              <w:rPr>
                <w:noProof/>
                <w:webHidden/>
              </w:rPr>
              <w:fldChar w:fldCharType="end"/>
            </w:r>
          </w:hyperlink>
        </w:p>
        <w:p w14:paraId="2076D26D" w14:textId="447E7BF0" w:rsidR="00413C22" w:rsidRDefault="00413C22">
          <w:r>
            <w:rPr>
              <w:b/>
              <w:bCs/>
            </w:rPr>
            <w:fldChar w:fldCharType="end"/>
          </w:r>
        </w:p>
      </w:sdtContent>
    </w:sdt>
    <w:p w14:paraId="25C7669F" w14:textId="7BAD5D92" w:rsidR="001D3B88" w:rsidRDefault="001D3B88" w:rsidP="00413C22">
      <w:pPr>
        <w:pStyle w:val="Contents1"/>
        <w:tabs>
          <w:tab w:val="clear" w:pos="9128"/>
          <w:tab w:val="right" w:leader="dot" w:pos="9071"/>
        </w:tabs>
      </w:pPr>
    </w:p>
    <w:p w14:paraId="6DB899E1" w14:textId="77777777" w:rsidR="001D3B88" w:rsidRDefault="005844B5">
      <w:pPr>
        <w:pStyle w:val="Contents1"/>
        <w:tabs>
          <w:tab w:val="clear" w:pos="9128"/>
          <w:tab w:val="right" w:leader="dot" w:pos="9071"/>
        </w:tabs>
        <w:jc w:val="center"/>
      </w:pPr>
      <w:r>
        <w:t xml:space="preserve"> </w:t>
      </w:r>
    </w:p>
    <w:p w14:paraId="5DF44ED0" w14:textId="77777777" w:rsidR="001D3B88" w:rsidRDefault="001D3B88">
      <w:pPr>
        <w:pStyle w:val="Contents1"/>
        <w:tabs>
          <w:tab w:val="clear" w:pos="9128"/>
          <w:tab w:val="right" w:leader="dot" w:pos="9071"/>
        </w:tabs>
        <w:jc w:val="center"/>
        <w:rPr>
          <w:u w:val="single"/>
        </w:rPr>
      </w:pPr>
    </w:p>
    <w:p w14:paraId="008067FE" w14:textId="77777777" w:rsidR="001D3B88" w:rsidRDefault="005844B5">
      <w:pPr>
        <w:pStyle w:val="Ttulo1"/>
      </w:pPr>
      <w:bookmarkStart w:id="2" w:name="__RefHeading__808_995473275"/>
      <w:bookmarkStart w:id="3" w:name="__RefHeading__810_995473275"/>
      <w:bookmarkStart w:id="4" w:name="_Toc139322636"/>
      <w:bookmarkEnd w:id="2"/>
      <w:bookmarkEnd w:id="3"/>
      <w:r>
        <w:lastRenderedPageBreak/>
        <w:t>Objetivo y funcionalidad del manual</w:t>
      </w:r>
      <w:bookmarkEnd w:id="4"/>
      <w:r>
        <w:t xml:space="preserve"> </w:t>
      </w:r>
    </w:p>
    <w:p w14:paraId="59223A5D" w14:textId="77777777" w:rsidR="001D3B88" w:rsidRDefault="005844B5">
      <w:pPr>
        <w:pStyle w:val="Ttulo2"/>
      </w:pPr>
      <w:bookmarkStart w:id="5" w:name="_Toc139322637"/>
      <w:r>
        <w:t>Objetivo</w:t>
      </w:r>
      <w:bookmarkEnd w:id="5"/>
    </w:p>
    <w:p w14:paraId="74112A23" w14:textId="02EE15B6" w:rsidR="001D3B88" w:rsidRDefault="00AF2AE3">
      <w:pPr>
        <w:pStyle w:val="Standard"/>
        <w:jc w:val="both"/>
      </w:pPr>
      <w:r w:rsidRPr="00AF2AE3">
        <w:rPr>
          <w:sz w:val="22"/>
        </w:rPr>
        <w:t xml:space="preserve">El presente manual tiene como objetivo brindar una guía detallada para el uso y comprensión del </w:t>
      </w:r>
      <w:r w:rsidR="00216C82">
        <w:rPr>
          <w:sz w:val="22"/>
        </w:rPr>
        <w:t>informe</w:t>
      </w:r>
      <w:r w:rsidRPr="00AF2AE3">
        <w:rPr>
          <w:sz w:val="22"/>
        </w:rPr>
        <w:t xml:space="preserve"> </w:t>
      </w:r>
      <w:r w:rsidR="00216C82">
        <w:rPr>
          <w:sz w:val="22"/>
        </w:rPr>
        <w:t>VIVENTO</w:t>
      </w:r>
      <w:r w:rsidRPr="00AF2AE3">
        <w:rPr>
          <w:sz w:val="22"/>
        </w:rPr>
        <w:t>. Este tablero, desarrollado en Power BI, proporciona información precisa y actualizada sobre los movimientos financieros realizados en bancos y caja, permitiendo a los usuarios analizar de manera efectiva los ingresos y ejecuciones de fondos. El manual proporcionará instrucciones paso a paso para navegar por el tablero, interpretar las gráficas y utilizar los filtros disponibles, facilitando así la toma de decisiones basadas en datos sólidos en el ámbito financiero.</w:t>
      </w:r>
    </w:p>
    <w:p w14:paraId="518A80FE" w14:textId="77777777" w:rsidR="001D3B88" w:rsidRDefault="005844B5">
      <w:pPr>
        <w:pStyle w:val="Ttulo2"/>
      </w:pPr>
      <w:bookmarkStart w:id="6" w:name="__RefHeading__812_995473275"/>
      <w:bookmarkStart w:id="7" w:name="_Toc139322638"/>
      <w:bookmarkEnd w:id="6"/>
      <w:r>
        <w:t>Funcionalidad</w:t>
      </w:r>
      <w:bookmarkEnd w:id="7"/>
    </w:p>
    <w:p w14:paraId="515CAE47" w14:textId="4587E8BC" w:rsidR="001D3B88" w:rsidRDefault="00216C82">
      <w:pPr>
        <w:pStyle w:val="Textbody"/>
      </w:pPr>
      <w:r w:rsidRPr="00216C82">
        <w:t>El propósito de este manual es proporcionar a los usuarios una guía detallada sobre la funcionalidad del informe VIVENTO. Se describen de manera clara y práctica las diferentes visualizaciones disponibles en el tablero, así como las instrucciones paso a paso para navegar por ellas. El manual servirá como una referencia útil para aprovechar al máximo las funcionalidades del informe, permitiendo a los usuarios interpretar de manera efectiva los movimientos financieros realizados en bancos y caja. Además, se explicarán en detalle los filtros disponibles, lo que permitirá a los usuarios personalizar la visualización de los datos y realizar análisis específicos según sus necesidades.</w:t>
      </w:r>
    </w:p>
    <w:p w14:paraId="6B96A864" w14:textId="77777777" w:rsidR="001D3B88" w:rsidRPr="00216C82" w:rsidRDefault="001D3B88">
      <w:pPr>
        <w:pStyle w:val="Textbody"/>
        <w:rPr>
          <w:u w:val="single"/>
        </w:rPr>
      </w:pPr>
    </w:p>
    <w:p w14:paraId="0DC6F2ED" w14:textId="77777777" w:rsidR="001D3B88" w:rsidRDefault="005844B5">
      <w:pPr>
        <w:pStyle w:val="Ttulo1"/>
      </w:pPr>
      <w:bookmarkStart w:id="8" w:name="__RefHeading__816_995473275"/>
      <w:bookmarkStart w:id="9" w:name="_Toc139322639"/>
      <w:bookmarkEnd w:id="8"/>
      <w:r>
        <w:lastRenderedPageBreak/>
        <w:t>DESCRIPCIÓN DEL INFORME</w:t>
      </w:r>
      <w:bookmarkEnd w:id="9"/>
    </w:p>
    <w:p w14:paraId="24622579" w14:textId="72B35B45" w:rsidR="001D3B88" w:rsidRDefault="005844B5">
      <w:pPr>
        <w:pStyle w:val="Ttulo2"/>
      </w:pPr>
      <w:bookmarkStart w:id="10" w:name="__RefHeading__818_995473275"/>
      <w:bookmarkStart w:id="11" w:name="_Toc139322640"/>
      <w:bookmarkEnd w:id="10"/>
      <w:r>
        <w:t>Acceso al informe</w:t>
      </w:r>
      <w:bookmarkEnd w:id="11"/>
      <w:r>
        <w:t xml:space="preserve"> </w:t>
      </w:r>
    </w:p>
    <w:p w14:paraId="65C15FAC" w14:textId="0FB1FE20" w:rsidR="00216C82" w:rsidRDefault="00216C82" w:rsidP="00216C82">
      <w:pPr>
        <w:pStyle w:val="Textbody"/>
      </w:pPr>
      <w:r w:rsidRPr="00216C82">
        <w:t>Para acceder al informe VIVENTO, recibirás un enlace por correo electrónico que te proporcionará acceso directo al tablero. Al hacer clic en el enlace, se abrirá el informe en tu navegador web, brindándote una visualización interactiva de los movimientos financieros realizados en bancos y caja. A partir de ahí, podrás explorar y analizar los ingresos y ejecuciones de fondos de manera fácil y conveniente, sin necesidad de instalar ninguna aplicación adicional.</w:t>
      </w:r>
    </w:p>
    <w:p w14:paraId="3A6EC733" w14:textId="77777777" w:rsidR="0046292D" w:rsidRPr="00216C82" w:rsidRDefault="0046292D" w:rsidP="00216C82">
      <w:pPr>
        <w:pStyle w:val="Textbody"/>
      </w:pPr>
    </w:p>
    <w:p w14:paraId="2BA4F29C" w14:textId="1357E52D" w:rsidR="001D3B88" w:rsidRDefault="005844B5">
      <w:pPr>
        <w:pStyle w:val="Ttulo2"/>
      </w:pPr>
      <w:bookmarkStart w:id="12" w:name="__RefHeading__820_995473275"/>
      <w:bookmarkStart w:id="13" w:name="_Toc139322641"/>
      <w:bookmarkEnd w:id="12"/>
      <w:r>
        <w:t>Contenido general del informe</w:t>
      </w:r>
      <w:bookmarkEnd w:id="13"/>
    </w:p>
    <w:p w14:paraId="08D656A2" w14:textId="4B82D774" w:rsidR="0046292D" w:rsidRDefault="0046292D" w:rsidP="0046292D">
      <w:pPr>
        <w:pStyle w:val="Textbody"/>
      </w:pPr>
      <w:r>
        <w:t xml:space="preserve">El informe VIVENTO está compuesto por varias páginas, cada una diseñada para ofrecer información específica sobre los movimientos financieros relacionados con bancos y caja. A </w:t>
      </w:r>
      <w:r>
        <w:t>continuación,</w:t>
      </w:r>
      <w:r>
        <w:t xml:space="preserve"> se describe el contenido general de cada página:</w:t>
      </w:r>
    </w:p>
    <w:p w14:paraId="21C63A94" w14:textId="77777777" w:rsidR="0046292D" w:rsidRDefault="0046292D" w:rsidP="0046292D">
      <w:pPr>
        <w:pStyle w:val="Textbody"/>
      </w:pPr>
    </w:p>
    <w:p w14:paraId="4CC1FC4F" w14:textId="77777777" w:rsidR="0046292D" w:rsidRDefault="0046292D" w:rsidP="0046292D">
      <w:pPr>
        <w:pStyle w:val="Textbody"/>
      </w:pPr>
      <w:r w:rsidRPr="00AC68BB">
        <w:rPr>
          <w:b/>
          <w:bCs/>
        </w:rPr>
        <w:t>Portada:</w:t>
      </w:r>
      <w:r>
        <w:t xml:space="preserve"> Esta página de inicio del informe presenta un resumen general de los datos financieros y ofrece botones de acceso rápido a las diferentes secciones del informe.</w:t>
      </w:r>
    </w:p>
    <w:p w14:paraId="48F9338C" w14:textId="77777777" w:rsidR="0046292D" w:rsidRDefault="0046292D" w:rsidP="0046292D">
      <w:pPr>
        <w:pStyle w:val="Textbody"/>
      </w:pPr>
      <w:r w:rsidRPr="00AC68BB">
        <w:rPr>
          <w:b/>
          <w:bCs/>
        </w:rPr>
        <w:t>Resumen General:</w:t>
      </w:r>
      <w:r>
        <w:t xml:space="preserve"> En esta página se muestran datos generales sobre los ingresos y egresos en bancos y caja, proporcionando una visión general de la situación financiera.</w:t>
      </w:r>
    </w:p>
    <w:p w14:paraId="1B3B5B54" w14:textId="40904863" w:rsidR="0046292D" w:rsidRDefault="0046292D" w:rsidP="0046292D">
      <w:pPr>
        <w:pStyle w:val="Textbody"/>
      </w:pPr>
      <w:r w:rsidRPr="00AC68BB">
        <w:rPr>
          <w:b/>
          <w:bCs/>
        </w:rPr>
        <w:t>Ejecutado Bancos:</w:t>
      </w:r>
      <w:r>
        <w:t xml:space="preserve"> En este tablero se detallan los movimientos financieros ejecutados en bancos</w:t>
      </w:r>
      <w:r>
        <w:t>.</w:t>
      </w:r>
    </w:p>
    <w:p w14:paraId="4F2B5458" w14:textId="4E2242CF" w:rsidR="0046292D" w:rsidRDefault="0046292D" w:rsidP="0046292D">
      <w:pPr>
        <w:pStyle w:val="Textbody"/>
      </w:pPr>
      <w:r w:rsidRPr="00AC68BB">
        <w:rPr>
          <w:b/>
          <w:bCs/>
        </w:rPr>
        <w:t>Ejecutado Caja:</w:t>
      </w:r>
      <w:r>
        <w:t xml:space="preserve"> Aquí se presenta información específica sobre los movimientos financieros realizados en caja</w:t>
      </w:r>
      <w:r>
        <w:t>.</w:t>
      </w:r>
    </w:p>
    <w:p w14:paraId="4C4FA1F7" w14:textId="1369D5F8" w:rsidR="0046292D" w:rsidRDefault="0046292D" w:rsidP="0046292D">
      <w:pPr>
        <w:pStyle w:val="Textbody"/>
      </w:pPr>
      <w:r w:rsidRPr="00AC68BB">
        <w:rPr>
          <w:b/>
          <w:bCs/>
        </w:rPr>
        <w:t>Ingresos Bancos:</w:t>
      </w:r>
      <w:r>
        <w:t xml:space="preserve"> En esta página se muestran los ingresos registrados en las cuentas bancarias, </w:t>
      </w:r>
    </w:p>
    <w:p w14:paraId="26054D16" w14:textId="168F07BC" w:rsidR="0046292D" w:rsidRDefault="0046292D" w:rsidP="0046292D">
      <w:pPr>
        <w:pStyle w:val="Textbody"/>
      </w:pPr>
      <w:r w:rsidRPr="00AC68BB">
        <w:rPr>
          <w:b/>
          <w:bCs/>
        </w:rPr>
        <w:t>Ingresos Caja:</w:t>
      </w:r>
      <w:r>
        <w:t xml:space="preserve"> Aquí se detallan los ingresos en efectivo realizados en caja</w:t>
      </w:r>
      <w:r>
        <w:t>.</w:t>
      </w:r>
    </w:p>
    <w:p w14:paraId="254163E9" w14:textId="346AFBFE" w:rsidR="001D3B88" w:rsidRDefault="0046292D" w:rsidP="0046292D">
      <w:pPr>
        <w:pStyle w:val="Textbody"/>
      </w:pPr>
      <w:r>
        <w:t>Cada página del informe incluye visualizaciones interactivas, gráficos y tablas que permiten al usuario explorar y analizar los datos financieros de manera efectiva. Además, se proporcionan filtros que permiten personalizar la visualización de la información según las necesidades del usuario.</w:t>
      </w:r>
    </w:p>
    <w:p w14:paraId="10162F2F" w14:textId="77777777" w:rsidR="001D3B88" w:rsidRDefault="001D3B88">
      <w:pPr>
        <w:pStyle w:val="Textbody"/>
      </w:pPr>
    </w:p>
    <w:p w14:paraId="3E1CD812" w14:textId="77777777" w:rsidR="001D3B88" w:rsidRDefault="005844B5">
      <w:pPr>
        <w:pStyle w:val="Ttulo1"/>
      </w:pPr>
      <w:bookmarkStart w:id="14" w:name="__RefHeading__822_995473275"/>
      <w:bookmarkStart w:id="15" w:name="_Toc139322642"/>
      <w:bookmarkEnd w:id="14"/>
      <w:r>
        <w:lastRenderedPageBreak/>
        <w:t>DESCRIPCIÓN INDIVIDUAL DE CADA TABLERO</w:t>
      </w:r>
      <w:bookmarkEnd w:id="15"/>
    </w:p>
    <w:p w14:paraId="7399F4A4" w14:textId="77777777" w:rsidR="001D3B88" w:rsidRDefault="005844B5">
      <w:pPr>
        <w:pStyle w:val="Textbody"/>
      </w:pPr>
      <w:r>
        <w:t>A continuación, se realizará una descripción detallada del contenido de cada tablero presente en el informe. Se explicarán de forma individual las características y gráficas que se encuentran en cada uno, brindando una visión completa de la información presentada en el informe.</w:t>
      </w:r>
    </w:p>
    <w:p w14:paraId="744B2A11" w14:textId="77777777" w:rsidR="001D3B88" w:rsidRDefault="001D3B88">
      <w:pPr>
        <w:pStyle w:val="Textbody"/>
      </w:pPr>
    </w:p>
    <w:p w14:paraId="0299BD00" w14:textId="77777777" w:rsidR="001D3B88" w:rsidRDefault="005844B5">
      <w:pPr>
        <w:pStyle w:val="Ttulo2"/>
      </w:pPr>
      <w:bookmarkStart w:id="16" w:name="__RefHeading__824_995473275"/>
      <w:bookmarkStart w:id="17" w:name="_Toc139322643"/>
      <w:bookmarkEnd w:id="16"/>
      <w:r>
        <w:t>Página principal</w:t>
      </w:r>
      <w:bookmarkEnd w:id="17"/>
    </w:p>
    <w:p w14:paraId="5D871D46" w14:textId="324B73C9" w:rsidR="001D3B88" w:rsidRDefault="00264144">
      <w:pPr>
        <w:pStyle w:val="Textbody"/>
      </w:pPr>
      <w:r w:rsidRPr="00264144">
        <w:t>La portada del informe V</w:t>
      </w:r>
      <w:r>
        <w:t>IVENTO</w:t>
      </w:r>
      <w:r w:rsidRPr="00264144">
        <w:t xml:space="preserve"> cuenta con cinco botones que ofrecen acceso a diferentes secciones. Estos botones incluyen "Resumen General", "Ejecutado Bancos", "Ejecutado Caja", "Ingresos Bancos" e "Ingresos Caja". Cada botón redirige al usuario a la página correspondiente, donde se presenta la información específica relacionada con los movimientos financieros realizados en bancos y caja.</w:t>
      </w:r>
    </w:p>
    <w:p w14:paraId="237ADD59" w14:textId="490952C5" w:rsidR="001D3B88" w:rsidRDefault="00264144">
      <w:pPr>
        <w:pStyle w:val="Textbody"/>
        <w:jc w:val="center"/>
      </w:pPr>
      <w:r>
        <w:rPr>
          <w:noProof/>
        </w:rPr>
        <w:drawing>
          <wp:inline distT="0" distB="0" distL="0" distR="0" wp14:anchorId="05B92BA9" wp14:editId="4EA55450">
            <wp:extent cx="5760085" cy="4581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581525"/>
                    </a:xfrm>
                    <a:prstGeom prst="rect">
                      <a:avLst/>
                    </a:prstGeom>
                  </pic:spPr>
                </pic:pic>
              </a:graphicData>
            </a:graphic>
          </wp:inline>
        </w:drawing>
      </w:r>
    </w:p>
    <w:p w14:paraId="3B8A6DC8" w14:textId="77777777" w:rsidR="001D3B88" w:rsidRDefault="001D3B88">
      <w:pPr>
        <w:pStyle w:val="Textbody"/>
        <w:jc w:val="center"/>
      </w:pPr>
    </w:p>
    <w:p w14:paraId="48A27250" w14:textId="77777777" w:rsidR="001D3B88" w:rsidRDefault="001D3B88">
      <w:pPr>
        <w:pStyle w:val="Textbody"/>
        <w:jc w:val="center"/>
      </w:pPr>
    </w:p>
    <w:p w14:paraId="1B084D0B" w14:textId="77777777" w:rsidR="001D3B88" w:rsidRDefault="001D3B88">
      <w:pPr>
        <w:pStyle w:val="Textbody"/>
        <w:jc w:val="center"/>
      </w:pPr>
    </w:p>
    <w:p w14:paraId="28805AA4" w14:textId="77777777" w:rsidR="001D3B88" w:rsidRDefault="001D3B88">
      <w:pPr>
        <w:pStyle w:val="Textbody"/>
        <w:jc w:val="center"/>
      </w:pPr>
    </w:p>
    <w:p w14:paraId="5F220F88" w14:textId="77777777" w:rsidR="001D3B88" w:rsidRDefault="001D3B88">
      <w:pPr>
        <w:pStyle w:val="Textbody"/>
        <w:jc w:val="center"/>
      </w:pPr>
    </w:p>
    <w:p w14:paraId="38BAB8F6" w14:textId="77777777" w:rsidR="001D3B88" w:rsidRDefault="001D3B88">
      <w:pPr>
        <w:pStyle w:val="Textbody"/>
        <w:jc w:val="center"/>
      </w:pPr>
    </w:p>
    <w:p w14:paraId="6E568610" w14:textId="3D039950" w:rsidR="001D3B88" w:rsidRDefault="00264144">
      <w:pPr>
        <w:pStyle w:val="Ttulo2"/>
      </w:pPr>
      <w:bookmarkStart w:id="18" w:name="_Toc139322644"/>
      <w:r>
        <w:t>Resumen general</w:t>
      </w:r>
      <w:bookmarkEnd w:id="18"/>
    </w:p>
    <w:p w14:paraId="1565A611" w14:textId="7B5C23B0" w:rsidR="00CB58C8" w:rsidRDefault="00CB58C8" w:rsidP="00CB58C8">
      <w:pPr>
        <w:pStyle w:val="Textbody"/>
      </w:pPr>
      <w:r>
        <w:t>En la página de "Resumen General" del informe V</w:t>
      </w:r>
      <w:r>
        <w:t>IVENTO</w:t>
      </w:r>
      <w:r>
        <w:t>, encontrarás varias tarjetas informativas que proporcionan datos relevantes sobre la situación financiera. Estas tarjetas incluyen:</w:t>
      </w:r>
    </w:p>
    <w:p w14:paraId="77A087E1" w14:textId="77777777" w:rsidR="00CB58C8" w:rsidRDefault="00CB58C8" w:rsidP="00CB58C8">
      <w:pPr>
        <w:pStyle w:val="Textbody"/>
      </w:pPr>
    </w:p>
    <w:p w14:paraId="6489BB4C" w14:textId="07AF9928" w:rsidR="00CB58C8" w:rsidRDefault="00CB58C8" w:rsidP="00CB58C8">
      <w:pPr>
        <w:pStyle w:val="Textbody"/>
      </w:pPr>
      <w:proofErr w:type="gramStart"/>
      <w:r w:rsidRPr="00C81D5F">
        <w:rPr>
          <w:b/>
          <w:bCs/>
        </w:rPr>
        <w:t>Total</w:t>
      </w:r>
      <w:proofErr w:type="gramEnd"/>
      <w:r w:rsidRPr="00C81D5F">
        <w:rPr>
          <w:b/>
          <w:bCs/>
        </w:rPr>
        <w:t xml:space="preserve"> ejecutado en caja:</w:t>
      </w:r>
      <w:r>
        <w:t xml:space="preserve"> Muestra el monto total de ejecuciones realizadas en la caja.</w:t>
      </w:r>
    </w:p>
    <w:p w14:paraId="76934DAC" w14:textId="17397AF1" w:rsidR="00C81D5F" w:rsidRDefault="00C81D5F" w:rsidP="00C81D5F">
      <w:pPr>
        <w:pStyle w:val="Textbody"/>
        <w:jc w:val="center"/>
      </w:pPr>
      <w:r>
        <w:rPr>
          <w:noProof/>
        </w:rPr>
        <w:drawing>
          <wp:inline distT="0" distB="0" distL="0" distR="0" wp14:anchorId="132E1B76" wp14:editId="2264C0DB">
            <wp:extent cx="2067339" cy="1064171"/>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072" cy="1075873"/>
                    </a:xfrm>
                    <a:prstGeom prst="rect">
                      <a:avLst/>
                    </a:prstGeom>
                  </pic:spPr>
                </pic:pic>
              </a:graphicData>
            </a:graphic>
          </wp:inline>
        </w:drawing>
      </w:r>
    </w:p>
    <w:p w14:paraId="12E3367E" w14:textId="4801C025" w:rsidR="00CB58C8" w:rsidRDefault="00CB58C8" w:rsidP="00CB58C8">
      <w:pPr>
        <w:pStyle w:val="Textbody"/>
      </w:pPr>
      <w:proofErr w:type="gramStart"/>
      <w:r w:rsidRPr="00C81D5F">
        <w:rPr>
          <w:b/>
          <w:bCs/>
        </w:rPr>
        <w:t>Total</w:t>
      </w:r>
      <w:proofErr w:type="gramEnd"/>
      <w:r w:rsidRPr="00C81D5F">
        <w:rPr>
          <w:b/>
          <w:bCs/>
        </w:rPr>
        <w:t xml:space="preserve"> ejecutado en bancos:</w:t>
      </w:r>
      <w:r>
        <w:t xml:space="preserve"> Muestra el monto total de ejecuciones realizadas en los bancos.</w:t>
      </w:r>
    </w:p>
    <w:p w14:paraId="063520F0" w14:textId="55E7E66E" w:rsidR="00C81D5F" w:rsidRDefault="00C81D5F" w:rsidP="00C81D5F">
      <w:pPr>
        <w:pStyle w:val="Textbody"/>
        <w:jc w:val="center"/>
      </w:pPr>
      <w:r>
        <w:rPr>
          <w:noProof/>
        </w:rPr>
        <w:drawing>
          <wp:inline distT="0" distB="0" distL="0" distR="0" wp14:anchorId="3C7FF555" wp14:editId="12FD5BA6">
            <wp:extent cx="2067339" cy="1153358"/>
            <wp:effectExtent l="0" t="0" r="952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9838" cy="1165910"/>
                    </a:xfrm>
                    <a:prstGeom prst="rect">
                      <a:avLst/>
                    </a:prstGeom>
                  </pic:spPr>
                </pic:pic>
              </a:graphicData>
            </a:graphic>
          </wp:inline>
        </w:drawing>
      </w:r>
    </w:p>
    <w:p w14:paraId="31AE381F" w14:textId="1CB1A0C3" w:rsidR="00CB58C8" w:rsidRDefault="00CB58C8" w:rsidP="00CB58C8">
      <w:pPr>
        <w:pStyle w:val="Textbody"/>
      </w:pPr>
      <w:proofErr w:type="gramStart"/>
      <w:r w:rsidRPr="00C81D5F">
        <w:rPr>
          <w:b/>
          <w:bCs/>
        </w:rPr>
        <w:t>Total</w:t>
      </w:r>
      <w:proofErr w:type="gramEnd"/>
      <w:r w:rsidRPr="00C81D5F">
        <w:rPr>
          <w:b/>
          <w:bCs/>
        </w:rPr>
        <w:t xml:space="preserve"> salidas:</w:t>
      </w:r>
      <w:r>
        <w:t xml:space="preserve"> Indica el monto total de salidas de fondos, considerando tanto la caja como los bancos.</w:t>
      </w:r>
    </w:p>
    <w:p w14:paraId="657107D1" w14:textId="18D6A7AB" w:rsidR="00C81D5F" w:rsidRDefault="00C81D5F" w:rsidP="00C81D5F">
      <w:pPr>
        <w:pStyle w:val="Textbody"/>
        <w:jc w:val="center"/>
      </w:pPr>
      <w:r>
        <w:rPr>
          <w:noProof/>
        </w:rPr>
        <w:drawing>
          <wp:inline distT="0" distB="0" distL="0" distR="0" wp14:anchorId="7DEAFF7E" wp14:editId="15458FBD">
            <wp:extent cx="1987826" cy="1694749"/>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9162" cy="1704413"/>
                    </a:xfrm>
                    <a:prstGeom prst="rect">
                      <a:avLst/>
                    </a:prstGeom>
                  </pic:spPr>
                </pic:pic>
              </a:graphicData>
            </a:graphic>
          </wp:inline>
        </w:drawing>
      </w:r>
    </w:p>
    <w:p w14:paraId="03ABC785" w14:textId="28A80C05" w:rsidR="00CB58C8" w:rsidRDefault="00CB58C8" w:rsidP="00CB58C8">
      <w:pPr>
        <w:pStyle w:val="Textbody"/>
      </w:pPr>
      <w:proofErr w:type="gramStart"/>
      <w:r w:rsidRPr="00C81D5F">
        <w:rPr>
          <w:b/>
          <w:bCs/>
        </w:rPr>
        <w:t>Total</w:t>
      </w:r>
      <w:proofErr w:type="gramEnd"/>
      <w:r w:rsidRPr="00C81D5F">
        <w:rPr>
          <w:b/>
          <w:bCs/>
        </w:rPr>
        <w:t xml:space="preserve"> ingresos en caja:</w:t>
      </w:r>
      <w:r>
        <w:t xml:space="preserve"> Muestra el monto total de ingresos registrados en la caja.</w:t>
      </w:r>
    </w:p>
    <w:p w14:paraId="51E1E4CC" w14:textId="70C6AAF9" w:rsidR="00C81D5F" w:rsidRDefault="00C81D5F" w:rsidP="00C81D5F">
      <w:pPr>
        <w:pStyle w:val="Textbody"/>
        <w:jc w:val="center"/>
      </w:pPr>
      <w:r>
        <w:rPr>
          <w:noProof/>
        </w:rPr>
        <w:drawing>
          <wp:inline distT="0" distB="0" distL="0" distR="0" wp14:anchorId="1099FF7B" wp14:editId="68B55E6E">
            <wp:extent cx="2460634" cy="126425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6850" cy="1288002"/>
                    </a:xfrm>
                    <a:prstGeom prst="rect">
                      <a:avLst/>
                    </a:prstGeom>
                  </pic:spPr>
                </pic:pic>
              </a:graphicData>
            </a:graphic>
          </wp:inline>
        </w:drawing>
      </w:r>
    </w:p>
    <w:p w14:paraId="7011ED04" w14:textId="10F4835F" w:rsidR="00CB58C8" w:rsidRDefault="00CB58C8" w:rsidP="00CB58C8">
      <w:pPr>
        <w:pStyle w:val="Textbody"/>
      </w:pPr>
      <w:proofErr w:type="gramStart"/>
      <w:r w:rsidRPr="00C81D5F">
        <w:rPr>
          <w:b/>
          <w:bCs/>
        </w:rPr>
        <w:lastRenderedPageBreak/>
        <w:t>Total</w:t>
      </w:r>
      <w:proofErr w:type="gramEnd"/>
      <w:r w:rsidRPr="00C81D5F">
        <w:rPr>
          <w:b/>
          <w:bCs/>
        </w:rPr>
        <w:t xml:space="preserve"> ingresos en bancos:</w:t>
      </w:r>
      <w:r>
        <w:t xml:space="preserve"> Muestra el monto total de ingresos registrados en los bancos.</w:t>
      </w:r>
    </w:p>
    <w:p w14:paraId="0F608C16" w14:textId="4F04E014" w:rsidR="00C81D5F" w:rsidRDefault="00C81D5F" w:rsidP="00C81D5F">
      <w:pPr>
        <w:pStyle w:val="Textbody"/>
        <w:jc w:val="center"/>
      </w:pPr>
      <w:r>
        <w:rPr>
          <w:noProof/>
        </w:rPr>
        <w:drawing>
          <wp:inline distT="0" distB="0" distL="0" distR="0" wp14:anchorId="09153C8E" wp14:editId="691C9115">
            <wp:extent cx="2464905" cy="137416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4017" cy="1384818"/>
                    </a:xfrm>
                    <a:prstGeom prst="rect">
                      <a:avLst/>
                    </a:prstGeom>
                  </pic:spPr>
                </pic:pic>
              </a:graphicData>
            </a:graphic>
          </wp:inline>
        </w:drawing>
      </w:r>
    </w:p>
    <w:p w14:paraId="7ABE9907" w14:textId="07F6B670" w:rsidR="00CB58C8" w:rsidRDefault="00CB58C8" w:rsidP="00CB58C8">
      <w:pPr>
        <w:pStyle w:val="Textbody"/>
      </w:pPr>
      <w:proofErr w:type="gramStart"/>
      <w:r w:rsidRPr="00C81D5F">
        <w:rPr>
          <w:b/>
          <w:bCs/>
        </w:rPr>
        <w:t>Total</w:t>
      </w:r>
      <w:proofErr w:type="gramEnd"/>
      <w:r w:rsidRPr="00C81D5F">
        <w:rPr>
          <w:b/>
          <w:bCs/>
        </w:rPr>
        <w:t xml:space="preserve"> ingresos:</w:t>
      </w:r>
      <w:r>
        <w:t xml:space="preserve"> Indica el monto total de ingresos, considerando tanto la caja como los bancos.</w:t>
      </w:r>
    </w:p>
    <w:p w14:paraId="1EC19811" w14:textId="37ADDF01" w:rsidR="00C81D5F" w:rsidRDefault="00C81D5F" w:rsidP="00C81D5F">
      <w:pPr>
        <w:pStyle w:val="Textbody"/>
        <w:jc w:val="center"/>
      </w:pPr>
      <w:r>
        <w:rPr>
          <w:noProof/>
        </w:rPr>
        <w:drawing>
          <wp:inline distT="0" distB="0" distL="0" distR="0" wp14:anchorId="24510680" wp14:editId="47366684">
            <wp:extent cx="1987826" cy="163861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9267" cy="1648044"/>
                    </a:xfrm>
                    <a:prstGeom prst="rect">
                      <a:avLst/>
                    </a:prstGeom>
                  </pic:spPr>
                </pic:pic>
              </a:graphicData>
            </a:graphic>
          </wp:inline>
        </w:drawing>
      </w:r>
    </w:p>
    <w:p w14:paraId="7D019501" w14:textId="0D079DBD" w:rsidR="00CB58C8" w:rsidRDefault="00CB58C8" w:rsidP="00CB58C8">
      <w:pPr>
        <w:pStyle w:val="Textbody"/>
      </w:pPr>
      <w:r w:rsidRPr="00C81D5F">
        <w:rPr>
          <w:b/>
          <w:bCs/>
        </w:rPr>
        <w:t>Variación:</w:t>
      </w:r>
      <w:r>
        <w:t xml:space="preserve"> Muestra la variación neta entre los ingresos y las salidas de fondos.</w:t>
      </w:r>
    </w:p>
    <w:p w14:paraId="783B0F95" w14:textId="5F5245D0" w:rsidR="00C81D5F" w:rsidRDefault="00C81D5F" w:rsidP="00C81D5F">
      <w:pPr>
        <w:pStyle w:val="Textbody"/>
        <w:jc w:val="center"/>
      </w:pPr>
      <w:r>
        <w:rPr>
          <w:noProof/>
        </w:rPr>
        <w:drawing>
          <wp:inline distT="0" distB="0" distL="0" distR="0" wp14:anchorId="724D3438" wp14:editId="4D5B9376">
            <wp:extent cx="1945678" cy="16061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0981" cy="1618797"/>
                    </a:xfrm>
                    <a:prstGeom prst="rect">
                      <a:avLst/>
                    </a:prstGeom>
                  </pic:spPr>
                </pic:pic>
              </a:graphicData>
            </a:graphic>
          </wp:inline>
        </w:drawing>
      </w:r>
    </w:p>
    <w:p w14:paraId="40BE441F" w14:textId="4D34E72A" w:rsidR="00CB58C8" w:rsidRDefault="00CB58C8" w:rsidP="00CB58C8">
      <w:pPr>
        <w:pStyle w:val="Textbody"/>
      </w:pPr>
      <w:r w:rsidRPr="00C81D5F">
        <w:rPr>
          <w:b/>
          <w:bCs/>
        </w:rPr>
        <w:t>Saldo en caja:</w:t>
      </w:r>
      <w:r>
        <w:t xml:space="preserve"> Indica el saldo actual disponible en la caja.</w:t>
      </w:r>
    </w:p>
    <w:p w14:paraId="0195132C" w14:textId="5BDCD405" w:rsidR="00C81D5F" w:rsidRDefault="00C81D5F" w:rsidP="00C81D5F">
      <w:pPr>
        <w:pStyle w:val="Textbody"/>
        <w:jc w:val="center"/>
      </w:pPr>
      <w:r>
        <w:rPr>
          <w:noProof/>
        </w:rPr>
        <w:drawing>
          <wp:inline distT="0" distB="0" distL="0" distR="0" wp14:anchorId="17E3A002" wp14:editId="42268C30">
            <wp:extent cx="2504661" cy="1248170"/>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117" cy="1252882"/>
                    </a:xfrm>
                    <a:prstGeom prst="rect">
                      <a:avLst/>
                    </a:prstGeom>
                  </pic:spPr>
                </pic:pic>
              </a:graphicData>
            </a:graphic>
          </wp:inline>
        </w:drawing>
      </w:r>
    </w:p>
    <w:p w14:paraId="41BEA1B4" w14:textId="2D4F0AC8" w:rsidR="00C81D5F" w:rsidRDefault="00C81D5F" w:rsidP="00C81D5F">
      <w:pPr>
        <w:pStyle w:val="Textbody"/>
        <w:jc w:val="center"/>
      </w:pPr>
    </w:p>
    <w:p w14:paraId="4C5D667C" w14:textId="363175FE" w:rsidR="00C81D5F" w:rsidRDefault="00C81D5F" w:rsidP="00C81D5F">
      <w:pPr>
        <w:pStyle w:val="Textbody"/>
        <w:jc w:val="center"/>
      </w:pPr>
    </w:p>
    <w:p w14:paraId="22886E09" w14:textId="77777777" w:rsidR="00C81D5F" w:rsidRDefault="00C81D5F" w:rsidP="00C81D5F">
      <w:pPr>
        <w:pStyle w:val="Textbody"/>
        <w:jc w:val="center"/>
      </w:pPr>
    </w:p>
    <w:p w14:paraId="5E481D5F" w14:textId="66F22429" w:rsidR="00CB58C8" w:rsidRDefault="00CB58C8" w:rsidP="00CB58C8">
      <w:pPr>
        <w:pStyle w:val="Textbody"/>
      </w:pPr>
      <w:r w:rsidRPr="00C81D5F">
        <w:rPr>
          <w:b/>
          <w:bCs/>
        </w:rPr>
        <w:lastRenderedPageBreak/>
        <w:t>Saldo en bancos:</w:t>
      </w:r>
      <w:r>
        <w:t xml:space="preserve"> Muestra el saldo actual disponible en las cuentas bancarias.</w:t>
      </w:r>
    </w:p>
    <w:p w14:paraId="72623160" w14:textId="4C65EFFF" w:rsidR="00C81D5F" w:rsidRDefault="00C81D5F" w:rsidP="00C81D5F">
      <w:pPr>
        <w:pStyle w:val="Textbody"/>
        <w:jc w:val="center"/>
      </w:pPr>
      <w:r>
        <w:rPr>
          <w:noProof/>
        </w:rPr>
        <w:drawing>
          <wp:inline distT="0" distB="0" distL="0" distR="0" wp14:anchorId="7DB4DFBA" wp14:editId="1EF7D776">
            <wp:extent cx="2790825" cy="13620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1362075"/>
                    </a:xfrm>
                    <a:prstGeom prst="rect">
                      <a:avLst/>
                    </a:prstGeom>
                  </pic:spPr>
                </pic:pic>
              </a:graphicData>
            </a:graphic>
          </wp:inline>
        </w:drawing>
      </w:r>
    </w:p>
    <w:p w14:paraId="0F9BA3A0" w14:textId="595E0AD9" w:rsidR="00CB58C8" w:rsidRDefault="00CB58C8" w:rsidP="00CB58C8">
      <w:pPr>
        <w:pStyle w:val="Textbody"/>
      </w:pPr>
      <w:r>
        <w:t>Además, en la página de "Resumen General" encontrarás un filtro de fechas que te permitirá seleccionar un período específico para visualizar los datos correspondientes.</w:t>
      </w:r>
    </w:p>
    <w:p w14:paraId="07D313A2" w14:textId="07A237D0" w:rsidR="00C81D5F" w:rsidRDefault="00C81D5F" w:rsidP="00C81D5F">
      <w:pPr>
        <w:pStyle w:val="Textbody"/>
        <w:jc w:val="center"/>
      </w:pPr>
      <w:r>
        <w:rPr>
          <w:noProof/>
        </w:rPr>
        <w:drawing>
          <wp:inline distT="0" distB="0" distL="0" distR="0" wp14:anchorId="7543E5F3" wp14:editId="48D98EBE">
            <wp:extent cx="3048000" cy="12096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209675"/>
                    </a:xfrm>
                    <a:prstGeom prst="rect">
                      <a:avLst/>
                    </a:prstGeom>
                  </pic:spPr>
                </pic:pic>
              </a:graphicData>
            </a:graphic>
          </wp:inline>
        </w:drawing>
      </w:r>
    </w:p>
    <w:p w14:paraId="60E0E9FE" w14:textId="77777777" w:rsidR="00CB58C8" w:rsidRDefault="00CB58C8" w:rsidP="00CB58C8">
      <w:pPr>
        <w:pStyle w:val="Textbody"/>
      </w:pPr>
    </w:p>
    <w:p w14:paraId="2F7DB04F" w14:textId="1EF56D49" w:rsidR="00CB58C8" w:rsidRDefault="00CB58C8" w:rsidP="00CB58C8">
      <w:pPr>
        <w:pStyle w:val="Textbody"/>
      </w:pPr>
      <w:r>
        <w:t>En el encabezado de la página, se encuentra una tarjeta que muestra la última fecha y hora de actualización de la información. También encontrarás un botón que te redirige de vuelta a la portada del informe.</w:t>
      </w:r>
    </w:p>
    <w:p w14:paraId="486E44CA" w14:textId="08B4F5D7" w:rsidR="00C81D5F" w:rsidRDefault="00C81D5F" w:rsidP="00C81D5F">
      <w:pPr>
        <w:pStyle w:val="Textbody"/>
        <w:jc w:val="center"/>
      </w:pPr>
      <w:r>
        <w:rPr>
          <w:noProof/>
        </w:rPr>
        <w:drawing>
          <wp:inline distT="0" distB="0" distL="0" distR="0" wp14:anchorId="2147E398" wp14:editId="444B3CB1">
            <wp:extent cx="4733215" cy="3236181"/>
            <wp:effectExtent l="0" t="0" r="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7843" cy="3253020"/>
                    </a:xfrm>
                    <a:prstGeom prst="rect">
                      <a:avLst/>
                    </a:prstGeom>
                  </pic:spPr>
                </pic:pic>
              </a:graphicData>
            </a:graphic>
          </wp:inline>
        </w:drawing>
      </w:r>
    </w:p>
    <w:p w14:paraId="03E183EB" w14:textId="77777777" w:rsidR="00CB58C8" w:rsidRDefault="00CB58C8" w:rsidP="00CB58C8">
      <w:pPr>
        <w:pStyle w:val="Textbody"/>
      </w:pPr>
    </w:p>
    <w:p w14:paraId="4E1D70FF" w14:textId="00141EFD" w:rsidR="00CB58C8" w:rsidRPr="00CB58C8" w:rsidRDefault="00CB58C8" w:rsidP="00CB58C8">
      <w:pPr>
        <w:pStyle w:val="Textbody"/>
      </w:pPr>
      <w:r>
        <w:lastRenderedPageBreak/>
        <w:t>Estas tarjetas informativas y funcionalidades proporcionan a los usuarios una visión resumida y actualizada de la situación financiera del informe V</w:t>
      </w:r>
      <w:r w:rsidR="00C81D5F">
        <w:t>IVENTO</w:t>
      </w:r>
      <w:r>
        <w:t>, permitiéndoles tomar decisiones informadas y realizar un seguimiento de los movimientos de fondos en caja y bancos.</w:t>
      </w:r>
    </w:p>
    <w:p w14:paraId="4818FD7F" w14:textId="020FC8A3" w:rsidR="00BF04C1" w:rsidRDefault="00F20CE9" w:rsidP="00BF04C1">
      <w:pPr>
        <w:pStyle w:val="Ttulo2"/>
      </w:pPr>
      <w:bookmarkStart w:id="19" w:name="_Toc139322645"/>
      <w:r>
        <w:t>Ejecutado Bancos</w:t>
      </w:r>
      <w:bookmarkEnd w:id="19"/>
    </w:p>
    <w:p w14:paraId="54C074CB" w14:textId="77777777" w:rsidR="00F20CE9" w:rsidRDefault="00F20CE9" w:rsidP="00F20CE9">
      <w:pPr>
        <w:pStyle w:val="Textbody"/>
      </w:pPr>
    </w:p>
    <w:p w14:paraId="764D6589" w14:textId="69AFE34C" w:rsidR="00F20CE9" w:rsidRDefault="00F20CE9" w:rsidP="00F20CE9">
      <w:pPr>
        <w:pStyle w:val="Textbody"/>
      </w:pPr>
      <w:r>
        <w:t>En la página de "Ejecutado Bancos" del informe V</w:t>
      </w:r>
      <w:r>
        <w:t>IVENTO</w:t>
      </w:r>
      <w:r>
        <w:t>, encontrarás varias tarjetas informativas y gráficas que proporcionan datos relevantes sobre los movimientos financieros realizados en los bancos. Estas tarjetas informativas incluyen:</w:t>
      </w:r>
    </w:p>
    <w:p w14:paraId="1BAFBE57" w14:textId="1EE50B95" w:rsidR="00F20CE9" w:rsidRPr="00F20CE9" w:rsidRDefault="00F20CE9" w:rsidP="00F20CE9">
      <w:pPr>
        <w:pStyle w:val="Textbody"/>
        <w:jc w:val="center"/>
        <w:rPr>
          <w:u w:val="single"/>
        </w:rPr>
      </w:pPr>
      <w:r>
        <w:rPr>
          <w:noProof/>
        </w:rPr>
        <w:drawing>
          <wp:inline distT="0" distB="0" distL="0" distR="0" wp14:anchorId="53FA1657" wp14:editId="17CC91F2">
            <wp:extent cx="2834177" cy="3207223"/>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3767" cy="3218076"/>
                    </a:xfrm>
                    <a:prstGeom prst="rect">
                      <a:avLst/>
                    </a:prstGeom>
                  </pic:spPr>
                </pic:pic>
              </a:graphicData>
            </a:graphic>
          </wp:inline>
        </w:drawing>
      </w:r>
    </w:p>
    <w:p w14:paraId="123D3827" w14:textId="77777777" w:rsidR="00F20CE9" w:rsidRDefault="00F20CE9" w:rsidP="00F20CE9">
      <w:pPr>
        <w:pStyle w:val="Textbody"/>
      </w:pPr>
    </w:p>
    <w:p w14:paraId="519FDB8D" w14:textId="3290BC1B" w:rsidR="00F20CE9" w:rsidRDefault="00F20CE9" w:rsidP="00F20CE9">
      <w:pPr>
        <w:pStyle w:val="Textbody"/>
      </w:pPr>
      <w:proofErr w:type="gramStart"/>
      <w:r w:rsidRPr="00F20CE9">
        <w:rPr>
          <w:b/>
          <w:bCs/>
        </w:rPr>
        <w:t>Total</w:t>
      </w:r>
      <w:proofErr w:type="gramEnd"/>
      <w:r w:rsidRPr="00F20CE9">
        <w:rPr>
          <w:b/>
          <w:bCs/>
        </w:rPr>
        <w:t xml:space="preserve"> de anticipos:</w:t>
      </w:r>
      <w:r>
        <w:t xml:space="preserve"> Muestra el monto total de los anticipos realizados.</w:t>
      </w:r>
    </w:p>
    <w:p w14:paraId="758D15B3" w14:textId="6C24495C" w:rsidR="00F20CE9" w:rsidRDefault="00F20CE9" w:rsidP="00F20CE9">
      <w:pPr>
        <w:pStyle w:val="Textbody"/>
        <w:jc w:val="center"/>
      </w:pPr>
      <w:r>
        <w:rPr>
          <w:noProof/>
        </w:rPr>
        <w:drawing>
          <wp:inline distT="0" distB="0" distL="0" distR="0" wp14:anchorId="471F4F26" wp14:editId="281338A6">
            <wp:extent cx="2074459" cy="776109"/>
            <wp:effectExtent l="0" t="0" r="254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9511" cy="785481"/>
                    </a:xfrm>
                    <a:prstGeom prst="rect">
                      <a:avLst/>
                    </a:prstGeom>
                  </pic:spPr>
                </pic:pic>
              </a:graphicData>
            </a:graphic>
          </wp:inline>
        </w:drawing>
      </w:r>
    </w:p>
    <w:p w14:paraId="7CB69094" w14:textId="55417CC3" w:rsidR="00F20CE9" w:rsidRDefault="00F20CE9" w:rsidP="00F20CE9">
      <w:pPr>
        <w:pStyle w:val="Textbody"/>
      </w:pPr>
      <w:r w:rsidRPr="00F20CE9">
        <w:rPr>
          <w:b/>
          <w:bCs/>
        </w:rPr>
        <w:t>Egresos acumulados:</w:t>
      </w:r>
      <w:r>
        <w:t xml:space="preserve"> Indica el monto total de los egresos acumulados.</w:t>
      </w:r>
    </w:p>
    <w:p w14:paraId="4C5C3B4D" w14:textId="44F9C6A0" w:rsidR="00F20CE9" w:rsidRDefault="00F20CE9" w:rsidP="00F20CE9">
      <w:pPr>
        <w:pStyle w:val="Textbody"/>
        <w:jc w:val="center"/>
      </w:pPr>
      <w:r>
        <w:rPr>
          <w:noProof/>
        </w:rPr>
        <w:drawing>
          <wp:inline distT="0" distB="0" distL="0" distR="0" wp14:anchorId="3D45BD3E" wp14:editId="3F860172">
            <wp:extent cx="1994338" cy="91440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7732" cy="929711"/>
                    </a:xfrm>
                    <a:prstGeom prst="rect">
                      <a:avLst/>
                    </a:prstGeom>
                  </pic:spPr>
                </pic:pic>
              </a:graphicData>
            </a:graphic>
          </wp:inline>
        </w:drawing>
      </w:r>
    </w:p>
    <w:p w14:paraId="4BE2C236" w14:textId="77777777" w:rsidR="00F20CE9" w:rsidRDefault="00F20CE9" w:rsidP="00F20CE9">
      <w:pPr>
        <w:pStyle w:val="Textbody"/>
      </w:pPr>
    </w:p>
    <w:p w14:paraId="02D56E3D" w14:textId="0470EFFB" w:rsidR="00F20CE9" w:rsidRDefault="00F20CE9" w:rsidP="00F20CE9">
      <w:pPr>
        <w:pStyle w:val="Textbody"/>
      </w:pPr>
      <w:r w:rsidRPr="00F20CE9">
        <w:rPr>
          <w:b/>
          <w:bCs/>
        </w:rPr>
        <w:lastRenderedPageBreak/>
        <w:t xml:space="preserve">Valor total de </w:t>
      </w:r>
      <w:r w:rsidRPr="00F20CE9">
        <w:rPr>
          <w:b/>
          <w:bCs/>
        </w:rPr>
        <w:t>rete fuente</w:t>
      </w:r>
      <w:r w:rsidRPr="00F20CE9">
        <w:rPr>
          <w:b/>
          <w:bCs/>
        </w:rPr>
        <w:t>:</w:t>
      </w:r>
      <w:r>
        <w:t xml:space="preserve"> Muestra el valor total de la retención en la fuente.</w:t>
      </w:r>
    </w:p>
    <w:p w14:paraId="7BB32215" w14:textId="4D4054CA" w:rsidR="00F20CE9" w:rsidRDefault="00F20CE9" w:rsidP="00F20CE9">
      <w:pPr>
        <w:pStyle w:val="Textbody"/>
        <w:jc w:val="center"/>
      </w:pPr>
      <w:r>
        <w:rPr>
          <w:noProof/>
        </w:rPr>
        <w:drawing>
          <wp:inline distT="0" distB="0" distL="0" distR="0" wp14:anchorId="3801B01C" wp14:editId="1B95CE57">
            <wp:extent cx="1862920" cy="747791"/>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9710" cy="766573"/>
                    </a:xfrm>
                    <a:prstGeom prst="rect">
                      <a:avLst/>
                    </a:prstGeom>
                  </pic:spPr>
                </pic:pic>
              </a:graphicData>
            </a:graphic>
          </wp:inline>
        </w:drawing>
      </w:r>
    </w:p>
    <w:p w14:paraId="50F2C000" w14:textId="2A8E43B7" w:rsidR="00F20CE9" w:rsidRDefault="00F20CE9" w:rsidP="00F20CE9">
      <w:pPr>
        <w:pStyle w:val="Textbody"/>
      </w:pPr>
      <w:proofErr w:type="gramStart"/>
      <w:r w:rsidRPr="00F20CE9">
        <w:rPr>
          <w:b/>
          <w:bCs/>
        </w:rPr>
        <w:t>Total</w:t>
      </w:r>
      <w:proofErr w:type="gramEnd"/>
      <w:r w:rsidRPr="00F20CE9">
        <w:rPr>
          <w:b/>
          <w:bCs/>
        </w:rPr>
        <w:t xml:space="preserve"> de cuentas por pagar:</w:t>
      </w:r>
      <w:r>
        <w:t xml:space="preserve"> Indica el monto total de las cuentas pendientes de pago.</w:t>
      </w:r>
    </w:p>
    <w:p w14:paraId="2EC89E12" w14:textId="3F578DB6" w:rsidR="00F20CE9" w:rsidRDefault="00F20CE9" w:rsidP="00F20CE9">
      <w:pPr>
        <w:pStyle w:val="Textbody"/>
        <w:jc w:val="center"/>
      </w:pPr>
      <w:r>
        <w:rPr>
          <w:noProof/>
        </w:rPr>
        <w:drawing>
          <wp:inline distT="0" distB="0" distL="0" distR="0" wp14:anchorId="1CE45849" wp14:editId="037A7A13">
            <wp:extent cx="1876149" cy="715645"/>
            <wp:effectExtent l="0" t="0" r="0" b="825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1483" cy="732937"/>
                    </a:xfrm>
                    <a:prstGeom prst="rect">
                      <a:avLst/>
                    </a:prstGeom>
                  </pic:spPr>
                </pic:pic>
              </a:graphicData>
            </a:graphic>
          </wp:inline>
        </w:drawing>
      </w:r>
    </w:p>
    <w:p w14:paraId="7275C187" w14:textId="77777777" w:rsidR="00F20CE9" w:rsidRDefault="00F20CE9" w:rsidP="00F20CE9">
      <w:pPr>
        <w:pStyle w:val="Textbody"/>
      </w:pPr>
    </w:p>
    <w:p w14:paraId="0BBC8F6E" w14:textId="7422BB6E" w:rsidR="00F20CE9" w:rsidRDefault="00F20CE9" w:rsidP="00F20CE9">
      <w:pPr>
        <w:pStyle w:val="Textbody"/>
      </w:pPr>
      <w:r w:rsidRPr="00F20CE9">
        <w:rPr>
          <w:b/>
          <w:bCs/>
        </w:rPr>
        <w:t>Número de proveedores:</w:t>
      </w:r>
      <w:r>
        <w:t xml:space="preserve"> Muestra el número total de proveedores registrados.</w:t>
      </w:r>
    </w:p>
    <w:p w14:paraId="737D5B0D" w14:textId="3F005B76" w:rsidR="00F20CE9" w:rsidRDefault="00F20CE9" w:rsidP="00F20CE9">
      <w:pPr>
        <w:pStyle w:val="Textbody"/>
        <w:jc w:val="center"/>
      </w:pPr>
      <w:r>
        <w:rPr>
          <w:noProof/>
        </w:rPr>
        <w:drawing>
          <wp:inline distT="0" distB="0" distL="0" distR="0" wp14:anchorId="0BC18AE6" wp14:editId="5376DB2F">
            <wp:extent cx="1883391" cy="832359"/>
            <wp:effectExtent l="0" t="0" r="3175"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7056" cy="847237"/>
                    </a:xfrm>
                    <a:prstGeom prst="rect">
                      <a:avLst/>
                    </a:prstGeom>
                  </pic:spPr>
                </pic:pic>
              </a:graphicData>
            </a:graphic>
          </wp:inline>
        </w:drawing>
      </w:r>
    </w:p>
    <w:p w14:paraId="5BD727C1" w14:textId="77777777" w:rsidR="00F20CE9" w:rsidRDefault="00F20CE9" w:rsidP="00F20CE9">
      <w:pPr>
        <w:pStyle w:val="Textbody"/>
      </w:pPr>
      <w:r>
        <w:t>Además, en la página encontrarás varias gráficas que proporcionan una representación visual de los datos, incluyendo:</w:t>
      </w:r>
    </w:p>
    <w:p w14:paraId="681D0B2D" w14:textId="77777777" w:rsidR="00F20CE9" w:rsidRDefault="00F20CE9" w:rsidP="00F20CE9">
      <w:pPr>
        <w:pStyle w:val="Textbody"/>
      </w:pPr>
    </w:p>
    <w:p w14:paraId="3D42A50D" w14:textId="6C9B62C1" w:rsidR="00F20CE9" w:rsidRDefault="00F20CE9" w:rsidP="00F20CE9">
      <w:pPr>
        <w:pStyle w:val="Textbody"/>
      </w:pPr>
      <w:r w:rsidRPr="00F20CE9">
        <w:rPr>
          <w:b/>
          <w:bCs/>
        </w:rPr>
        <w:t>Gráfica de barras para el total por centros de costos:</w:t>
      </w:r>
      <w:r>
        <w:t xml:space="preserve"> Muestra la distribución del gasto por diferentes centros de costos en forma de barras.</w:t>
      </w:r>
    </w:p>
    <w:p w14:paraId="20288053" w14:textId="609001FD" w:rsidR="00F20CE9" w:rsidRDefault="00F20CE9" w:rsidP="00F20CE9">
      <w:pPr>
        <w:pStyle w:val="Textbody"/>
      </w:pPr>
      <w:r>
        <w:rPr>
          <w:noProof/>
        </w:rPr>
        <w:drawing>
          <wp:inline distT="0" distB="0" distL="0" distR="0" wp14:anchorId="0FA9410C" wp14:editId="59A2BD91">
            <wp:extent cx="5760085" cy="1382395"/>
            <wp:effectExtent l="0" t="0" r="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382395"/>
                    </a:xfrm>
                    <a:prstGeom prst="rect">
                      <a:avLst/>
                    </a:prstGeom>
                  </pic:spPr>
                </pic:pic>
              </a:graphicData>
            </a:graphic>
          </wp:inline>
        </w:drawing>
      </w:r>
    </w:p>
    <w:p w14:paraId="40C2A62F" w14:textId="534F3F03" w:rsidR="00F20CE9" w:rsidRDefault="00F20CE9" w:rsidP="00F20CE9">
      <w:pPr>
        <w:pStyle w:val="Textbody"/>
      </w:pPr>
      <w:r w:rsidRPr="00F20CE9">
        <w:rPr>
          <w:b/>
          <w:bCs/>
        </w:rPr>
        <w:t>Gráfica de barras del valor unitario por proveedor:</w:t>
      </w:r>
      <w:r>
        <w:t xml:space="preserve"> Representa el valor unitario de los productos o servicios proporcionados por cada proveedor en forma de barras.</w:t>
      </w:r>
    </w:p>
    <w:p w14:paraId="2231400A" w14:textId="31EAC640" w:rsidR="00F20CE9" w:rsidRDefault="00F20CE9" w:rsidP="00F20CE9">
      <w:pPr>
        <w:pStyle w:val="Textbody"/>
        <w:jc w:val="center"/>
      </w:pPr>
      <w:r>
        <w:rPr>
          <w:noProof/>
        </w:rPr>
        <w:drawing>
          <wp:inline distT="0" distB="0" distL="0" distR="0" wp14:anchorId="16C45D85" wp14:editId="11F92425">
            <wp:extent cx="5723970" cy="1357952"/>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438" cy="1398157"/>
                    </a:xfrm>
                    <a:prstGeom prst="rect">
                      <a:avLst/>
                    </a:prstGeom>
                  </pic:spPr>
                </pic:pic>
              </a:graphicData>
            </a:graphic>
          </wp:inline>
        </w:drawing>
      </w:r>
    </w:p>
    <w:p w14:paraId="066E3756" w14:textId="1DEC6A26" w:rsidR="00F20CE9" w:rsidRDefault="00F20CE9" w:rsidP="00F20CE9">
      <w:pPr>
        <w:pStyle w:val="Textbody"/>
      </w:pPr>
      <w:r w:rsidRPr="00F20CE9">
        <w:rPr>
          <w:b/>
          <w:bCs/>
        </w:rPr>
        <w:lastRenderedPageBreak/>
        <w:t>Gráfica de líneas del valor total a lo largo del tiempo:</w:t>
      </w:r>
      <w:r>
        <w:t xml:space="preserve"> Muestra la variación del valor total de los movimientos bancarios a lo largo del tiempo mediante una línea.</w:t>
      </w:r>
    </w:p>
    <w:p w14:paraId="11B0EAF4" w14:textId="5E9088B1" w:rsidR="00F20CE9" w:rsidRDefault="00F20CE9" w:rsidP="00F20CE9">
      <w:pPr>
        <w:pStyle w:val="Textbody"/>
      </w:pPr>
      <w:r>
        <w:rPr>
          <w:noProof/>
        </w:rPr>
        <w:drawing>
          <wp:inline distT="0" distB="0" distL="0" distR="0" wp14:anchorId="0288FA10" wp14:editId="07106EAB">
            <wp:extent cx="5760085" cy="12960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296035"/>
                    </a:xfrm>
                    <a:prstGeom prst="rect">
                      <a:avLst/>
                    </a:prstGeom>
                  </pic:spPr>
                </pic:pic>
              </a:graphicData>
            </a:graphic>
          </wp:inline>
        </w:drawing>
      </w:r>
    </w:p>
    <w:p w14:paraId="69D8E822" w14:textId="77777777" w:rsidR="00F20CE9" w:rsidRDefault="00F20CE9" w:rsidP="00F20CE9">
      <w:pPr>
        <w:pStyle w:val="Textbody"/>
      </w:pPr>
    </w:p>
    <w:p w14:paraId="4D4DA50D" w14:textId="479D6AB9" w:rsidR="00F20CE9" w:rsidRDefault="00F20CE9" w:rsidP="00F20CE9">
      <w:pPr>
        <w:pStyle w:val="Textbody"/>
      </w:pPr>
      <w:r w:rsidRPr="00F20CE9">
        <w:rPr>
          <w:b/>
          <w:bCs/>
        </w:rPr>
        <w:t>Gráfica de líneas del valor de rete</w:t>
      </w:r>
      <w:r>
        <w:rPr>
          <w:b/>
          <w:bCs/>
        </w:rPr>
        <w:t xml:space="preserve"> </w:t>
      </w:r>
      <w:r w:rsidRPr="00F20CE9">
        <w:rPr>
          <w:b/>
          <w:bCs/>
        </w:rPr>
        <w:t>fuente a lo largo del tiempo:</w:t>
      </w:r>
      <w:r>
        <w:t xml:space="preserve"> Representa la evolución del valor de la retención en la fuente a lo largo del tiempo mediante una línea.</w:t>
      </w:r>
    </w:p>
    <w:p w14:paraId="7D142740" w14:textId="5326AE3B" w:rsidR="00F20CE9" w:rsidRDefault="00F20CE9" w:rsidP="00F20CE9">
      <w:pPr>
        <w:pStyle w:val="Textbody"/>
        <w:jc w:val="center"/>
      </w:pPr>
      <w:r>
        <w:rPr>
          <w:noProof/>
        </w:rPr>
        <w:drawing>
          <wp:inline distT="0" distB="0" distL="0" distR="0" wp14:anchorId="0DF6F955" wp14:editId="72BF7A4E">
            <wp:extent cx="5760085" cy="1515110"/>
            <wp:effectExtent l="0" t="0" r="0" b="8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4662FCFE" w14:textId="77777777" w:rsidR="00F20CE9" w:rsidRDefault="00F20CE9" w:rsidP="00F20CE9">
      <w:pPr>
        <w:pStyle w:val="Textbody"/>
      </w:pPr>
    </w:p>
    <w:p w14:paraId="36C1B027" w14:textId="36C402EA" w:rsidR="00F20CE9" w:rsidRDefault="00F20CE9" w:rsidP="00F20CE9">
      <w:pPr>
        <w:pStyle w:val="Textbody"/>
      </w:pPr>
      <w:r w:rsidRPr="00F20CE9">
        <w:rPr>
          <w:b/>
          <w:bCs/>
        </w:rPr>
        <w:t>Gráfica de líneas del valor de anticipos a lo largo del tiempo:</w:t>
      </w:r>
      <w:r>
        <w:t xml:space="preserve"> Muestra la fluctuación del valor de los anticipos a lo largo del tiempo mediante una línea.</w:t>
      </w:r>
    </w:p>
    <w:p w14:paraId="18B09929" w14:textId="336B878C" w:rsidR="00F20CE9" w:rsidRDefault="00F20CE9" w:rsidP="00F20CE9">
      <w:pPr>
        <w:pStyle w:val="Textbody"/>
      </w:pPr>
      <w:r>
        <w:rPr>
          <w:noProof/>
        </w:rPr>
        <w:drawing>
          <wp:inline distT="0" distB="0" distL="0" distR="0" wp14:anchorId="3BA87A5C" wp14:editId="346FF7E0">
            <wp:extent cx="5760085" cy="15894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589405"/>
                    </a:xfrm>
                    <a:prstGeom prst="rect">
                      <a:avLst/>
                    </a:prstGeom>
                  </pic:spPr>
                </pic:pic>
              </a:graphicData>
            </a:graphic>
          </wp:inline>
        </w:drawing>
      </w:r>
    </w:p>
    <w:p w14:paraId="3F3BD881" w14:textId="2DBA671A" w:rsidR="00F20CE9" w:rsidRDefault="00F20CE9" w:rsidP="00F20CE9">
      <w:pPr>
        <w:pStyle w:val="Textbody"/>
      </w:pPr>
    </w:p>
    <w:p w14:paraId="63120F9C" w14:textId="46EDB23B" w:rsidR="00AC68BB" w:rsidRDefault="00AC68BB" w:rsidP="00F20CE9">
      <w:pPr>
        <w:pStyle w:val="Textbody"/>
      </w:pPr>
    </w:p>
    <w:p w14:paraId="27DB641E" w14:textId="269C8ED8" w:rsidR="00AC68BB" w:rsidRDefault="00AC68BB" w:rsidP="00F20CE9">
      <w:pPr>
        <w:pStyle w:val="Textbody"/>
      </w:pPr>
    </w:p>
    <w:p w14:paraId="5F20B3EE" w14:textId="04A3ABE6" w:rsidR="00AC68BB" w:rsidRDefault="00AC68BB" w:rsidP="00F20CE9">
      <w:pPr>
        <w:pStyle w:val="Textbody"/>
      </w:pPr>
    </w:p>
    <w:p w14:paraId="16064264" w14:textId="77777777" w:rsidR="00AC68BB" w:rsidRDefault="00AC68BB" w:rsidP="00F20CE9">
      <w:pPr>
        <w:pStyle w:val="Textbody"/>
      </w:pPr>
    </w:p>
    <w:p w14:paraId="26A8D498" w14:textId="77777777" w:rsidR="00F20CE9" w:rsidRDefault="00F20CE9" w:rsidP="00F20CE9">
      <w:pPr>
        <w:pStyle w:val="Textbody"/>
      </w:pPr>
    </w:p>
    <w:p w14:paraId="3F8F8622" w14:textId="46851787" w:rsidR="00F20CE9" w:rsidRDefault="00F20CE9" w:rsidP="00F20CE9">
      <w:pPr>
        <w:pStyle w:val="Textbody"/>
      </w:pPr>
      <w:r w:rsidRPr="00AC68BB">
        <w:rPr>
          <w:b/>
          <w:bCs/>
        </w:rPr>
        <w:lastRenderedPageBreak/>
        <w:t>Tabla con mapa de calor del valor total por proveedores:</w:t>
      </w:r>
      <w:r>
        <w:t xml:space="preserve"> Proporciona una tabla con un mapa de calor que muestra el valor total de los movimientos bancarios para cada proveedor.</w:t>
      </w:r>
    </w:p>
    <w:p w14:paraId="49898B02" w14:textId="3CA69E26" w:rsidR="00F20CE9" w:rsidRDefault="00F20CE9" w:rsidP="00F20CE9">
      <w:pPr>
        <w:pStyle w:val="Textbody"/>
      </w:pPr>
    </w:p>
    <w:p w14:paraId="5F0DEA26" w14:textId="14AF2004" w:rsidR="00F20CE9" w:rsidRDefault="00F20CE9" w:rsidP="00F20CE9">
      <w:pPr>
        <w:pStyle w:val="Textbody"/>
        <w:jc w:val="center"/>
      </w:pPr>
      <w:r>
        <w:rPr>
          <w:noProof/>
        </w:rPr>
        <w:drawing>
          <wp:inline distT="0" distB="0" distL="0" distR="0" wp14:anchorId="1D6C05CF" wp14:editId="738D3573">
            <wp:extent cx="2379710" cy="2886501"/>
            <wp:effectExtent l="0" t="0" r="190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6509" cy="2943267"/>
                    </a:xfrm>
                    <a:prstGeom prst="rect">
                      <a:avLst/>
                    </a:prstGeom>
                  </pic:spPr>
                </pic:pic>
              </a:graphicData>
            </a:graphic>
          </wp:inline>
        </w:drawing>
      </w:r>
    </w:p>
    <w:p w14:paraId="32C7BB5C" w14:textId="77777777" w:rsidR="00F20CE9" w:rsidRDefault="00F20CE9" w:rsidP="00F20CE9">
      <w:pPr>
        <w:pStyle w:val="Textbody"/>
      </w:pPr>
    </w:p>
    <w:p w14:paraId="0019A883" w14:textId="577C78D9" w:rsidR="00F20CE9" w:rsidRDefault="00F20CE9" w:rsidP="00F20CE9">
      <w:pPr>
        <w:pStyle w:val="Textbody"/>
      </w:pPr>
      <w:r>
        <w:t>Además de las tarjetas informativas y las gráficas, la página cuenta con filtros que permiten al usuario personalizar la visualización de los datos según sus necesidades. Estos filtros incluyen opciones para seleccionar la fecha, el proveedor, el centro de costos, el estado y el concepto.</w:t>
      </w:r>
    </w:p>
    <w:p w14:paraId="5D34EF67" w14:textId="1713F436" w:rsidR="00F20CE9" w:rsidRDefault="00F20CE9" w:rsidP="00F20CE9">
      <w:pPr>
        <w:pStyle w:val="Textbody"/>
        <w:jc w:val="center"/>
      </w:pPr>
      <w:r>
        <w:rPr>
          <w:noProof/>
        </w:rPr>
        <w:drawing>
          <wp:inline distT="0" distB="0" distL="0" distR="0" wp14:anchorId="738C6C8B" wp14:editId="6D1E1696">
            <wp:extent cx="1367000" cy="3125337"/>
            <wp:effectExtent l="0" t="0" r="508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8175" cy="3242337"/>
                    </a:xfrm>
                    <a:prstGeom prst="rect">
                      <a:avLst/>
                    </a:prstGeom>
                  </pic:spPr>
                </pic:pic>
              </a:graphicData>
            </a:graphic>
          </wp:inline>
        </w:drawing>
      </w:r>
    </w:p>
    <w:p w14:paraId="73625B1D" w14:textId="77777777" w:rsidR="00F20CE9" w:rsidRDefault="00F20CE9" w:rsidP="00F20CE9">
      <w:pPr>
        <w:pStyle w:val="Textbody"/>
      </w:pPr>
    </w:p>
    <w:p w14:paraId="70A82135" w14:textId="0B486A40" w:rsidR="00F20CE9" w:rsidRDefault="00F20CE9" w:rsidP="00F20CE9">
      <w:pPr>
        <w:pStyle w:val="Textbody"/>
      </w:pPr>
      <w:r>
        <w:lastRenderedPageBreak/>
        <w:t>En el encabezado de la página, se encuentra una tarjeta que muestra la última fecha y hora de actualización de la información. También encontrarás un botón que te redirige de vuelta a la página de inicio del informe.</w:t>
      </w:r>
    </w:p>
    <w:p w14:paraId="7420DB42" w14:textId="4C789A2E" w:rsidR="00F20CE9" w:rsidRPr="00F20CE9" w:rsidRDefault="00F20CE9" w:rsidP="00F20CE9">
      <w:pPr>
        <w:pStyle w:val="Textbody"/>
      </w:pPr>
      <w:r>
        <w:rPr>
          <w:noProof/>
        </w:rPr>
        <w:drawing>
          <wp:inline distT="0" distB="0" distL="0" distR="0" wp14:anchorId="49BFAFBA" wp14:editId="58A0FE35">
            <wp:extent cx="5760085" cy="221361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13610"/>
                    </a:xfrm>
                    <a:prstGeom prst="rect">
                      <a:avLst/>
                    </a:prstGeom>
                  </pic:spPr>
                </pic:pic>
              </a:graphicData>
            </a:graphic>
          </wp:inline>
        </w:drawing>
      </w:r>
    </w:p>
    <w:p w14:paraId="3766770E" w14:textId="77777777" w:rsidR="00F367EF" w:rsidRDefault="00F367EF" w:rsidP="00F367EF">
      <w:pPr>
        <w:pStyle w:val="Textbody"/>
        <w:jc w:val="center"/>
      </w:pPr>
    </w:p>
    <w:p w14:paraId="3796B3D5" w14:textId="41E1AF2C" w:rsidR="00F367EF" w:rsidRDefault="00291C91" w:rsidP="00F367EF">
      <w:pPr>
        <w:pStyle w:val="Ttulo2"/>
      </w:pPr>
      <w:bookmarkStart w:id="20" w:name="_Toc139322646"/>
      <w:proofErr w:type="gramStart"/>
      <w:r>
        <w:t>Ejecutado caja</w:t>
      </w:r>
      <w:bookmarkEnd w:id="20"/>
      <w:proofErr w:type="gramEnd"/>
    </w:p>
    <w:p w14:paraId="0A09F7F0" w14:textId="241203DA" w:rsidR="00EE4D3C" w:rsidRDefault="00EE4D3C" w:rsidP="00EE4D3C">
      <w:pPr>
        <w:pStyle w:val="Textbody"/>
      </w:pPr>
      <w:r w:rsidRPr="00EE4D3C">
        <w:t>El tablero de "Ejecutado Caja" es una</w:t>
      </w:r>
      <w:r w:rsidR="00AC68BB">
        <w:t xml:space="preserve"> copia</w:t>
      </w:r>
      <w:r w:rsidRPr="00EE4D3C">
        <w:t xml:space="preserve"> del tablero de "Ejecutado Bancos". Proporciona información específica sobre los movimientos financieros realizados en la caja en lugar de las cuentas bancarias. En este tablero, podrás encontrar datos y estadísticas relacionadas con la ejecución de operaciones financieras en efectivo, como los anticipos, los egresos acumulados, el valor de la retención en la fuente, las cuentas por pagar y el número de proveedores en caja. Este tablero te permite tener una visión detallada de los movimientos de fondos en efectivo y tomar decisiones informadas sobre la gestión financiera de la caja.</w:t>
      </w:r>
    </w:p>
    <w:p w14:paraId="611DC139" w14:textId="7B1E84E4" w:rsidR="00070E06" w:rsidRPr="00B873DF" w:rsidRDefault="00EE4D3C" w:rsidP="00B873DF">
      <w:pPr>
        <w:pStyle w:val="Textbody"/>
        <w:jc w:val="center"/>
      </w:pPr>
      <w:r>
        <w:rPr>
          <w:noProof/>
        </w:rPr>
        <w:drawing>
          <wp:inline distT="0" distB="0" distL="0" distR="0" wp14:anchorId="206403A3" wp14:editId="11B394BA">
            <wp:extent cx="2506717" cy="2814183"/>
            <wp:effectExtent l="0" t="0" r="8255"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1819" cy="2864817"/>
                    </a:xfrm>
                    <a:prstGeom prst="rect">
                      <a:avLst/>
                    </a:prstGeom>
                  </pic:spPr>
                </pic:pic>
              </a:graphicData>
            </a:graphic>
          </wp:inline>
        </w:drawing>
      </w:r>
    </w:p>
    <w:p w14:paraId="0DEC7CE4" w14:textId="1785B5C7" w:rsidR="00070E06" w:rsidRDefault="00B873DF" w:rsidP="00070E06">
      <w:pPr>
        <w:pStyle w:val="Ttulo2"/>
      </w:pPr>
      <w:bookmarkStart w:id="21" w:name="_Toc139322647"/>
      <w:r>
        <w:lastRenderedPageBreak/>
        <w:t>Ingresos Bancos</w:t>
      </w:r>
      <w:bookmarkEnd w:id="21"/>
    </w:p>
    <w:p w14:paraId="5259C2C8" w14:textId="0CFE5D19" w:rsidR="00B873DF" w:rsidRDefault="00B873DF" w:rsidP="00B873DF">
      <w:pPr>
        <w:pStyle w:val="Textbody"/>
        <w:rPr>
          <w:lang w:val="es-CO"/>
        </w:rPr>
      </w:pPr>
      <w:r w:rsidRPr="00B873DF">
        <w:rPr>
          <w:lang w:val="es-CO"/>
        </w:rPr>
        <w:t>En el tablero de "Ingresos Bancos", encontrarás información relevante sobre los ingresos financieros registrados en las cuentas bancarias. Este tablero te brinda una visión detallada de los ingresos generados a través de transacciones bancarias. A continuación, se describen las características principales de este tablero:</w:t>
      </w:r>
    </w:p>
    <w:p w14:paraId="15463258" w14:textId="630C1B98" w:rsidR="00B873DF" w:rsidRPr="00B873DF" w:rsidRDefault="00B873DF" w:rsidP="00B873DF">
      <w:pPr>
        <w:pStyle w:val="Textbody"/>
        <w:jc w:val="center"/>
        <w:rPr>
          <w:lang w:val="es-CO"/>
        </w:rPr>
      </w:pPr>
      <w:r>
        <w:rPr>
          <w:noProof/>
        </w:rPr>
        <w:drawing>
          <wp:inline distT="0" distB="0" distL="0" distR="0" wp14:anchorId="628B7839" wp14:editId="73057663">
            <wp:extent cx="3885112" cy="2627194"/>
            <wp:effectExtent l="0" t="0" r="127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2074" cy="2645426"/>
                    </a:xfrm>
                    <a:prstGeom prst="rect">
                      <a:avLst/>
                    </a:prstGeom>
                  </pic:spPr>
                </pic:pic>
              </a:graphicData>
            </a:graphic>
          </wp:inline>
        </w:drawing>
      </w:r>
    </w:p>
    <w:p w14:paraId="58924F57" w14:textId="77777777" w:rsidR="00B873DF" w:rsidRPr="00B873DF" w:rsidRDefault="00B873DF" w:rsidP="00B873DF">
      <w:pPr>
        <w:pStyle w:val="Textbody"/>
        <w:rPr>
          <w:lang w:val="es-CO"/>
        </w:rPr>
      </w:pPr>
    </w:p>
    <w:p w14:paraId="7FFAB0E4" w14:textId="77777777" w:rsidR="00B873DF" w:rsidRPr="00B873DF" w:rsidRDefault="00B873DF" w:rsidP="00B873DF">
      <w:pPr>
        <w:pStyle w:val="Textbody"/>
        <w:rPr>
          <w:b/>
          <w:bCs/>
          <w:lang w:val="es-CO"/>
        </w:rPr>
      </w:pPr>
      <w:r w:rsidRPr="00B873DF">
        <w:rPr>
          <w:b/>
          <w:bCs/>
          <w:lang w:val="es-CO"/>
        </w:rPr>
        <w:t>Tarjetas informativas:</w:t>
      </w:r>
    </w:p>
    <w:p w14:paraId="4F61176F" w14:textId="77777777" w:rsidR="00B873DF" w:rsidRPr="00B873DF" w:rsidRDefault="00B873DF" w:rsidP="00B873DF">
      <w:pPr>
        <w:pStyle w:val="Textbody"/>
        <w:rPr>
          <w:lang w:val="es-CO"/>
        </w:rPr>
      </w:pPr>
    </w:p>
    <w:p w14:paraId="5ACCD9DC" w14:textId="58D8B93F" w:rsidR="00B873DF" w:rsidRDefault="00B873DF" w:rsidP="00B873DF">
      <w:pPr>
        <w:pStyle w:val="Textbody"/>
        <w:rPr>
          <w:lang w:val="es-CO"/>
        </w:rPr>
      </w:pPr>
      <w:proofErr w:type="gramStart"/>
      <w:r w:rsidRPr="00B873DF">
        <w:rPr>
          <w:b/>
          <w:bCs/>
          <w:lang w:val="es-CO"/>
        </w:rPr>
        <w:t>Total</w:t>
      </w:r>
      <w:proofErr w:type="gramEnd"/>
      <w:r w:rsidRPr="00B873DF">
        <w:rPr>
          <w:b/>
          <w:bCs/>
          <w:lang w:val="es-CO"/>
        </w:rPr>
        <w:t xml:space="preserve"> de ingresos:</w:t>
      </w:r>
      <w:r w:rsidRPr="00B873DF">
        <w:rPr>
          <w:lang w:val="es-CO"/>
        </w:rPr>
        <w:t xml:space="preserve"> Muestra el monto total de ingresos registrados en las cuentas bancarias.</w:t>
      </w:r>
    </w:p>
    <w:p w14:paraId="0D478D24" w14:textId="76EEB006" w:rsidR="00B873DF" w:rsidRPr="00B873DF" w:rsidRDefault="00B873DF" w:rsidP="00B873DF">
      <w:pPr>
        <w:pStyle w:val="Textbody"/>
        <w:jc w:val="center"/>
        <w:rPr>
          <w:lang w:val="es-CO"/>
        </w:rPr>
      </w:pPr>
      <w:r>
        <w:rPr>
          <w:noProof/>
        </w:rPr>
        <w:drawing>
          <wp:inline distT="0" distB="0" distL="0" distR="0" wp14:anchorId="3DE3D123" wp14:editId="579DAA27">
            <wp:extent cx="2179930" cy="728852"/>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1440" cy="742731"/>
                    </a:xfrm>
                    <a:prstGeom prst="rect">
                      <a:avLst/>
                    </a:prstGeom>
                  </pic:spPr>
                </pic:pic>
              </a:graphicData>
            </a:graphic>
          </wp:inline>
        </w:drawing>
      </w:r>
    </w:p>
    <w:p w14:paraId="7FCEB345" w14:textId="569583E4" w:rsidR="00B873DF" w:rsidRDefault="00B873DF" w:rsidP="00B873DF">
      <w:pPr>
        <w:pStyle w:val="Textbody"/>
        <w:rPr>
          <w:lang w:val="es-CO"/>
        </w:rPr>
      </w:pPr>
      <w:r w:rsidRPr="00B873DF">
        <w:rPr>
          <w:b/>
          <w:bCs/>
          <w:lang w:val="es-CO"/>
        </w:rPr>
        <w:t>Número de clientes:</w:t>
      </w:r>
      <w:r w:rsidRPr="00B873DF">
        <w:rPr>
          <w:lang w:val="es-CO"/>
        </w:rPr>
        <w:t xml:space="preserve"> Indica la cantidad de clientes que han realizado ingresos en las cuentas bancarias.</w:t>
      </w:r>
    </w:p>
    <w:p w14:paraId="40F1A6FB" w14:textId="53947E70" w:rsidR="00B873DF" w:rsidRPr="00B873DF" w:rsidRDefault="00B873DF" w:rsidP="00B873DF">
      <w:pPr>
        <w:pStyle w:val="Textbody"/>
        <w:jc w:val="center"/>
        <w:rPr>
          <w:lang w:val="es-CO"/>
        </w:rPr>
      </w:pPr>
      <w:r>
        <w:rPr>
          <w:noProof/>
        </w:rPr>
        <w:drawing>
          <wp:inline distT="0" distB="0" distL="0" distR="0" wp14:anchorId="02C37AF7" wp14:editId="5B212ECC">
            <wp:extent cx="1024128" cy="1396538"/>
            <wp:effectExtent l="0" t="0" r="508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7776" cy="1428785"/>
                    </a:xfrm>
                    <a:prstGeom prst="rect">
                      <a:avLst/>
                    </a:prstGeom>
                  </pic:spPr>
                </pic:pic>
              </a:graphicData>
            </a:graphic>
          </wp:inline>
        </w:drawing>
      </w:r>
    </w:p>
    <w:p w14:paraId="37C062EA" w14:textId="77777777" w:rsidR="00B873DF" w:rsidRPr="00B873DF" w:rsidRDefault="00B873DF" w:rsidP="00B873DF">
      <w:pPr>
        <w:pStyle w:val="Textbody"/>
        <w:rPr>
          <w:b/>
          <w:bCs/>
          <w:lang w:val="es-CO"/>
        </w:rPr>
      </w:pPr>
      <w:r w:rsidRPr="00B873DF">
        <w:rPr>
          <w:b/>
          <w:bCs/>
          <w:lang w:val="es-CO"/>
        </w:rPr>
        <w:t>Gráficas:</w:t>
      </w:r>
    </w:p>
    <w:p w14:paraId="6A9F86CB" w14:textId="77777777" w:rsidR="00B873DF" w:rsidRPr="00B873DF" w:rsidRDefault="00B873DF" w:rsidP="00B873DF">
      <w:pPr>
        <w:pStyle w:val="Textbody"/>
        <w:rPr>
          <w:lang w:val="es-CO"/>
        </w:rPr>
      </w:pPr>
    </w:p>
    <w:p w14:paraId="05030725" w14:textId="230D31E9" w:rsidR="00B873DF" w:rsidRDefault="00B873DF" w:rsidP="00B873DF">
      <w:pPr>
        <w:pStyle w:val="Textbody"/>
        <w:rPr>
          <w:lang w:val="es-CO"/>
        </w:rPr>
      </w:pPr>
      <w:r w:rsidRPr="00B873DF">
        <w:rPr>
          <w:b/>
          <w:bCs/>
          <w:lang w:val="es-CO"/>
        </w:rPr>
        <w:t>Gráfica de barras de ingresos por detalle:</w:t>
      </w:r>
      <w:r w:rsidRPr="00B873DF">
        <w:rPr>
          <w:lang w:val="es-CO"/>
        </w:rPr>
        <w:t xml:space="preserve"> Proporciona una representación visual de los ingresos </w:t>
      </w:r>
      <w:r w:rsidRPr="00B873DF">
        <w:rPr>
          <w:lang w:val="es-CO"/>
        </w:rPr>
        <w:lastRenderedPageBreak/>
        <w:t>bancarios clasificados por detalle.</w:t>
      </w:r>
    </w:p>
    <w:p w14:paraId="4C407D67" w14:textId="339BAD20" w:rsidR="00B873DF" w:rsidRDefault="00B873DF" w:rsidP="00B873DF">
      <w:pPr>
        <w:pStyle w:val="Textbody"/>
        <w:jc w:val="center"/>
        <w:rPr>
          <w:lang w:val="es-CO"/>
        </w:rPr>
      </w:pPr>
      <w:r>
        <w:rPr>
          <w:noProof/>
        </w:rPr>
        <w:drawing>
          <wp:inline distT="0" distB="0" distL="0" distR="0" wp14:anchorId="241FF91C" wp14:editId="4F39B099">
            <wp:extent cx="2995449" cy="206514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5633" cy="2092848"/>
                    </a:xfrm>
                    <a:prstGeom prst="rect">
                      <a:avLst/>
                    </a:prstGeom>
                  </pic:spPr>
                </pic:pic>
              </a:graphicData>
            </a:graphic>
          </wp:inline>
        </w:drawing>
      </w:r>
    </w:p>
    <w:p w14:paraId="5B57B33E" w14:textId="77777777" w:rsidR="00AC68BB" w:rsidRPr="00AC68BB" w:rsidRDefault="00AC68BB" w:rsidP="00B873DF">
      <w:pPr>
        <w:pStyle w:val="Textbody"/>
        <w:jc w:val="center"/>
        <w:rPr>
          <w:u w:val="single"/>
          <w:lang w:val="es-CO"/>
        </w:rPr>
      </w:pPr>
    </w:p>
    <w:p w14:paraId="6035D169" w14:textId="09B53FBE" w:rsidR="00B873DF" w:rsidRDefault="00B873DF" w:rsidP="00B873DF">
      <w:pPr>
        <w:pStyle w:val="Textbody"/>
        <w:rPr>
          <w:lang w:val="es-CO"/>
        </w:rPr>
      </w:pPr>
      <w:r w:rsidRPr="00B873DF">
        <w:rPr>
          <w:b/>
          <w:bCs/>
          <w:lang w:val="es-CO"/>
        </w:rPr>
        <w:t>Tabla con el número de ingresos por cliente:</w:t>
      </w:r>
      <w:r w:rsidRPr="00B873DF">
        <w:rPr>
          <w:lang w:val="es-CO"/>
        </w:rPr>
        <w:t xml:space="preserve"> Muestra el número de ingresos realizados por cada cliente en las cuentas bancarias.</w:t>
      </w:r>
    </w:p>
    <w:p w14:paraId="095B059D" w14:textId="78FD069C" w:rsidR="00B873DF" w:rsidRPr="00B873DF" w:rsidRDefault="00B873DF" w:rsidP="00B873DF">
      <w:pPr>
        <w:pStyle w:val="Textbody"/>
        <w:jc w:val="center"/>
        <w:rPr>
          <w:lang w:val="es-CO"/>
        </w:rPr>
      </w:pPr>
      <w:r>
        <w:rPr>
          <w:noProof/>
        </w:rPr>
        <w:drawing>
          <wp:inline distT="0" distB="0" distL="0" distR="0" wp14:anchorId="1DF3776D" wp14:editId="29C5A1C3">
            <wp:extent cx="1814169" cy="212223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3018" cy="2144285"/>
                    </a:xfrm>
                    <a:prstGeom prst="rect">
                      <a:avLst/>
                    </a:prstGeom>
                  </pic:spPr>
                </pic:pic>
              </a:graphicData>
            </a:graphic>
          </wp:inline>
        </w:drawing>
      </w:r>
    </w:p>
    <w:p w14:paraId="0BAF811D" w14:textId="1DDB8E2F" w:rsidR="00B873DF" w:rsidRDefault="00B873DF" w:rsidP="00B873DF">
      <w:pPr>
        <w:pStyle w:val="Textbody"/>
        <w:rPr>
          <w:lang w:val="es-CO"/>
        </w:rPr>
      </w:pPr>
      <w:r w:rsidRPr="00B873DF">
        <w:rPr>
          <w:b/>
          <w:bCs/>
          <w:lang w:val="es-CO"/>
        </w:rPr>
        <w:t>Gráfica de líneas de los ingresos bancarios a lo largo del tiempo:</w:t>
      </w:r>
      <w:r w:rsidRPr="00B873DF">
        <w:rPr>
          <w:lang w:val="es-CO"/>
        </w:rPr>
        <w:t xml:space="preserve"> Permite visualizar la evolución de los ingresos bancarios en un período determinado.</w:t>
      </w:r>
    </w:p>
    <w:p w14:paraId="0AEA5A79" w14:textId="744FDD6C" w:rsidR="00B873DF" w:rsidRPr="00B873DF" w:rsidRDefault="00B873DF" w:rsidP="00B873DF">
      <w:pPr>
        <w:pStyle w:val="Textbody"/>
        <w:jc w:val="center"/>
        <w:rPr>
          <w:lang w:val="es-CO"/>
        </w:rPr>
      </w:pPr>
      <w:r>
        <w:rPr>
          <w:noProof/>
        </w:rPr>
        <w:drawing>
          <wp:inline distT="0" distB="0" distL="0" distR="0" wp14:anchorId="36EE6E19" wp14:editId="4CA11485">
            <wp:extent cx="4156542" cy="1843431"/>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81" cy="1867176"/>
                    </a:xfrm>
                    <a:prstGeom prst="rect">
                      <a:avLst/>
                    </a:prstGeom>
                  </pic:spPr>
                </pic:pic>
              </a:graphicData>
            </a:graphic>
          </wp:inline>
        </w:drawing>
      </w:r>
    </w:p>
    <w:p w14:paraId="66F8F273" w14:textId="5A9D14C5" w:rsidR="00B873DF" w:rsidRDefault="00B873DF" w:rsidP="00B873DF">
      <w:pPr>
        <w:pStyle w:val="Textbody"/>
        <w:rPr>
          <w:lang w:val="es-CO"/>
        </w:rPr>
      </w:pPr>
      <w:r w:rsidRPr="00B873DF">
        <w:rPr>
          <w:b/>
          <w:bCs/>
          <w:lang w:val="es-CO"/>
        </w:rPr>
        <w:t>Gráfica de barras de los ingresos por concepto:</w:t>
      </w:r>
      <w:r w:rsidRPr="00B873DF">
        <w:rPr>
          <w:lang w:val="es-CO"/>
        </w:rPr>
        <w:t xml:space="preserve"> Presenta una visualización de los ingresos bancarios clasificados por concepto.</w:t>
      </w:r>
    </w:p>
    <w:p w14:paraId="5732BD54" w14:textId="2B7339C8" w:rsidR="00B873DF" w:rsidRDefault="00B873DF" w:rsidP="00B873DF">
      <w:pPr>
        <w:pStyle w:val="Textbody"/>
        <w:jc w:val="center"/>
        <w:rPr>
          <w:lang w:val="es-CO"/>
        </w:rPr>
      </w:pPr>
      <w:r>
        <w:rPr>
          <w:noProof/>
        </w:rPr>
        <w:lastRenderedPageBreak/>
        <w:drawing>
          <wp:inline distT="0" distB="0" distL="0" distR="0" wp14:anchorId="673A0845" wp14:editId="59598AD1">
            <wp:extent cx="3401568" cy="1799595"/>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0832" cy="1809787"/>
                    </a:xfrm>
                    <a:prstGeom prst="rect">
                      <a:avLst/>
                    </a:prstGeom>
                  </pic:spPr>
                </pic:pic>
              </a:graphicData>
            </a:graphic>
          </wp:inline>
        </w:drawing>
      </w:r>
    </w:p>
    <w:p w14:paraId="7E7C7F1A" w14:textId="77777777" w:rsidR="00AC68BB" w:rsidRPr="00B873DF" w:rsidRDefault="00AC68BB" w:rsidP="00B873DF">
      <w:pPr>
        <w:pStyle w:val="Textbody"/>
        <w:jc w:val="center"/>
        <w:rPr>
          <w:lang w:val="es-CO"/>
        </w:rPr>
      </w:pPr>
    </w:p>
    <w:p w14:paraId="777A1977" w14:textId="77777777" w:rsidR="00B873DF" w:rsidRPr="00B873DF" w:rsidRDefault="00B873DF" w:rsidP="00B873DF">
      <w:pPr>
        <w:pStyle w:val="Textbody"/>
        <w:rPr>
          <w:b/>
          <w:bCs/>
          <w:lang w:val="es-CO"/>
        </w:rPr>
      </w:pPr>
      <w:r w:rsidRPr="00B873DF">
        <w:rPr>
          <w:b/>
          <w:bCs/>
          <w:lang w:val="es-CO"/>
        </w:rPr>
        <w:t>Filtros:</w:t>
      </w:r>
    </w:p>
    <w:p w14:paraId="222FD574" w14:textId="77777777" w:rsidR="00B873DF" w:rsidRPr="00B873DF" w:rsidRDefault="00B873DF" w:rsidP="00B873DF">
      <w:pPr>
        <w:pStyle w:val="Textbody"/>
        <w:rPr>
          <w:lang w:val="es-CO"/>
        </w:rPr>
      </w:pPr>
    </w:p>
    <w:p w14:paraId="201C9A49" w14:textId="77777777" w:rsidR="00B873DF" w:rsidRPr="00B873DF" w:rsidRDefault="00B873DF" w:rsidP="00B873DF">
      <w:pPr>
        <w:pStyle w:val="Textbody"/>
        <w:rPr>
          <w:lang w:val="es-CO"/>
        </w:rPr>
      </w:pPr>
      <w:r w:rsidRPr="00B873DF">
        <w:rPr>
          <w:b/>
          <w:bCs/>
          <w:lang w:val="es-CO"/>
        </w:rPr>
        <w:t>Cliente:</w:t>
      </w:r>
      <w:r w:rsidRPr="00B873DF">
        <w:rPr>
          <w:lang w:val="es-CO"/>
        </w:rPr>
        <w:t xml:space="preserve"> Permite filtrar los ingresos bancarios por cliente específico.</w:t>
      </w:r>
    </w:p>
    <w:p w14:paraId="04579F84" w14:textId="77777777" w:rsidR="00B873DF" w:rsidRPr="00B873DF" w:rsidRDefault="00B873DF" w:rsidP="00B873DF">
      <w:pPr>
        <w:pStyle w:val="Textbody"/>
        <w:rPr>
          <w:lang w:val="es-CO"/>
        </w:rPr>
      </w:pPr>
      <w:r w:rsidRPr="00B873DF">
        <w:rPr>
          <w:b/>
          <w:bCs/>
          <w:lang w:val="es-CO"/>
        </w:rPr>
        <w:t>Cuenta:</w:t>
      </w:r>
      <w:r w:rsidRPr="00B873DF">
        <w:rPr>
          <w:lang w:val="es-CO"/>
        </w:rPr>
        <w:t xml:space="preserve"> Permite filtrar los ingresos bancarios por cuenta bancaria.</w:t>
      </w:r>
    </w:p>
    <w:p w14:paraId="308F38E3" w14:textId="5B2F673D" w:rsidR="00B873DF" w:rsidRDefault="00B873DF" w:rsidP="00B873DF">
      <w:pPr>
        <w:pStyle w:val="Textbody"/>
        <w:rPr>
          <w:lang w:val="es-CO"/>
        </w:rPr>
      </w:pPr>
      <w:r w:rsidRPr="00B873DF">
        <w:rPr>
          <w:b/>
          <w:bCs/>
          <w:lang w:val="es-CO"/>
        </w:rPr>
        <w:t>Fecha:</w:t>
      </w:r>
      <w:r w:rsidRPr="00B873DF">
        <w:rPr>
          <w:lang w:val="es-CO"/>
        </w:rPr>
        <w:t xml:space="preserve"> Permite seleccionar un rango de fechas para visualizar los ingresos bancarios correspondientes.</w:t>
      </w:r>
    </w:p>
    <w:p w14:paraId="44987DE7" w14:textId="38BB3F05" w:rsidR="00B873DF" w:rsidRPr="00B873DF" w:rsidRDefault="00B873DF" w:rsidP="00B873DF">
      <w:pPr>
        <w:pStyle w:val="Textbody"/>
        <w:jc w:val="center"/>
        <w:rPr>
          <w:lang w:val="es-CO"/>
        </w:rPr>
      </w:pPr>
      <w:r>
        <w:rPr>
          <w:noProof/>
        </w:rPr>
        <w:drawing>
          <wp:inline distT="0" distB="0" distL="0" distR="0" wp14:anchorId="026D7252" wp14:editId="52B25756">
            <wp:extent cx="2194560" cy="2089374"/>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7068" cy="2101282"/>
                    </a:xfrm>
                    <a:prstGeom prst="rect">
                      <a:avLst/>
                    </a:prstGeom>
                  </pic:spPr>
                </pic:pic>
              </a:graphicData>
            </a:graphic>
          </wp:inline>
        </w:drawing>
      </w:r>
    </w:p>
    <w:p w14:paraId="01861D35" w14:textId="1ECD529D" w:rsidR="00B873DF" w:rsidRDefault="00B873DF" w:rsidP="00B873DF">
      <w:pPr>
        <w:pStyle w:val="Textbody"/>
        <w:rPr>
          <w:lang w:val="es-CO"/>
        </w:rPr>
      </w:pPr>
      <w:r w:rsidRPr="00B873DF">
        <w:rPr>
          <w:lang w:val="es-CO"/>
        </w:rPr>
        <w:t>En el encabezado de la página, encontrarás una tarjeta que muestra la última fecha y hora de actualización de la información. Además, hay un botón que te llevará de vuelta a la portada del informe para una navegación más rápida y conveniente.</w:t>
      </w:r>
    </w:p>
    <w:p w14:paraId="6A12F566" w14:textId="49B8D244" w:rsidR="001D3B88" w:rsidRPr="00AC68BB" w:rsidRDefault="00B873DF" w:rsidP="00AC68BB">
      <w:pPr>
        <w:pStyle w:val="Textbody"/>
        <w:jc w:val="center"/>
        <w:rPr>
          <w:lang w:val="es-CO"/>
        </w:rPr>
      </w:pPr>
      <w:r>
        <w:rPr>
          <w:noProof/>
        </w:rPr>
        <w:drawing>
          <wp:inline distT="0" distB="0" distL="0" distR="0" wp14:anchorId="06C5AAB1" wp14:editId="2722C479">
            <wp:extent cx="3646692" cy="156545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949" cy="1583164"/>
                    </a:xfrm>
                    <a:prstGeom prst="rect">
                      <a:avLst/>
                    </a:prstGeom>
                  </pic:spPr>
                </pic:pic>
              </a:graphicData>
            </a:graphic>
          </wp:inline>
        </w:drawing>
      </w:r>
    </w:p>
    <w:p w14:paraId="5990C765" w14:textId="6913300F" w:rsidR="00251C0B" w:rsidRDefault="00B873DF" w:rsidP="00251C0B">
      <w:pPr>
        <w:pStyle w:val="Ttulo2"/>
      </w:pPr>
      <w:bookmarkStart w:id="22" w:name="_Toc139322648"/>
      <w:r>
        <w:lastRenderedPageBreak/>
        <w:t>Ingresos caja</w:t>
      </w:r>
      <w:bookmarkEnd w:id="22"/>
    </w:p>
    <w:p w14:paraId="119A921A" w14:textId="2EF618CF" w:rsidR="00B873DF" w:rsidRPr="00AC68BB" w:rsidRDefault="00B873DF" w:rsidP="00B873DF">
      <w:pPr>
        <w:pStyle w:val="Textbody"/>
        <w:rPr>
          <w:u w:val="single"/>
        </w:rPr>
      </w:pPr>
      <w:r>
        <w:t xml:space="preserve">El tablero de "Ingresos Caja" </w:t>
      </w:r>
      <w:r w:rsidR="00AC68BB">
        <w:t>es una copia</w:t>
      </w:r>
      <w:r>
        <w:t xml:space="preserve"> del tablero de "Ingresos Bancos". Sin embargo, en este caso, se muestra la información específica de los ingresos generados en efectivo en lugar de los ingresos registrados en las cuentas bancarias. Este tablero te brinda datos relevantes y estadísticas relacionadas con los ingresos financieros realizados en efectivo.</w:t>
      </w:r>
    </w:p>
    <w:p w14:paraId="71E3BD38" w14:textId="77777777" w:rsidR="00B873DF" w:rsidRDefault="00B873DF" w:rsidP="00B873DF">
      <w:pPr>
        <w:pStyle w:val="Textbody"/>
      </w:pPr>
    </w:p>
    <w:p w14:paraId="48DEFC03" w14:textId="77777777" w:rsidR="00B873DF" w:rsidRDefault="00B873DF" w:rsidP="00B873DF">
      <w:pPr>
        <w:pStyle w:val="Textbody"/>
      </w:pPr>
      <w:r>
        <w:t>Al igual que en el tablero de "Ingresos Bancos", encontrarás tarjetas informativas que proporcionan información clave sobre los ingresos en caja. Estas tarjetas incluyen el total de ingresos en efectivo y el número de clientes que han realizado ingresos en efectivo.</w:t>
      </w:r>
    </w:p>
    <w:p w14:paraId="2D76E3DF" w14:textId="77777777" w:rsidR="00B873DF" w:rsidRDefault="00B873DF" w:rsidP="00B873DF">
      <w:pPr>
        <w:pStyle w:val="Textbody"/>
      </w:pPr>
    </w:p>
    <w:p w14:paraId="4510A140" w14:textId="77777777" w:rsidR="00B873DF" w:rsidRDefault="00B873DF" w:rsidP="00B873DF">
      <w:pPr>
        <w:pStyle w:val="Textbody"/>
      </w:pPr>
      <w:r>
        <w:t>Además, el tablero de "Ingresos Caja" presenta gráficas que te permiten visualizar y analizar los ingresos en efectivo de manera intuitiva. Estas gráficas incluyen una gráfica de barras que muestra los ingresos por detalle, una tabla que presenta el número de ingresos por cliente y una gráfica de líneas que representa la evolución de los ingresos en efectivo a lo largo del tiempo. También encontrarás una gráfica de barras que clasifica los ingresos en efectivo por concepto.</w:t>
      </w:r>
    </w:p>
    <w:p w14:paraId="2A06F9C8" w14:textId="77777777" w:rsidR="00B873DF" w:rsidRDefault="00B873DF" w:rsidP="00B873DF">
      <w:pPr>
        <w:pStyle w:val="Textbody"/>
      </w:pPr>
    </w:p>
    <w:p w14:paraId="68A925DA" w14:textId="32227DB7" w:rsidR="00B873DF" w:rsidRDefault="00B873DF" w:rsidP="00B873DF">
      <w:pPr>
        <w:pStyle w:val="Textbody"/>
      </w:pPr>
      <w:r>
        <w:t>En cuanto a los filtros disponibles en este tablero, podrás seleccionar opciones como cliente y fecha para segmentar y visualizar los ingresos en efectivo de manera más específica.</w:t>
      </w:r>
    </w:p>
    <w:p w14:paraId="3C1DFEE0" w14:textId="77777777" w:rsidR="00B873DF" w:rsidRDefault="00B873DF" w:rsidP="00B873DF">
      <w:pPr>
        <w:pStyle w:val="Textbody"/>
      </w:pPr>
    </w:p>
    <w:p w14:paraId="2027937B" w14:textId="703D9804" w:rsidR="00B873DF" w:rsidRDefault="00B873DF" w:rsidP="00B873DF">
      <w:pPr>
        <w:pStyle w:val="Textbody"/>
      </w:pPr>
      <w:r>
        <w:t>El encabezado del tablero de "Ingresos Caja" incluye una tarjeta que muestra la última fecha y hora de actualización de la información, así como un botón que te permite regresar rápidamente a la portada del informe.</w:t>
      </w:r>
    </w:p>
    <w:p w14:paraId="05FDB6AF" w14:textId="71561A55" w:rsidR="00AC68BB" w:rsidRDefault="00AC68BB" w:rsidP="00B873DF">
      <w:pPr>
        <w:pStyle w:val="Textbody"/>
      </w:pPr>
    </w:p>
    <w:p w14:paraId="1C0139DD" w14:textId="60B156B9" w:rsidR="0005677D" w:rsidRPr="00AC68BB" w:rsidRDefault="00AC68BB" w:rsidP="00AC68BB">
      <w:pPr>
        <w:pStyle w:val="Textbody"/>
        <w:jc w:val="center"/>
      </w:pPr>
      <w:r>
        <w:rPr>
          <w:noProof/>
        </w:rPr>
        <w:drawing>
          <wp:inline distT="0" distB="0" distL="0" distR="0" wp14:anchorId="0C38DF74" wp14:editId="75005EA2">
            <wp:extent cx="4508500" cy="306912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2512" cy="3099082"/>
                    </a:xfrm>
                    <a:prstGeom prst="rect">
                      <a:avLst/>
                    </a:prstGeom>
                  </pic:spPr>
                </pic:pic>
              </a:graphicData>
            </a:graphic>
          </wp:inline>
        </w:drawing>
      </w:r>
      <w:bookmarkEnd w:id="0"/>
    </w:p>
    <w:sectPr w:rsidR="0005677D" w:rsidRPr="00AC68BB">
      <w:headerReference w:type="default" r:id="rId47"/>
      <w:footerReference w:type="default" r:id="rId48"/>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C79B5" w14:textId="77777777" w:rsidR="00880F6D" w:rsidRDefault="00880F6D">
      <w:r>
        <w:separator/>
      </w:r>
    </w:p>
  </w:endnote>
  <w:endnote w:type="continuationSeparator" w:id="0">
    <w:p w14:paraId="50630D07" w14:textId="77777777" w:rsidR="00880F6D" w:rsidRDefault="00880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MS Mincho">
    <w:altName w:val="Calibri"/>
    <w:panose1 w:val="02020609040205080304"/>
    <w:charset w:val="00"/>
    <w:family w:val="auto"/>
    <w:pitch w:val="variable"/>
  </w:font>
  <w:font w:name="NewsGotT">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33E8B" w14:textId="77777777" w:rsidR="00241595" w:rsidRDefault="005844B5">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rsidR="00880F6D">
      <w:fldChar w:fldCharType="begin"/>
    </w:r>
    <w:r w:rsidR="00880F6D">
      <w:instrText xml:space="preserve"> NUMPAGES </w:instrText>
    </w:r>
    <w:r w:rsidR="00880F6D">
      <w:fldChar w:fldCharType="separate"/>
    </w:r>
    <w:r>
      <w:t>10</w:t>
    </w:r>
    <w:r w:rsidR="00880F6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AD37D" w14:textId="77777777" w:rsidR="00880F6D" w:rsidRDefault="00880F6D">
      <w:r>
        <w:rPr>
          <w:color w:val="000000"/>
        </w:rPr>
        <w:separator/>
      </w:r>
    </w:p>
  </w:footnote>
  <w:footnote w:type="continuationSeparator" w:id="0">
    <w:p w14:paraId="76A247BB" w14:textId="77777777" w:rsidR="00880F6D" w:rsidRDefault="00880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E5657" w14:textId="77777777" w:rsidR="00241595" w:rsidRDefault="00880F6D">
    <w:pPr>
      <w:pStyle w:val="Encabezado"/>
    </w:pPr>
  </w:p>
  <w:tbl>
    <w:tblPr>
      <w:tblW w:w="9042" w:type="dxa"/>
      <w:tblInd w:w="30" w:type="dxa"/>
      <w:tblLayout w:type="fixed"/>
      <w:tblCellMar>
        <w:left w:w="10" w:type="dxa"/>
        <w:right w:w="10" w:type="dxa"/>
      </w:tblCellMar>
      <w:tblLook w:val="04A0" w:firstRow="1" w:lastRow="0" w:firstColumn="1" w:lastColumn="0" w:noHBand="0" w:noVBand="1"/>
    </w:tblPr>
    <w:tblGrid>
      <w:gridCol w:w="1395"/>
      <w:gridCol w:w="4706"/>
      <w:gridCol w:w="2941"/>
    </w:tblGrid>
    <w:tr w:rsidR="00241595" w14:paraId="485576F5" w14:textId="77777777">
      <w:trPr>
        <w:trHeight w:val="1234"/>
      </w:trPr>
      <w:tc>
        <w:tcPr>
          <w:tcW w:w="1395"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4D233C58" w14:textId="0DC1650F" w:rsidR="00241595" w:rsidRDefault="00AF2AE3">
          <w:pPr>
            <w:pStyle w:val="TableContents"/>
            <w:spacing w:after="283" w:line="276" w:lineRule="auto"/>
          </w:pPr>
          <w:r>
            <w:rPr>
              <w:noProof/>
            </w:rPr>
            <w:drawing>
              <wp:inline distT="0" distB="0" distL="0" distR="0" wp14:anchorId="4F4EA2BA" wp14:editId="02EFD673">
                <wp:extent cx="850265" cy="74742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1">
                          <a:extLst>
                            <a:ext uri="{BEBA8EAE-BF5A-486C-A8C5-ECC9F3942E4B}">
                              <a14:imgProps xmlns:a14="http://schemas.microsoft.com/office/drawing/2010/main">
                                <a14:imgLayer r:embed="rId2">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854006" cy="750711"/>
                        </a:xfrm>
                        <a:prstGeom prst="rect">
                          <a:avLst/>
                        </a:prstGeom>
                      </pic:spPr>
                    </pic:pic>
                  </a:graphicData>
                </a:graphic>
              </wp:inline>
            </w:drawing>
          </w:r>
        </w:p>
      </w:tc>
      <w:tc>
        <w:tcPr>
          <w:tcW w:w="470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BCED5A8" w14:textId="3AB843E9" w:rsidR="00241595" w:rsidRDefault="005844B5">
          <w:pPr>
            <w:pStyle w:val="TableContents"/>
            <w:spacing w:after="113"/>
            <w:ind w:right="57"/>
            <w:jc w:val="center"/>
            <w:rPr>
              <w:rFonts w:ascii="Eras Bk BT" w:hAnsi="Eras Bk BT"/>
              <w:b/>
              <w:bCs/>
              <w:szCs w:val="20"/>
            </w:rPr>
          </w:pPr>
          <w:r>
            <w:rPr>
              <w:rFonts w:ascii="Eras Bk BT" w:hAnsi="Eras Bk BT"/>
              <w:b/>
              <w:bCs/>
              <w:szCs w:val="20"/>
            </w:rPr>
            <w:t>Informe</w:t>
          </w:r>
          <w:r w:rsidR="00AF2AE3">
            <w:rPr>
              <w:rFonts w:ascii="Eras Bk BT" w:hAnsi="Eras Bk BT"/>
              <w:b/>
              <w:bCs/>
              <w:szCs w:val="20"/>
            </w:rPr>
            <w:t xml:space="preserve"> VIVENTO</w:t>
          </w:r>
        </w:p>
        <w:p w14:paraId="28E77822" w14:textId="77777777" w:rsidR="00241595" w:rsidRDefault="005844B5">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41"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1F45803D" w14:textId="2E205A6C" w:rsidR="00241595" w:rsidRDefault="00AF2AE3">
          <w:pPr>
            <w:pStyle w:val="TableContents"/>
            <w:ind w:right="57"/>
            <w:jc w:val="center"/>
            <w:rPr>
              <w:rFonts w:ascii="Eras Bk BT" w:hAnsi="Eras Bk BT"/>
              <w:b/>
              <w:bCs/>
              <w:szCs w:val="20"/>
            </w:rPr>
          </w:pPr>
          <w:r>
            <w:rPr>
              <w:rFonts w:ascii="Eras Bk BT" w:hAnsi="Eras Bk BT"/>
              <w:b/>
              <w:bCs/>
              <w:szCs w:val="20"/>
            </w:rPr>
            <w:t>VIVENTO</w:t>
          </w:r>
        </w:p>
      </w:tc>
    </w:tr>
  </w:tbl>
  <w:p w14:paraId="11C163D5" w14:textId="77777777" w:rsidR="00241595" w:rsidRDefault="00880F6D">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C71F7"/>
    <w:multiLevelType w:val="multilevel"/>
    <w:tmpl w:val="CC487428"/>
    <w:styleLink w:val="WWOutlineListStyl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23AA5A82"/>
    <w:multiLevelType w:val="multilevel"/>
    <w:tmpl w:val="E52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2F6AB3"/>
    <w:multiLevelType w:val="multilevel"/>
    <w:tmpl w:val="68CE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C84C3C"/>
    <w:multiLevelType w:val="multilevel"/>
    <w:tmpl w:val="AD181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9D4E60"/>
    <w:multiLevelType w:val="multilevel"/>
    <w:tmpl w:val="EEFE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7F6EB6"/>
    <w:multiLevelType w:val="multilevel"/>
    <w:tmpl w:val="0D9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087ADF"/>
    <w:multiLevelType w:val="multilevel"/>
    <w:tmpl w:val="393E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411621"/>
    <w:multiLevelType w:val="multilevel"/>
    <w:tmpl w:val="69E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0F0AF1"/>
    <w:multiLevelType w:val="multilevel"/>
    <w:tmpl w:val="02248CDA"/>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6E162113"/>
    <w:multiLevelType w:val="multilevel"/>
    <w:tmpl w:val="2892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004821"/>
    <w:multiLevelType w:val="multilevel"/>
    <w:tmpl w:val="9DEA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4"/>
  </w:num>
  <w:num w:numId="4">
    <w:abstractNumId w:val="2"/>
  </w:num>
  <w:num w:numId="5">
    <w:abstractNumId w:val="10"/>
  </w:num>
  <w:num w:numId="6">
    <w:abstractNumId w:val="3"/>
  </w:num>
  <w:num w:numId="7">
    <w:abstractNumId w:val="1"/>
  </w:num>
  <w:num w:numId="8">
    <w:abstractNumId w:val="6"/>
  </w:num>
  <w:num w:numId="9">
    <w:abstractNumId w:val="9"/>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88"/>
    <w:rsid w:val="0005677D"/>
    <w:rsid w:val="00070E06"/>
    <w:rsid w:val="001869F7"/>
    <w:rsid w:val="001D3B88"/>
    <w:rsid w:val="00216C82"/>
    <w:rsid w:val="00251C0B"/>
    <w:rsid w:val="00264144"/>
    <w:rsid w:val="0028458A"/>
    <w:rsid w:val="00291C91"/>
    <w:rsid w:val="003E0F2B"/>
    <w:rsid w:val="00413C22"/>
    <w:rsid w:val="0046292D"/>
    <w:rsid w:val="00540F05"/>
    <w:rsid w:val="005844B5"/>
    <w:rsid w:val="005D1419"/>
    <w:rsid w:val="00682966"/>
    <w:rsid w:val="006F1E29"/>
    <w:rsid w:val="00727890"/>
    <w:rsid w:val="00780AC8"/>
    <w:rsid w:val="0080245C"/>
    <w:rsid w:val="00880F6D"/>
    <w:rsid w:val="00885BA2"/>
    <w:rsid w:val="00AC68BB"/>
    <w:rsid w:val="00AF2AE3"/>
    <w:rsid w:val="00B873DF"/>
    <w:rsid w:val="00BF04C1"/>
    <w:rsid w:val="00C2488B"/>
    <w:rsid w:val="00C46792"/>
    <w:rsid w:val="00C81D5F"/>
    <w:rsid w:val="00C901F6"/>
    <w:rsid w:val="00CA13DA"/>
    <w:rsid w:val="00CB58C8"/>
    <w:rsid w:val="00EE4D3C"/>
    <w:rsid w:val="00F20CE9"/>
    <w:rsid w:val="00F367EF"/>
    <w:rsid w:val="00F56C96"/>
    <w:rsid w:val="00F6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B89F8"/>
  <w15:docId w15:val="{F04BF043-00DB-402D-9C23-042901471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ahoma"/>
        <w:kern w:val="3"/>
        <w:sz w:val="24"/>
        <w:szCs w:val="24"/>
        <w:lang w:val="es-E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Ttulo2Car">
    <w:name w:val="Título 2 Car"/>
    <w:basedOn w:val="Fuentedeprrafopredeter"/>
    <w:uiPriority w:val="9"/>
    <w:rPr>
      <w:rFonts w:ascii="Eras Md BT" w:eastAsia="MS Mincho" w:hAnsi="Eras Md BT"/>
      <w:b/>
      <w:bCs/>
      <w:i/>
      <w:iCs/>
      <w:sz w:val="28"/>
      <w:szCs w:val="28"/>
    </w:rPr>
  </w:style>
  <w:style w:type="paragraph" w:styleId="TtuloTDC">
    <w:name w:val="TOC Heading"/>
    <w:basedOn w:val="Ttulo1"/>
    <w:next w:val="Normal"/>
    <w:uiPriority w:val="39"/>
    <w:qFormat/>
    <w:pPr>
      <w:keepLines/>
      <w:pageBreakBefore w:val="0"/>
      <w:widowControl/>
      <w:suppressAutoHyphens w:val="0"/>
      <w:spacing w:after="0" w:line="256" w:lineRule="auto"/>
      <w:textAlignment w:val="auto"/>
    </w:pPr>
    <w:rPr>
      <w:rFonts w:ascii="Calibri Light" w:eastAsia="Times New Roman" w:hAnsi="Calibri Light" w:cs="Times New Roman"/>
      <w:b w:val="0"/>
      <w:bCs w:val="0"/>
      <w:color w:val="2F5496"/>
      <w:kern w:val="0"/>
      <w:sz w:val="32"/>
      <w:szCs w:val="32"/>
      <w:lang w:val="en-US"/>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40"/>
    </w:pPr>
  </w:style>
  <w:style w:type="paragraph" w:styleId="TDC3">
    <w:name w:val="toc 3"/>
    <w:basedOn w:val="Normal"/>
    <w:next w:val="Normal"/>
    <w:autoRedefine/>
    <w:pPr>
      <w:spacing w:after="100"/>
      <w:ind w:left="480"/>
    </w:pPr>
  </w:style>
  <w:style w:type="character" w:styleId="Hipervnculo">
    <w:name w:val="Hyperlink"/>
    <w:basedOn w:val="Fuentedeprrafopredeter"/>
    <w:uiPriority w:val="99"/>
    <w:rPr>
      <w:color w:val="0563C1"/>
      <w:u w:val="single"/>
    </w:rPr>
  </w:style>
  <w:style w:type="numbering" w:customStyle="1" w:styleId="Outline">
    <w:name w:val="Outline"/>
    <w:basedOn w:val="Sinlista"/>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468752">
      <w:bodyDiv w:val="1"/>
      <w:marLeft w:val="0"/>
      <w:marRight w:val="0"/>
      <w:marTop w:val="0"/>
      <w:marBottom w:val="0"/>
      <w:divBdr>
        <w:top w:val="none" w:sz="0" w:space="0" w:color="auto"/>
        <w:left w:val="none" w:sz="0" w:space="0" w:color="auto"/>
        <w:bottom w:val="none" w:sz="0" w:space="0" w:color="auto"/>
        <w:right w:val="none" w:sz="0" w:space="0" w:color="auto"/>
      </w:divBdr>
    </w:div>
    <w:div w:id="284122088">
      <w:bodyDiv w:val="1"/>
      <w:marLeft w:val="0"/>
      <w:marRight w:val="0"/>
      <w:marTop w:val="0"/>
      <w:marBottom w:val="0"/>
      <w:divBdr>
        <w:top w:val="none" w:sz="0" w:space="0" w:color="auto"/>
        <w:left w:val="none" w:sz="0" w:space="0" w:color="auto"/>
        <w:bottom w:val="none" w:sz="0" w:space="0" w:color="auto"/>
        <w:right w:val="none" w:sz="0" w:space="0" w:color="auto"/>
      </w:divBdr>
    </w:div>
    <w:div w:id="419063114">
      <w:bodyDiv w:val="1"/>
      <w:marLeft w:val="0"/>
      <w:marRight w:val="0"/>
      <w:marTop w:val="0"/>
      <w:marBottom w:val="0"/>
      <w:divBdr>
        <w:top w:val="none" w:sz="0" w:space="0" w:color="auto"/>
        <w:left w:val="none" w:sz="0" w:space="0" w:color="auto"/>
        <w:bottom w:val="none" w:sz="0" w:space="0" w:color="auto"/>
        <w:right w:val="none" w:sz="0" w:space="0" w:color="auto"/>
      </w:divBdr>
    </w:div>
    <w:div w:id="594243048">
      <w:bodyDiv w:val="1"/>
      <w:marLeft w:val="0"/>
      <w:marRight w:val="0"/>
      <w:marTop w:val="0"/>
      <w:marBottom w:val="0"/>
      <w:divBdr>
        <w:top w:val="none" w:sz="0" w:space="0" w:color="auto"/>
        <w:left w:val="none" w:sz="0" w:space="0" w:color="auto"/>
        <w:bottom w:val="none" w:sz="0" w:space="0" w:color="auto"/>
        <w:right w:val="none" w:sz="0" w:space="0" w:color="auto"/>
      </w:divBdr>
    </w:div>
    <w:div w:id="596332229">
      <w:bodyDiv w:val="1"/>
      <w:marLeft w:val="0"/>
      <w:marRight w:val="0"/>
      <w:marTop w:val="0"/>
      <w:marBottom w:val="0"/>
      <w:divBdr>
        <w:top w:val="none" w:sz="0" w:space="0" w:color="auto"/>
        <w:left w:val="none" w:sz="0" w:space="0" w:color="auto"/>
        <w:bottom w:val="none" w:sz="0" w:space="0" w:color="auto"/>
        <w:right w:val="none" w:sz="0" w:space="0" w:color="auto"/>
      </w:divBdr>
    </w:div>
    <w:div w:id="636028588">
      <w:bodyDiv w:val="1"/>
      <w:marLeft w:val="0"/>
      <w:marRight w:val="0"/>
      <w:marTop w:val="0"/>
      <w:marBottom w:val="0"/>
      <w:divBdr>
        <w:top w:val="none" w:sz="0" w:space="0" w:color="auto"/>
        <w:left w:val="none" w:sz="0" w:space="0" w:color="auto"/>
        <w:bottom w:val="none" w:sz="0" w:space="0" w:color="auto"/>
        <w:right w:val="none" w:sz="0" w:space="0" w:color="auto"/>
      </w:divBdr>
    </w:div>
    <w:div w:id="664164831">
      <w:bodyDiv w:val="1"/>
      <w:marLeft w:val="0"/>
      <w:marRight w:val="0"/>
      <w:marTop w:val="0"/>
      <w:marBottom w:val="0"/>
      <w:divBdr>
        <w:top w:val="none" w:sz="0" w:space="0" w:color="auto"/>
        <w:left w:val="none" w:sz="0" w:space="0" w:color="auto"/>
        <w:bottom w:val="none" w:sz="0" w:space="0" w:color="auto"/>
        <w:right w:val="none" w:sz="0" w:space="0" w:color="auto"/>
      </w:divBdr>
    </w:div>
    <w:div w:id="683242561">
      <w:bodyDiv w:val="1"/>
      <w:marLeft w:val="0"/>
      <w:marRight w:val="0"/>
      <w:marTop w:val="0"/>
      <w:marBottom w:val="0"/>
      <w:divBdr>
        <w:top w:val="none" w:sz="0" w:space="0" w:color="auto"/>
        <w:left w:val="none" w:sz="0" w:space="0" w:color="auto"/>
        <w:bottom w:val="none" w:sz="0" w:space="0" w:color="auto"/>
        <w:right w:val="none" w:sz="0" w:space="0" w:color="auto"/>
      </w:divBdr>
    </w:div>
    <w:div w:id="692001310">
      <w:bodyDiv w:val="1"/>
      <w:marLeft w:val="0"/>
      <w:marRight w:val="0"/>
      <w:marTop w:val="0"/>
      <w:marBottom w:val="0"/>
      <w:divBdr>
        <w:top w:val="none" w:sz="0" w:space="0" w:color="auto"/>
        <w:left w:val="none" w:sz="0" w:space="0" w:color="auto"/>
        <w:bottom w:val="none" w:sz="0" w:space="0" w:color="auto"/>
        <w:right w:val="none" w:sz="0" w:space="0" w:color="auto"/>
      </w:divBdr>
    </w:div>
    <w:div w:id="836726459">
      <w:bodyDiv w:val="1"/>
      <w:marLeft w:val="0"/>
      <w:marRight w:val="0"/>
      <w:marTop w:val="0"/>
      <w:marBottom w:val="0"/>
      <w:divBdr>
        <w:top w:val="none" w:sz="0" w:space="0" w:color="auto"/>
        <w:left w:val="none" w:sz="0" w:space="0" w:color="auto"/>
        <w:bottom w:val="none" w:sz="0" w:space="0" w:color="auto"/>
        <w:right w:val="none" w:sz="0" w:space="0" w:color="auto"/>
      </w:divBdr>
    </w:div>
    <w:div w:id="979841301">
      <w:bodyDiv w:val="1"/>
      <w:marLeft w:val="0"/>
      <w:marRight w:val="0"/>
      <w:marTop w:val="0"/>
      <w:marBottom w:val="0"/>
      <w:divBdr>
        <w:top w:val="none" w:sz="0" w:space="0" w:color="auto"/>
        <w:left w:val="none" w:sz="0" w:space="0" w:color="auto"/>
        <w:bottom w:val="none" w:sz="0" w:space="0" w:color="auto"/>
        <w:right w:val="none" w:sz="0" w:space="0" w:color="auto"/>
      </w:divBdr>
    </w:div>
    <w:div w:id="985402507">
      <w:bodyDiv w:val="1"/>
      <w:marLeft w:val="0"/>
      <w:marRight w:val="0"/>
      <w:marTop w:val="0"/>
      <w:marBottom w:val="0"/>
      <w:divBdr>
        <w:top w:val="none" w:sz="0" w:space="0" w:color="auto"/>
        <w:left w:val="none" w:sz="0" w:space="0" w:color="auto"/>
        <w:bottom w:val="none" w:sz="0" w:space="0" w:color="auto"/>
        <w:right w:val="none" w:sz="0" w:space="0" w:color="auto"/>
      </w:divBdr>
    </w:div>
    <w:div w:id="1091968430">
      <w:bodyDiv w:val="1"/>
      <w:marLeft w:val="0"/>
      <w:marRight w:val="0"/>
      <w:marTop w:val="0"/>
      <w:marBottom w:val="0"/>
      <w:divBdr>
        <w:top w:val="none" w:sz="0" w:space="0" w:color="auto"/>
        <w:left w:val="none" w:sz="0" w:space="0" w:color="auto"/>
        <w:bottom w:val="none" w:sz="0" w:space="0" w:color="auto"/>
        <w:right w:val="none" w:sz="0" w:space="0" w:color="auto"/>
      </w:divBdr>
    </w:div>
    <w:div w:id="1196457239">
      <w:bodyDiv w:val="1"/>
      <w:marLeft w:val="0"/>
      <w:marRight w:val="0"/>
      <w:marTop w:val="0"/>
      <w:marBottom w:val="0"/>
      <w:divBdr>
        <w:top w:val="none" w:sz="0" w:space="0" w:color="auto"/>
        <w:left w:val="none" w:sz="0" w:space="0" w:color="auto"/>
        <w:bottom w:val="none" w:sz="0" w:space="0" w:color="auto"/>
        <w:right w:val="none" w:sz="0" w:space="0" w:color="auto"/>
      </w:divBdr>
    </w:div>
    <w:div w:id="1241019285">
      <w:bodyDiv w:val="1"/>
      <w:marLeft w:val="0"/>
      <w:marRight w:val="0"/>
      <w:marTop w:val="0"/>
      <w:marBottom w:val="0"/>
      <w:divBdr>
        <w:top w:val="none" w:sz="0" w:space="0" w:color="auto"/>
        <w:left w:val="none" w:sz="0" w:space="0" w:color="auto"/>
        <w:bottom w:val="none" w:sz="0" w:space="0" w:color="auto"/>
        <w:right w:val="none" w:sz="0" w:space="0" w:color="auto"/>
      </w:divBdr>
    </w:div>
    <w:div w:id="1573809392">
      <w:bodyDiv w:val="1"/>
      <w:marLeft w:val="0"/>
      <w:marRight w:val="0"/>
      <w:marTop w:val="0"/>
      <w:marBottom w:val="0"/>
      <w:divBdr>
        <w:top w:val="none" w:sz="0" w:space="0" w:color="auto"/>
        <w:left w:val="none" w:sz="0" w:space="0" w:color="auto"/>
        <w:bottom w:val="none" w:sz="0" w:space="0" w:color="auto"/>
        <w:right w:val="none" w:sz="0" w:space="0" w:color="auto"/>
      </w:divBdr>
    </w:div>
    <w:div w:id="1961524461">
      <w:bodyDiv w:val="1"/>
      <w:marLeft w:val="0"/>
      <w:marRight w:val="0"/>
      <w:marTop w:val="0"/>
      <w:marBottom w:val="0"/>
      <w:divBdr>
        <w:top w:val="none" w:sz="0" w:space="0" w:color="auto"/>
        <w:left w:val="none" w:sz="0" w:space="0" w:color="auto"/>
        <w:bottom w:val="none" w:sz="0" w:space="0" w:color="auto"/>
        <w:right w:val="none" w:sz="0" w:space="0" w:color="auto"/>
      </w:divBdr>
    </w:div>
    <w:div w:id="1974481347">
      <w:bodyDiv w:val="1"/>
      <w:marLeft w:val="0"/>
      <w:marRight w:val="0"/>
      <w:marTop w:val="0"/>
      <w:marBottom w:val="0"/>
      <w:divBdr>
        <w:top w:val="none" w:sz="0" w:space="0" w:color="auto"/>
        <w:left w:val="none" w:sz="0" w:space="0" w:color="auto"/>
        <w:bottom w:val="none" w:sz="0" w:space="0" w:color="auto"/>
        <w:right w:val="none" w:sz="0" w:space="0" w:color="auto"/>
      </w:divBdr>
    </w:div>
    <w:div w:id="2013529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D9FC-B514-46EC-8B0A-1211249A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18</Pages>
  <Words>2014</Words>
  <Characters>11481</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Luis Ortiz</dc:creator>
  <cp:keywords>0100</cp:keywords>
  <cp:lastModifiedBy>Luis Ortiz</cp:lastModifiedBy>
  <cp:revision>11</cp:revision>
  <cp:lastPrinted>2010-01-15T17:08:00Z</cp:lastPrinted>
  <dcterms:created xsi:type="dcterms:W3CDTF">2023-06-29T07:35:00Z</dcterms:created>
  <dcterms:modified xsi:type="dcterms:W3CDTF">2023-07-04T05:28:00Z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