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AA37" w14:textId="77777777" w:rsidR="005D4757" w:rsidRDefault="005D4757" w:rsidP="005D4757">
      <w:pPr>
        <w:jc w:val="right"/>
      </w:pPr>
      <w:r>
        <w:t>GUATEMALA, 26 DE FEBRERO DE 2025.-</w:t>
      </w:r>
    </w:p>
    <w:p w14:paraId="233DA7B6" w14:textId="77777777" w:rsidR="005D4757" w:rsidRDefault="005D4757" w:rsidP="005D4757"/>
    <w:p w14:paraId="2A320605" w14:textId="77777777" w:rsidR="005D4757" w:rsidRDefault="005D4757" w:rsidP="005D4757"/>
    <w:p w14:paraId="7A39EF77" w14:textId="77777777" w:rsidR="005D4757" w:rsidRDefault="005D4757" w:rsidP="005D4757"/>
    <w:p w14:paraId="1329E6C0" w14:textId="77777777" w:rsidR="005D4757" w:rsidRDefault="005D4757" w:rsidP="005D4757"/>
    <w:p w14:paraId="395F44BF" w14:textId="77777777" w:rsidR="005D4757" w:rsidRDefault="005D4757" w:rsidP="005D4757"/>
    <w:p w14:paraId="3DBE0003" w14:textId="77777777" w:rsidR="005D4757" w:rsidRDefault="005D4757" w:rsidP="005D4757"/>
    <w:p w14:paraId="25CC170B" w14:textId="77777777" w:rsidR="005D4757" w:rsidRDefault="005D4757" w:rsidP="005D4757"/>
    <w:p w14:paraId="1792CBCA" w14:textId="77777777" w:rsidR="005D4757" w:rsidRDefault="005D4757" w:rsidP="005D4757"/>
    <w:p w14:paraId="35047EB4" w14:textId="77777777" w:rsidR="005D4757" w:rsidRDefault="005D4757" w:rsidP="005D4757"/>
    <w:p w14:paraId="52A35E2D" w14:textId="77777777" w:rsidR="005D4757" w:rsidRDefault="005D4757" w:rsidP="005D4757"/>
    <w:p w14:paraId="7E0A9F77" w14:textId="77777777" w:rsidR="005D4757" w:rsidRDefault="005D4757" w:rsidP="005D4757"/>
    <w:p w14:paraId="743353E7" w14:textId="45E4BB5C" w:rsidR="005D4757" w:rsidRPr="005D4757" w:rsidRDefault="005D4757" w:rsidP="005D4757">
      <w:pPr>
        <w:jc w:val="center"/>
        <w:rPr>
          <w:sz w:val="44"/>
          <w:szCs w:val="44"/>
        </w:rPr>
      </w:pPr>
      <w:r w:rsidRPr="005D4757">
        <w:rPr>
          <w:sz w:val="44"/>
          <w:szCs w:val="44"/>
        </w:rPr>
        <w:t>TAREA 1 – MODELO CONCEPTUAL</w:t>
      </w:r>
    </w:p>
    <w:p w14:paraId="1620B928" w14:textId="77777777" w:rsidR="005D4757" w:rsidRDefault="005D4757" w:rsidP="005D4757"/>
    <w:p w14:paraId="467E89EA" w14:textId="77777777" w:rsidR="005D4757" w:rsidRDefault="005D4757" w:rsidP="005D4757"/>
    <w:p w14:paraId="1637194C" w14:textId="77777777" w:rsidR="005D4757" w:rsidRDefault="005D4757" w:rsidP="005D4757"/>
    <w:p w14:paraId="4F421289" w14:textId="77777777" w:rsidR="005D4757" w:rsidRDefault="005D4757" w:rsidP="005D4757"/>
    <w:p w14:paraId="5CF0F907" w14:textId="77777777" w:rsidR="005D4757" w:rsidRDefault="005D4757" w:rsidP="005D4757"/>
    <w:p w14:paraId="1D08114B" w14:textId="77777777" w:rsidR="005D4757" w:rsidRDefault="005D4757" w:rsidP="005D4757"/>
    <w:p w14:paraId="700C6BFD" w14:textId="77777777" w:rsidR="005D4757" w:rsidRDefault="005D4757" w:rsidP="005D4757"/>
    <w:p w14:paraId="01CC74BC" w14:textId="77777777" w:rsidR="005D4757" w:rsidRDefault="005D4757" w:rsidP="005D4757"/>
    <w:p w14:paraId="73901A59" w14:textId="77777777" w:rsidR="005D4757" w:rsidRDefault="005D4757" w:rsidP="005D4757"/>
    <w:p w14:paraId="608B1000" w14:textId="77777777" w:rsidR="005D4757" w:rsidRDefault="005D4757" w:rsidP="005D4757"/>
    <w:p w14:paraId="23CB19E4" w14:textId="77777777" w:rsidR="005D4757" w:rsidRDefault="005D4757" w:rsidP="005D4757"/>
    <w:p w14:paraId="237D4352" w14:textId="77777777" w:rsidR="005D4757" w:rsidRDefault="005D4757" w:rsidP="005D4757"/>
    <w:p w14:paraId="2BE39BC5" w14:textId="77777777" w:rsidR="005D4757" w:rsidRDefault="005D4757" w:rsidP="005D4757"/>
    <w:p w14:paraId="6B8F3D6E" w14:textId="238E79CE" w:rsidR="005D4757" w:rsidRDefault="005D4757" w:rsidP="005D4757">
      <w:r>
        <w:t>ARQUITECTURA Y PATRONES DE DISEÑO</w:t>
      </w:r>
    </w:p>
    <w:p w14:paraId="2C31DD17" w14:textId="6F04B8ED" w:rsidR="005D4757" w:rsidRDefault="005D4757" w:rsidP="005D4757">
      <w:r>
        <w:t>LUIS ALEJANDRO ALBUREZ SAMAYOA</w:t>
      </w:r>
    </w:p>
    <w:p w14:paraId="58F7711B" w14:textId="71348491" w:rsidR="009F24B7" w:rsidRDefault="005D4757" w:rsidP="005D4757">
      <w:r w:rsidRPr="005D4757">
        <w:lastRenderedPageBreak/>
        <w:drawing>
          <wp:anchor distT="0" distB="0" distL="114300" distR="114300" simplePos="0" relativeHeight="251658240" behindDoc="0" locked="0" layoutInCell="1" allowOverlap="1" wp14:anchorId="47885F81" wp14:editId="4AA48E4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527550"/>
            <wp:effectExtent l="0" t="0" r="7620" b="6350"/>
            <wp:wrapTopAndBottom/>
            <wp:docPr id="167002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18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4AC8E" w14:textId="3DAA00AD" w:rsidR="005D4757" w:rsidRDefault="005D4757" w:rsidP="005D4757">
      <w:r>
        <w:t>El modelo conceptual para la base de datos de "</w:t>
      </w:r>
      <w:proofErr w:type="spellStart"/>
      <w:r>
        <w:t>TechMarket</w:t>
      </w:r>
      <w:proofErr w:type="spellEnd"/>
      <w:r>
        <w:t xml:space="preserve">" se compone de cuatro entidades principales: </w:t>
      </w:r>
      <w:r w:rsidRPr="005D4757">
        <w:rPr>
          <w:b/>
          <w:bCs/>
        </w:rPr>
        <w:t>Cliente</w:t>
      </w:r>
      <w:r>
        <w:t xml:space="preserve">, </w:t>
      </w:r>
      <w:r w:rsidRPr="005D4757">
        <w:rPr>
          <w:b/>
          <w:bCs/>
        </w:rPr>
        <w:t>Producto</w:t>
      </w:r>
      <w:r>
        <w:t xml:space="preserve">, </w:t>
      </w:r>
      <w:r w:rsidRPr="005D4757">
        <w:rPr>
          <w:b/>
          <w:bCs/>
        </w:rPr>
        <w:t>Venta</w:t>
      </w:r>
      <w:r>
        <w:t xml:space="preserve"> y </w:t>
      </w:r>
      <w:r w:rsidRPr="005D4757">
        <w:rPr>
          <w:b/>
          <w:bCs/>
        </w:rPr>
        <w:t>Detalle de Venta</w:t>
      </w:r>
      <w:r>
        <w:t xml:space="preserve">. Cada una cumple un propósito específico en la organización de la información de la empresa. </w:t>
      </w:r>
    </w:p>
    <w:p w14:paraId="5E3C721D" w14:textId="77777777" w:rsidR="005D4757" w:rsidRDefault="005D4757" w:rsidP="005D4757"/>
    <w:p w14:paraId="4FF2BB05" w14:textId="3FEDFAF9" w:rsidR="005D4757" w:rsidRDefault="005D4757" w:rsidP="005D4757">
      <w:r w:rsidRPr="005D4757">
        <w:rPr>
          <w:b/>
          <w:bCs/>
        </w:rPr>
        <w:t>1. Cliente:</w:t>
      </w:r>
      <w:r>
        <w:t xml:space="preserve"> Almacena la información de los clientes, como nombre, dirección y correo electrónico. Su propósito es identificar y gestionar los datos de quienes realizan compras en la empresa.</w:t>
      </w:r>
    </w:p>
    <w:p w14:paraId="2DFD8BA7" w14:textId="77777777" w:rsidR="005D4757" w:rsidRDefault="005D4757" w:rsidP="005D4757"/>
    <w:p w14:paraId="72E36187" w14:textId="090F4EC4" w:rsidR="005D4757" w:rsidRDefault="005D4757" w:rsidP="005D4757">
      <w:r w:rsidRPr="005D4757">
        <w:rPr>
          <w:b/>
          <w:bCs/>
        </w:rPr>
        <w:t>2. Producto:</w:t>
      </w:r>
      <w:r>
        <w:t xml:space="preserve"> Contiene los detalles de los dispositivos electrónicos vendidos, incluyendo nombre, categoría y precio. Esta entidad permite organizar y gestionar el inventario de productos disponibles.</w:t>
      </w:r>
    </w:p>
    <w:p w14:paraId="18216C69" w14:textId="77777777" w:rsidR="005D4757" w:rsidRDefault="005D4757" w:rsidP="005D4757"/>
    <w:p w14:paraId="5548AF11" w14:textId="016C3D7E" w:rsidR="005D4757" w:rsidRDefault="005D4757" w:rsidP="005D4757">
      <w:r w:rsidRPr="005D4757">
        <w:rPr>
          <w:b/>
          <w:bCs/>
        </w:rPr>
        <w:t>3. Venta:</w:t>
      </w:r>
      <w:r>
        <w:t xml:space="preserve"> Registra las transacciones de compra, con atributos como fecha y monto total. Su propósito es llevar un control de las ventas realizadas, asociándolas a un cliente específico.</w:t>
      </w:r>
    </w:p>
    <w:p w14:paraId="6070FE7C" w14:textId="77777777" w:rsidR="005D4757" w:rsidRDefault="005D4757" w:rsidP="005D4757"/>
    <w:p w14:paraId="69DFB6AF" w14:textId="0D6AC9A0" w:rsidR="005D4757" w:rsidRDefault="005D4757" w:rsidP="005D4757">
      <w:r w:rsidRPr="005D4757">
        <w:rPr>
          <w:b/>
          <w:bCs/>
        </w:rPr>
        <w:lastRenderedPageBreak/>
        <w:t>4. Detalle de Venta:</w:t>
      </w:r>
      <w:r>
        <w:t xml:space="preserve"> Esta entidad actúa como un puente entre </w:t>
      </w:r>
      <w:r w:rsidRPr="005D4757">
        <w:rPr>
          <w:b/>
          <w:bCs/>
        </w:rPr>
        <w:t>Venta</w:t>
      </w:r>
      <w:r>
        <w:t xml:space="preserve"> y </w:t>
      </w:r>
      <w:r w:rsidRPr="005D4757">
        <w:rPr>
          <w:b/>
          <w:bCs/>
        </w:rPr>
        <w:t>Producto</w:t>
      </w:r>
      <w:r>
        <w:t>, ya que una venta puede incluir varios productos. Almacena la cantidad de cada producto vendido en una venta específica.</w:t>
      </w:r>
    </w:p>
    <w:p w14:paraId="46703708" w14:textId="77777777" w:rsidR="005D4757" w:rsidRDefault="005D4757" w:rsidP="005D4757"/>
    <w:p w14:paraId="59FC177B" w14:textId="77777777" w:rsidR="005D4757" w:rsidRDefault="005D4757" w:rsidP="005D4757">
      <w:r>
        <w:t>Las relaciones entre estas entidades tienen cardinalidades específicas:</w:t>
      </w:r>
    </w:p>
    <w:p w14:paraId="371DA0E7" w14:textId="53D2E78F" w:rsidR="005D4757" w:rsidRDefault="005D4757" w:rsidP="005D4757">
      <w:r w:rsidRPr="005D4757">
        <w:rPr>
          <w:b/>
          <w:bCs/>
        </w:rPr>
        <w:t>- Cliente - Venta:</w:t>
      </w:r>
      <w:r>
        <w:t xml:space="preserve"> Un cliente puede realizar </w:t>
      </w:r>
      <w:r w:rsidRPr="005D4757">
        <w:rPr>
          <w:b/>
          <w:bCs/>
        </w:rPr>
        <w:t>múltiples ventas</w:t>
      </w:r>
      <w:r>
        <w:t xml:space="preserve"> (</w:t>
      </w:r>
      <w:proofErr w:type="gramStart"/>
      <w:r>
        <w:t>1:N</w:t>
      </w:r>
      <w:proofErr w:type="gramEnd"/>
      <w:r>
        <w:t>), pero cada venta pertenece a un único cliente.</w:t>
      </w:r>
    </w:p>
    <w:p w14:paraId="06B281E2" w14:textId="001ED070" w:rsidR="005D4757" w:rsidRDefault="005D4757" w:rsidP="005D4757">
      <w:r w:rsidRPr="005D4757">
        <w:rPr>
          <w:b/>
          <w:bCs/>
        </w:rPr>
        <w:t>- Venta - Detalle de Venta:</w:t>
      </w:r>
      <w:r>
        <w:t xml:space="preserve"> Una venta puede tener </w:t>
      </w:r>
      <w:r w:rsidRPr="005D4757">
        <w:rPr>
          <w:b/>
          <w:bCs/>
        </w:rPr>
        <w:t>varios detalles de venta</w:t>
      </w:r>
      <w:r>
        <w:t xml:space="preserve"> (</w:t>
      </w:r>
      <w:proofErr w:type="gramStart"/>
      <w:r>
        <w:t>1:N</w:t>
      </w:r>
      <w:proofErr w:type="gramEnd"/>
      <w:r>
        <w:t>), pero cada detalle pertenece a una única venta.</w:t>
      </w:r>
    </w:p>
    <w:p w14:paraId="092D64EA" w14:textId="718D6C1A" w:rsidR="005D4757" w:rsidRDefault="005D4757" w:rsidP="005D4757">
      <w:r w:rsidRPr="005D4757">
        <w:rPr>
          <w:b/>
          <w:bCs/>
        </w:rPr>
        <w:t>- Producto - Detalle de Venta:</w:t>
      </w:r>
      <w:r>
        <w:t xml:space="preserve"> Un producto puede estar en </w:t>
      </w:r>
      <w:r w:rsidRPr="005D4757">
        <w:rPr>
          <w:b/>
          <w:bCs/>
        </w:rPr>
        <w:t>varios detalles de venta</w:t>
      </w:r>
      <w:r>
        <w:t xml:space="preserve"> (</w:t>
      </w:r>
      <w:proofErr w:type="gramStart"/>
      <w:r>
        <w:t>1:N</w:t>
      </w:r>
      <w:proofErr w:type="gramEnd"/>
      <w:r>
        <w:t>), pero cada detalle corresponde a un único producto.</w:t>
      </w:r>
    </w:p>
    <w:p w14:paraId="2D85261F" w14:textId="77777777" w:rsidR="005D4757" w:rsidRDefault="005D4757" w:rsidP="005D4757"/>
    <w:p w14:paraId="20D30B6B" w14:textId="6814472E" w:rsidR="005D4757" w:rsidRPr="005D4757" w:rsidRDefault="005D4757" w:rsidP="005D4757">
      <w:r>
        <w:t xml:space="preserve">Este modelo asegura una organización eficiente de los datos, permitiendo a </w:t>
      </w:r>
      <w:r w:rsidRPr="005D4757">
        <w:rPr>
          <w:b/>
          <w:bCs/>
        </w:rPr>
        <w:t>"</w:t>
      </w:r>
      <w:proofErr w:type="spellStart"/>
      <w:r w:rsidRPr="005D4757">
        <w:rPr>
          <w:b/>
          <w:bCs/>
        </w:rPr>
        <w:t>TechMarket</w:t>
      </w:r>
      <w:proofErr w:type="spellEnd"/>
      <w:r w:rsidRPr="005D4757">
        <w:rPr>
          <w:b/>
          <w:bCs/>
        </w:rPr>
        <w:t>"</w:t>
      </w:r>
      <w:r>
        <w:t xml:space="preserve"> gestionar clientes, productos y ventas de manera estructurada y escalable.</w:t>
      </w:r>
    </w:p>
    <w:sectPr w:rsidR="005D4757" w:rsidRPr="005D4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57"/>
    <w:rsid w:val="002D3C8F"/>
    <w:rsid w:val="00397BC0"/>
    <w:rsid w:val="005D4757"/>
    <w:rsid w:val="006B39CD"/>
    <w:rsid w:val="009F24B7"/>
    <w:rsid w:val="00D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6756"/>
  <w15:chartTrackingRefBased/>
  <w15:docId w15:val="{F149FF27-5543-45D3-B321-70281AC7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7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7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7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7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7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7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7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1</cp:revision>
  <dcterms:created xsi:type="dcterms:W3CDTF">2025-02-23T15:57:00Z</dcterms:created>
  <dcterms:modified xsi:type="dcterms:W3CDTF">2025-02-23T16:06:00Z</dcterms:modified>
</cp:coreProperties>
</file>