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2Saber cómo usar funciones es uno de los conceptos fundamentales en la programación y el desarrollo de software. Las funciones desempeñan un papel crucial en la organización, modularización y reutilización del código.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 eso en mente, hemos creado una lista de actividades (opcionales) centradas en la práctica para mejorar aún más tu experiencia de aprendizaje. ¡Así que vamos a practicar!</w:t>
      </w:r>
    </w:p>
    <w:p w:rsidR="00000000" w:rsidDel="00000000" w:rsidP="00000000" w:rsidRDefault="00000000" w:rsidRPr="00000000" w14:paraId="00000003">
      <w:pPr>
        <w:pStyle w:val="Heading2"/>
        <w:rPr>
          <w:sz w:val="38"/>
          <w:szCs w:val="38"/>
        </w:rPr>
      </w:pPr>
      <w:bookmarkStart w:colFirst="0" w:colLast="0" w:name="_go04y49k9yj6" w:id="0"/>
      <w:bookmarkEnd w:id="0"/>
      <w:r w:rsidDel="00000000" w:rsidR="00000000" w:rsidRPr="00000000">
        <w:rPr>
          <w:sz w:val="38"/>
          <w:szCs w:val="38"/>
          <w:rtl w:val="0"/>
        </w:rPr>
        <w:t xml:space="preserve">Desafíos: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una función que muestre "¡Hola, mundo!" en la consola.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una función que reciba un nombre como parámetro y muestre "¡Hola, [nombre]!" en la consola.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una función que reciba un número como parámetro y devuelva el doble de ese número.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una función que reciba tres números como parámetros y devuelva su promedio.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una función que reciba dos números como parámetros y devuelva el mayor de ellos.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una función que reciba un número como parámetro y devuelva el resultado de multiplicar ese número por sí mismo.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