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ECE9501" w14:textId="77777777" w:rsidR="00B822F4" w:rsidRDefault="00000000">
      <w:pPr>
        <w:spacing w:after="160" w:line="360" w:lineRule="auto"/>
        <w:rPr>
          <w:sz w:val="24"/>
          <w:szCs w:val="24"/>
        </w:rPr>
      </w:pPr>
      <w:r>
        <w:rPr>
          <w:noProof/>
          <w:sz w:val="24"/>
          <w:szCs w:val="24"/>
        </w:rPr>
        <w:drawing>
          <wp:inline distT="0" distB="0" distL="114300" distR="114300" wp14:anchorId="1111182A" wp14:editId="57D8B648">
            <wp:extent cx="1571625" cy="771525"/>
            <wp:effectExtent l="0" t="0" r="0" b="0"/>
            <wp:docPr id="1" name="image2.png" descr="Inserting image..."/>
            <wp:cNvGraphicFramePr/>
            <a:graphic xmlns:a="http://schemas.openxmlformats.org/drawingml/2006/main">
              <a:graphicData uri="http://schemas.openxmlformats.org/drawingml/2006/picture">
                <pic:pic xmlns:pic="http://schemas.openxmlformats.org/drawingml/2006/picture">
                  <pic:nvPicPr>
                    <pic:cNvPr id="0" name="image2.png" descr="Inserting image..."/>
                    <pic:cNvPicPr preferRelativeResize="0"/>
                  </pic:nvPicPr>
                  <pic:blipFill>
                    <a:blip r:embed="rId5"/>
                    <a:srcRect/>
                    <a:stretch>
                      <a:fillRect/>
                    </a:stretch>
                  </pic:blipFill>
                  <pic:spPr>
                    <a:xfrm>
                      <a:off x="0" y="0"/>
                      <a:ext cx="1571625" cy="771525"/>
                    </a:xfrm>
                    <a:prstGeom prst="rect">
                      <a:avLst/>
                    </a:prstGeom>
                    <a:ln/>
                  </pic:spPr>
                </pic:pic>
              </a:graphicData>
            </a:graphic>
          </wp:inline>
        </w:drawing>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br/>
      </w:r>
      <w:r>
        <w:rPr>
          <w:noProof/>
        </w:rPr>
        <w:drawing>
          <wp:anchor distT="114300" distB="114300" distL="114300" distR="114300" simplePos="0" relativeHeight="251658240" behindDoc="1" locked="0" layoutInCell="1" hidden="0" allowOverlap="1" wp14:anchorId="2FD5DCBF" wp14:editId="3A825724">
            <wp:simplePos x="0" y="0"/>
            <wp:positionH relativeFrom="column">
              <wp:posOffset>4405313</wp:posOffset>
            </wp:positionH>
            <wp:positionV relativeFrom="paragraph">
              <wp:posOffset>116446</wp:posOffset>
            </wp:positionV>
            <wp:extent cx="1538288" cy="693179"/>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538288" cy="693179"/>
                    </a:xfrm>
                    <a:prstGeom prst="rect">
                      <a:avLst/>
                    </a:prstGeom>
                    <a:ln/>
                  </pic:spPr>
                </pic:pic>
              </a:graphicData>
            </a:graphic>
          </wp:anchor>
        </w:drawing>
      </w:r>
    </w:p>
    <w:p w14:paraId="36372F24" w14:textId="77777777" w:rsidR="00B822F4" w:rsidRDefault="00000000">
      <w:pPr>
        <w:spacing w:line="360" w:lineRule="auto"/>
        <w:jc w:val="center"/>
        <w:rPr>
          <w:sz w:val="24"/>
          <w:szCs w:val="24"/>
        </w:rPr>
      </w:pPr>
      <w:r>
        <w:rPr>
          <w:sz w:val="24"/>
          <w:szCs w:val="24"/>
        </w:rPr>
        <w:tab/>
      </w:r>
      <w:r>
        <w:rPr>
          <w:sz w:val="24"/>
          <w:szCs w:val="24"/>
        </w:rPr>
        <w:tab/>
      </w:r>
      <w:r>
        <w:rPr>
          <w:sz w:val="24"/>
          <w:szCs w:val="24"/>
        </w:rPr>
        <w:tab/>
      </w:r>
    </w:p>
    <w:p w14:paraId="7E184181" w14:textId="77777777" w:rsidR="00B822F4" w:rsidRDefault="00000000">
      <w:pPr>
        <w:spacing w:after="160" w:line="360" w:lineRule="auto"/>
        <w:jc w:val="center"/>
        <w:rPr>
          <w:sz w:val="24"/>
          <w:szCs w:val="24"/>
        </w:rPr>
      </w:pPr>
      <w:r>
        <w:rPr>
          <w:sz w:val="24"/>
          <w:szCs w:val="24"/>
        </w:rPr>
        <w:t>Universidad Autónoma de Nuevo León</w:t>
      </w:r>
    </w:p>
    <w:p w14:paraId="0395F25F" w14:textId="77777777" w:rsidR="00B822F4" w:rsidRDefault="00000000">
      <w:pPr>
        <w:spacing w:after="160" w:line="360" w:lineRule="auto"/>
        <w:jc w:val="center"/>
        <w:rPr>
          <w:sz w:val="24"/>
          <w:szCs w:val="24"/>
        </w:rPr>
      </w:pPr>
      <w:r>
        <w:rPr>
          <w:sz w:val="24"/>
          <w:szCs w:val="24"/>
        </w:rPr>
        <w:t>Facultad de Ciencias Físico Matemáticas</w:t>
      </w:r>
    </w:p>
    <w:p w14:paraId="2A7FC768" w14:textId="77777777" w:rsidR="00B822F4" w:rsidRDefault="00000000">
      <w:pPr>
        <w:spacing w:after="160" w:line="360" w:lineRule="auto"/>
        <w:jc w:val="center"/>
        <w:rPr>
          <w:sz w:val="24"/>
          <w:szCs w:val="24"/>
        </w:rPr>
      </w:pPr>
      <w:r>
        <w:rPr>
          <w:sz w:val="24"/>
          <w:szCs w:val="24"/>
        </w:rPr>
        <w:t>Programación Básica</w:t>
      </w:r>
    </w:p>
    <w:p w14:paraId="0311B0A9" w14:textId="77777777" w:rsidR="00B822F4" w:rsidRDefault="00B822F4">
      <w:pPr>
        <w:spacing w:after="160" w:line="360" w:lineRule="auto"/>
        <w:rPr>
          <w:sz w:val="24"/>
          <w:szCs w:val="24"/>
        </w:rPr>
      </w:pPr>
    </w:p>
    <w:p w14:paraId="58B2E8A2" w14:textId="77777777" w:rsidR="00B822F4" w:rsidRDefault="00000000">
      <w:pPr>
        <w:spacing w:after="160" w:line="360" w:lineRule="auto"/>
        <w:rPr>
          <w:sz w:val="24"/>
          <w:szCs w:val="24"/>
        </w:rPr>
      </w:pPr>
      <w:r>
        <w:rPr>
          <w:sz w:val="24"/>
          <w:szCs w:val="24"/>
        </w:rPr>
        <w:br/>
      </w:r>
    </w:p>
    <w:p w14:paraId="62937342" w14:textId="77777777" w:rsidR="00B822F4" w:rsidRDefault="00000000">
      <w:pPr>
        <w:spacing w:after="160" w:line="360" w:lineRule="auto"/>
        <w:jc w:val="center"/>
        <w:rPr>
          <w:sz w:val="24"/>
          <w:szCs w:val="24"/>
        </w:rPr>
      </w:pPr>
      <w:r>
        <w:rPr>
          <w:sz w:val="24"/>
          <w:szCs w:val="24"/>
        </w:rPr>
        <w:t>PIA E2</w:t>
      </w:r>
    </w:p>
    <w:p w14:paraId="4DB984BD" w14:textId="77777777" w:rsidR="00B822F4" w:rsidRDefault="00000000">
      <w:pPr>
        <w:spacing w:after="160" w:line="360" w:lineRule="auto"/>
        <w:jc w:val="center"/>
        <w:rPr>
          <w:sz w:val="24"/>
          <w:szCs w:val="24"/>
        </w:rPr>
      </w:pPr>
      <w:r>
        <w:rPr>
          <w:sz w:val="24"/>
          <w:szCs w:val="24"/>
        </w:rPr>
        <w:t>Documentación</w:t>
      </w:r>
    </w:p>
    <w:p w14:paraId="612637BA" w14:textId="77777777" w:rsidR="00B822F4" w:rsidRDefault="00B822F4">
      <w:pPr>
        <w:spacing w:after="160" w:line="360" w:lineRule="auto"/>
        <w:jc w:val="center"/>
        <w:rPr>
          <w:sz w:val="24"/>
          <w:szCs w:val="24"/>
        </w:rPr>
      </w:pPr>
    </w:p>
    <w:p w14:paraId="1234B815" w14:textId="77777777" w:rsidR="00B822F4" w:rsidRDefault="00B822F4">
      <w:pPr>
        <w:spacing w:after="160" w:line="360" w:lineRule="auto"/>
        <w:jc w:val="center"/>
        <w:rPr>
          <w:sz w:val="24"/>
          <w:szCs w:val="24"/>
        </w:rPr>
      </w:pPr>
    </w:p>
    <w:p w14:paraId="0B86CB7C" w14:textId="77777777" w:rsidR="00B822F4" w:rsidRDefault="00000000">
      <w:pPr>
        <w:spacing w:after="160" w:line="360" w:lineRule="auto"/>
        <w:jc w:val="center"/>
        <w:rPr>
          <w:sz w:val="24"/>
          <w:szCs w:val="24"/>
        </w:rPr>
      </w:pPr>
      <w:r>
        <w:rPr>
          <w:sz w:val="24"/>
          <w:szCs w:val="24"/>
        </w:rPr>
        <w:br/>
      </w:r>
    </w:p>
    <w:p w14:paraId="4D38FCF5" w14:textId="77777777" w:rsidR="00B822F4" w:rsidRDefault="00000000">
      <w:pPr>
        <w:spacing w:after="160" w:line="360" w:lineRule="auto"/>
        <w:jc w:val="center"/>
        <w:rPr>
          <w:sz w:val="24"/>
          <w:szCs w:val="24"/>
        </w:rPr>
      </w:pPr>
      <w:r>
        <w:rPr>
          <w:sz w:val="24"/>
          <w:szCs w:val="24"/>
        </w:rPr>
        <w:t>Profesora: Perla Marlene Viera</w:t>
      </w:r>
      <w:r>
        <w:rPr>
          <w:sz w:val="24"/>
          <w:szCs w:val="24"/>
        </w:rPr>
        <w:tab/>
        <w:t>Grupo: 073</w:t>
      </w:r>
    </w:p>
    <w:p w14:paraId="1E4D2397" w14:textId="77777777" w:rsidR="00B822F4" w:rsidRDefault="00000000">
      <w:pPr>
        <w:spacing w:after="160" w:line="360" w:lineRule="auto"/>
        <w:jc w:val="center"/>
        <w:rPr>
          <w:sz w:val="24"/>
          <w:szCs w:val="24"/>
        </w:rPr>
      </w:pPr>
      <w:r>
        <w:rPr>
          <w:sz w:val="24"/>
          <w:szCs w:val="24"/>
        </w:rPr>
        <w:t>Luis Angel Elizondo Rommel     Matrícula: 2023618 LMAD</w:t>
      </w:r>
    </w:p>
    <w:p w14:paraId="105B1081" w14:textId="77777777" w:rsidR="00B822F4" w:rsidRDefault="00000000">
      <w:pPr>
        <w:spacing w:after="160" w:line="360" w:lineRule="auto"/>
        <w:jc w:val="center"/>
        <w:rPr>
          <w:sz w:val="24"/>
          <w:szCs w:val="24"/>
        </w:rPr>
      </w:pPr>
      <w:r>
        <w:rPr>
          <w:sz w:val="24"/>
          <w:szCs w:val="24"/>
        </w:rPr>
        <w:t>Valeria Estefanía Hernández Guajardo     Matrícula: 2163216 LA</w:t>
      </w:r>
    </w:p>
    <w:p w14:paraId="1094E4A1" w14:textId="77777777" w:rsidR="00B822F4" w:rsidRDefault="00B822F4">
      <w:pPr>
        <w:spacing w:after="160" w:line="360" w:lineRule="auto"/>
        <w:rPr>
          <w:sz w:val="24"/>
          <w:szCs w:val="24"/>
        </w:rPr>
      </w:pPr>
    </w:p>
    <w:p w14:paraId="3B13BE12" w14:textId="77777777" w:rsidR="00B822F4" w:rsidRDefault="00B822F4">
      <w:pPr>
        <w:spacing w:after="160" w:line="360" w:lineRule="auto"/>
        <w:jc w:val="center"/>
        <w:rPr>
          <w:sz w:val="24"/>
          <w:szCs w:val="24"/>
        </w:rPr>
      </w:pPr>
    </w:p>
    <w:p w14:paraId="7F6F7A3F" w14:textId="77777777" w:rsidR="00B822F4" w:rsidRDefault="00000000">
      <w:pPr>
        <w:spacing w:after="160" w:line="360" w:lineRule="auto"/>
        <w:jc w:val="center"/>
        <w:rPr>
          <w:sz w:val="24"/>
          <w:szCs w:val="24"/>
        </w:rPr>
      </w:pPr>
      <w:r>
        <w:rPr>
          <w:sz w:val="24"/>
          <w:szCs w:val="24"/>
        </w:rPr>
        <w:t>Monterrey, Nuevo León</w:t>
      </w:r>
    </w:p>
    <w:p w14:paraId="72B1CE8D" w14:textId="77777777" w:rsidR="00B822F4" w:rsidRDefault="00000000">
      <w:pPr>
        <w:spacing w:line="360" w:lineRule="auto"/>
        <w:jc w:val="center"/>
        <w:rPr>
          <w:sz w:val="24"/>
          <w:szCs w:val="24"/>
        </w:rPr>
      </w:pPr>
      <w:r>
        <w:rPr>
          <w:sz w:val="24"/>
          <w:szCs w:val="24"/>
        </w:rPr>
        <w:t>25/04/2025</w:t>
      </w:r>
    </w:p>
    <w:p w14:paraId="2A4DE73E" w14:textId="77777777" w:rsidR="00B822F4" w:rsidRDefault="00B822F4">
      <w:pPr>
        <w:spacing w:line="360" w:lineRule="auto"/>
        <w:jc w:val="center"/>
        <w:rPr>
          <w:sz w:val="24"/>
          <w:szCs w:val="24"/>
        </w:rPr>
      </w:pPr>
    </w:p>
    <w:p w14:paraId="09ACFE48" w14:textId="77777777" w:rsidR="00B822F4" w:rsidRDefault="00B822F4"/>
    <w:p w14:paraId="4CA3D1F1" w14:textId="77777777" w:rsidR="00B822F4" w:rsidRDefault="00000000">
      <w:pPr>
        <w:spacing w:line="360" w:lineRule="auto"/>
        <w:jc w:val="center"/>
        <w:rPr>
          <w:b/>
          <w:sz w:val="24"/>
          <w:szCs w:val="24"/>
        </w:rPr>
      </w:pPr>
      <w:r>
        <w:rPr>
          <w:b/>
          <w:sz w:val="24"/>
          <w:szCs w:val="24"/>
        </w:rPr>
        <w:t>Documentación de la API</w:t>
      </w:r>
    </w:p>
    <w:p w14:paraId="43B9F6D2" w14:textId="77777777" w:rsidR="00B822F4" w:rsidRDefault="00B822F4">
      <w:pPr>
        <w:spacing w:line="360" w:lineRule="auto"/>
        <w:rPr>
          <w:color w:val="242424"/>
          <w:sz w:val="21"/>
          <w:szCs w:val="21"/>
          <w:highlight w:val="white"/>
        </w:rPr>
      </w:pPr>
    </w:p>
    <w:p w14:paraId="503EC22F" w14:textId="77777777" w:rsidR="00B822F4" w:rsidRDefault="00000000">
      <w:pPr>
        <w:spacing w:line="360" w:lineRule="auto"/>
        <w:rPr>
          <w:color w:val="242424"/>
          <w:sz w:val="21"/>
          <w:szCs w:val="21"/>
          <w:highlight w:val="white"/>
        </w:rPr>
      </w:pPr>
      <w:r>
        <w:rPr>
          <w:color w:val="242424"/>
          <w:sz w:val="21"/>
          <w:szCs w:val="21"/>
          <w:highlight w:val="white"/>
        </w:rPr>
        <w:t>Para esta segunda entrega, iniciamos creando una nueva estructura de datos en la que guardar la información que anteriormente se quedaba guardada en un JSON. Estas referencias se adjuntan a una lista de diccionarios, la cual es llenada entrada por entrada con la ayuda de una nueva función dedicada a este proceso. La función tiene como nombre “</w:t>
      </w:r>
      <w:proofErr w:type="spellStart"/>
      <w:r>
        <w:rPr>
          <w:color w:val="242424"/>
          <w:sz w:val="21"/>
          <w:szCs w:val="21"/>
          <w:highlight w:val="white"/>
        </w:rPr>
        <w:t>guardar_foto</w:t>
      </w:r>
      <w:proofErr w:type="spellEnd"/>
      <w:r>
        <w:rPr>
          <w:color w:val="242424"/>
          <w:sz w:val="21"/>
          <w:szCs w:val="21"/>
          <w:highlight w:val="white"/>
        </w:rPr>
        <w:t>” y toma el mensaje de los datos recibidos de la API y lo secciona en dos partes; una que es guardada como en valor bajo la clave de raza, y otra bajo la clave imagen.</w:t>
      </w:r>
    </w:p>
    <w:p w14:paraId="12AC747F" w14:textId="77777777" w:rsidR="00B822F4" w:rsidRDefault="00B822F4">
      <w:pPr>
        <w:spacing w:line="360" w:lineRule="auto"/>
        <w:rPr>
          <w:color w:val="242424"/>
          <w:sz w:val="21"/>
          <w:szCs w:val="21"/>
          <w:highlight w:val="white"/>
        </w:rPr>
      </w:pPr>
    </w:p>
    <w:p w14:paraId="7CFDE36E" w14:textId="77777777" w:rsidR="00B822F4" w:rsidRDefault="00000000">
      <w:pPr>
        <w:spacing w:line="360" w:lineRule="auto"/>
        <w:rPr>
          <w:color w:val="242424"/>
          <w:sz w:val="21"/>
          <w:szCs w:val="21"/>
          <w:highlight w:val="white"/>
        </w:rPr>
      </w:pPr>
      <w:r>
        <w:rPr>
          <w:color w:val="242424"/>
          <w:sz w:val="21"/>
          <w:szCs w:val="21"/>
          <w:highlight w:val="white"/>
        </w:rPr>
        <w:t xml:space="preserve">Estos datos se separaron con el uso de las funciones integradas de listas de caracteres o </w:t>
      </w:r>
      <w:proofErr w:type="spellStart"/>
      <w:r>
        <w:rPr>
          <w:color w:val="242424"/>
          <w:sz w:val="21"/>
          <w:szCs w:val="21"/>
          <w:highlight w:val="white"/>
        </w:rPr>
        <w:t>strings</w:t>
      </w:r>
      <w:proofErr w:type="spellEnd"/>
      <w:r>
        <w:rPr>
          <w:color w:val="242424"/>
          <w:sz w:val="21"/>
          <w:szCs w:val="21"/>
          <w:highlight w:val="white"/>
        </w:rPr>
        <w:t>, y, como tal, no tuvimos una limpieza de datos, esto en parte porque:</w:t>
      </w:r>
    </w:p>
    <w:p w14:paraId="330AF51D" w14:textId="77777777" w:rsidR="00B822F4" w:rsidRDefault="00000000">
      <w:pPr>
        <w:numPr>
          <w:ilvl w:val="0"/>
          <w:numId w:val="1"/>
        </w:numPr>
        <w:spacing w:line="360" w:lineRule="auto"/>
        <w:rPr>
          <w:color w:val="242424"/>
          <w:sz w:val="21"/>
          <w:szCs w:val="21"/>
          <w:highlight w:val="white"/>
        </w:rPr>
      </w:pPr>
      <w:r>
        <w:rPr>
          <w:color w:val="242424"/>
          <w:sz w:val="21"/>
          <w:szCs w:val="21"/>
          <w:highlight w:val="white"/>
        </w:rPr>
        <w:t xml:space="preserve">Ya habíamos verificado que el </w:t>
      </w:r>
      <w:proofErr w:type="gramStart"/>
      <w:r>
        <w:rPr>
          <w:color w:val="242424"/>
          <w:sz w:val="21"/>
          <w:szCs w:val="21"/>
          <w:highlight w:val="white"/>
        </w:rPr>
        <w:t>link</w:t>
      </w:r>
      <w:proofErr w:type="gramEnd"/>
      <w:r>
        <w:rPr>
          <w:color w:val="242424"/>
          <w:sz w:val="21"/>
          <w:szCs w:val="21"/>
          <w:highlight w:val="white"/>
        </w:rPr>
        <w:t xml:space="preserve"> obtenido del mensaje </w:t>
      </w:r>
      <w:proofErr w:type="gramStart"/>
      <w:r>
        <w:rPr>
          <w:color w:val="242424"/>
          <w:sz w:val="21"/>
          <w:szCs w:val="21"/>
          <w:highlight w:val="white"/>
        </w:rPr>
        <w:t>de la api</w:t>
      </w:r>
      <w:proofErr w:type="gramEnd"/>
      <w:r>
        <w:rPr>
          <w:color w:val="242424"/>
          <w:sz w:val="21"/>
          <w:szCs w:val="21"/>
          <w:highlight w:val="white"/>
        </w:rPr>
        <w:t xml:space="preserve"> sí existiera, lo que nos garantiza que los datos que estamos extrayendo de la </w:t>
      </w:r>
      <w:proofErr w:type="spellStart"/>
      <w:r>
        <w:rPr>
          <w:color w:val="242424"/>
          <w:sz w:val="21"/>
          <w:szCs w:val="21"/>
          <w:highlight w:val="white"/>
        </w:rPr>
        <w:t>url</w:t>
      </w:r>
      <w:proofErr w:type="spellEnd"/>
      <w:r>
        <w:rPr>
          <w:color w:val="242424"/>
          <w:sz w:val="21"/>
          <w:szCs w:val="21"/>
          <w:highlight w:val="white"/>
        </w:rPr>
        <w:t xml:space="preserve"> son de confianza.</w:t>
      </w:r>
    </w:p>
    <w:p w14:paraId="466A20A4" w14:textId="77777777" w:rsidR="00B822F4" w:rsidRDefault="00000000">
      <w:pPr>
        <w:numPr>
          <w:ilvl w:val="0"/>
          <w:numId w:val="1"/>
        </w:numPr>
        <w:spacing w:line="360" w:lineRule="auto"/>
        <w:rPr>
          <w:color w:val="242424"/>
          <w:sz w:val="21"/>
          <w:szCs w:val="21"/>
          <w:highlight w:val="white"/>
        </w:rPr>
      </w:pPr>
      <w:r>
        <w:rPr>
          <w:color w:val="242424"/>
          <w:sz w:val="21"/>
          <w:szCs w:val="21"/>
          <w:highlight w:val="white"/>
        </w:rPr>
        <w:t>Uno de los datos que agarramos es el nombre de una foto. No tenemos ningún control o forma de regularizar los nombres que los usuarios les hayan dado a las imágenes de sus compañeros caninos al haberlas cargado a la página.</w:t>
      </w:r>
    </w:p>
    <w:p w14:paraId="70731BE0" w14:textId="77777777" w:rsidR="00B822F4" w:rsidRDefault="00000000">
      <w:pPr>
        <w:spacing w:line="360" w:lineRule="auto"/>
        <w:rPr>
          <w:color w:val="242424"/>
          <w:sz w:val="21"/>
          <w:szCs w:val="21"/>
          <w:highlight w:val="white"/>
        </w:rPr>
      </w:pPr>
      <w:r>
        <w:rPr>
          <w:color w:val="242424"/>
          <w:sz w:val="21"/>
          <w:szCs w:val="21"/>
          <w:highlight w:val="white"/>
        </w:rPr>
        <w:t>Por lo tanto, eso solo nos deja con la raza de los perros, el cual será manejado a mayor detalle en entregas futuras.</w:t>
      </w:r>
    </w:p>
    <w:p w14:paraId="0B015A96" w14:textId="77777777" w:rsidR="00B822F4" w:rsidRDefault="00B822F4">
      <w:pPr>
        <w:spacing w:line="360" w:lineRule="auto"/>
        <w:rPr>
          <w:color w:val="242424"/>
          <w:sz w:val="21"/>
          <w:szCs w:val="21"/>
          <w:highlight w:val="white"/>
        </w:rPr>
      </w:pPr>
    </w:p>
    <w:p w14:paraId="4DFCE9DC" w14:textId="77777777" w:rsidR="00B822F4" w:rsidRDefault="00000000">
      <w:pPr>
        <w:spacing w:line="360" w:lineRule="auto"/>
        <w:rPr>
          <w:color w:val="242424"/>
          <w:sz w:val="21"/>
          <w:szCs w:val="21"/>
          <w:highlight w:val="white"/>
        </w:rPr>
      </w:pPr>
      <w:r>
        <w:rPr>
          <w:color w:val="242424"/>
          <w:sz w:val="21"/>
          <w:szCs w:val="21"/>
          <w:highlight w:val="white"/>
        </w:rPr>
        <w:t xml:space="preserve">Nuestro siguiente objetivo fue el de guardar los datos obtenidos del programa en, por ahora, un archivo de texto (o bloc de notas). Para esto simplemente creamos una variable que se encarga de abrir un archivo que se llame “Caninos.txt” para escribir sobre él, y acto seguido le cargamos los datos de la información recolectada por el código. Para leer el archivo de texto aplicamos básicamente la misma lógica, pero </w:t>
      </w:r>
      <w:proofErr w:type="spellStart"/>
      <w:r>
        <w:rPr>
          <w:color w:val="242424"/>
          <w:sz w:val="21"/>
          <w:szCs w:val="21"/>
          <w:highlight w:val="white"/>
        </w:rPr>
        <w:t>abriendolo</w:t>
      </w:r>
      <w:proofErr w:type="spellEnd"/>
      <w:r>
        <w:rPr>
          <w:color w:val="242424"/>
          <w:sz w:val="21"/>
          <w:szCs w:val="21"/>
          <w:highlight w:val="white"/>
        </w:rPr>
        <w:t xml:space="preserve"> en modo “r” en vez de “w”.</w:t>
      </w:r>
    </w:p>
    <w:p w14:paraId="5431295E" w14:textId="70EEF899" w:rsidR="00B822F4" w:rsidRDefault="00B822F4" w:rsidP="00B80DF3">
      <w:pPr>
        <w:rPr>
          <w:b/>
          <w:sz w:val="24"/>
          <w:szCs w:val="24"/>
        </w:rPr>
      </w:pPr>
    </w:p>
    <w:sectPr w:rsidR="00B822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E042B0"/>
    <w:multiLevelType w:val="multilevel"/>
    <w:tmpl w:val="412825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18862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2F4"/>
    <w:rsid w:val="001611A4"/>
    <w:rsid w:val="00B80DF3"/>
    <w:rsid w:val="00B822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51FAE"/>
  <w15:docId w15:val="{3441AFC1-5625-480E-801E-3D46F1F16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310</Words>
  <Characters>1709</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Angel Rommel</cp:lastModifiedBy>
  <cp:revision>2</cp:revision>
  <dcterms:created xsi:type="dcterms:W3CDTF">2025-05-08T05:55:00Z</dcterms:created>
  <dcterms:modified xsi:type="dcterms:W3CDTF">2025-05-08T05:56:00Z</dcterms:modified>
</cp:coreProperties>
</file>