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state-of-play--2026-09-26"/>
      <w:r>
        <w:t xml:space="preserve">State of play — 2026-09-26</w:t>
      </w:r>
      <w:bookmarkEnd w:id="20"/>
    </w:p>
    <w:p>
      <w:pPr>
        <w:pStyle w:val="FirstParagraph"/>
      </w:pPr>
      <w:r>
        <w:rPr>
          <w:b/>
        </w:rPr>
        <w:t xml:space="preserve">Reading version (renders correctly anywhere, phone included):</w:t>
      </w:r>
      <w:r>
        <w:t xml:space="preserve"> </w:t>
      </w:r>
      <w:hyperlink r:id="rId21">
        <w:r>
          <w:rPr>
            <w:rStyle w:val="Hyperlink"/>
          </w:rPr>
          <w:t xml:space="preserve">https://claude.ai/artifact/UgtKzgxJzdXRKGA8o8u5NW</w:t>
        </w:r>
      </w:hyperlink>
    </w:p>
    <w:p>
      <w:pPr>
        <w:pStyle w:val="BodyText"/>
      </w:pPr>
      <w:r>
        <w:rPr>
          <w:b/>
        </w:rPr>
        <w:t xml:space="preserve">Supersedes</w:t>
      </w:r>
      <w:r>
        <w:rPr>
          <w:b/>
        </w:rPr>
        <w:t xml:space="preserve"> </w:t>
      </w:r>
      <w:r>
        <w:rPr>
          <w:rStyle w:val="VerbatimChar"/>
          <w:b/>
        </w:rPr>
        <w:t xml:space="preserve">docs/handoffs/2026-09-24-state-of-play.md</w:t>
      </w:r>
      <w:r>
        <w:rPr>
          <w:b/>
        </w:rPr>
        <w:t xml:space="preserve">.</w:t>
      </w:r>
      <w:r>
        <w:t xml:space="preserve"> </w:t>
      </w:r>
      <w:r>
        <w:t xml:space="preserve">Branch:</w:t>
      </w:r>
      <w:r>
        <w:t xml:space="preserve"> </w:t>
      </w:r>
      <w:r>
        <w:rPr>
          <w:rStyle w:val="VerbatimChar"/>
        </w:rPr>
        <w:t xml:space="preserve">sweep/db-corpus-baseline</w:t>
      </w:r>
      <w:r>
        <w:t xml:space="preserve">. Layer 2 (analyst) work.</w:t>
      </w:r>
    </w:p>
    <w:p>
      <w:pPr>
        <w:pStyle w:val="BodyText"/>
      </w:pPr>
      <w:r>
        <w:rPr>
          <w:b/>
        </w:rPr>
        <w:t xml:space="preserve">If you read one thing:</w:t>
      </w:r>
      <w:r>
        <w:t xml:space="preserve"> </w:t>
      </w:r>
      <w:r>
        <w:t xml:space="preserve">the analyst is a</w:t>
      </w:r>
      <w:r>
        <w:t xml:space="preserve"> </w:t>
      </w:r>
      <w:r>
        <w:rPr>
          <w:b/>
        </w:rPr>
        <w:t xml:space="preserve">downside detector</w:t>
      </w:r>
      <w:r>
        <w:t xml:space="preserve">. The</w:t>
      </w:r>
      <w:r>
        <w:t xml:space="preserve"> </w:t>
      </w:r>
      <w:r>
        <w:t xml:space="preserve">minimal prompt (B) on Sonnet spots stocks that will lag the S&amp;P, right</w:t>
      </w:r>
      <w:r>
        <w:t xml:space="preserve"> </w:t>
      </w:r>
      <w:r>
        <w:t xml:space="preserve">about 62% of the time against 47% by chance. That skill repeats between</w:t>
      </w:r>
      <w:r>
        <w:t xml:space="preserve"> </w:t>
      </w:r>
      <w:r>
        <w:t xml:space="preserve">runs. It has</w:t>
      </w:r>
      <w:r>
        <w:t xml:space="preserve"> </w:t>
      </w:r>
      <w:r>
        <w:rPr>
          <w:b/>
        </w:rPr>
        <w:t xml:space="preserve">no information about big winners.</w:t>
      </w:r>
      <w:r>
        <w:t xml:space="preserve"> </w:t>
      </w:r>
      <w:r>
        <w:t xml:space="preserve">Five routes were</w:t>
      </w:r>
      <w:r>
        <w:t xml:space="preserve"> </w:t>
      </w:r>
      <w:r>
        <w:t xml:space="preserve">tried today, and none found a bullish signal in the transcript. A</w:t>
      </w:r>
      <w:r>
        <w:t xml:space="preserve"> </w:t>
      </w:r>
      <w:r>
        <w:t xml:space="preserve">screen on Opus found it</w:t>
      </w:r>
      <w:r>
        <w:t xml:space="preserve"> </w:t>
      </w:r>
      <w:r>
        <w:rPr>
          <w:b/>
        </w:rPr>
        <w:t xml:space="preserve">sharper on the downside</w:t>
      </w:r>
      <w:r>
        <w:t xml:space="preserve">, and no better on</w:t>
      </w:r>
      <w:r>
        <w:t xml:space="preserve"> </w:t>
      </w:r>
      <w:r>
        <w:t xml:space="preserve">winners.</w:t>
      </w:r>
      <w:r>
        <w:t xml:space="preserve"> </w:t>
      </w:r>
      <w:r>
        <w:rPr>
          <w:b/>
        </w:rPr>
        <w:t xml:space="preserve">Decided:</w:t>
      </w:r>
      <w:r>
        <w:t xml:space="preserve"> </w:t>
      </w:r>
      <w:r>
        <w:t xml:space="preserve">research stays on Sonnet, B stays the incumbent,</w:t>
      </w:r>
      <w:r>
        <w:t xml:space="preserve"> </w:t>
      </w:r>
      <w:r>
        <w:t xml:space="preserve">Opus and Fable are held back to confirm finished work, and each tune</w:t>
      </w:r>
      <w:r>
        <w:t xml:space="preserve"> </w:t>
      </w:r>
      <w:r>
        <w:t xml:space="preserve">look is reserved for a candidate that finds winners. Next: a live</w:t>
      </w:r>
      <w:r>
        <w:t xml:space="preserve"> </w:t>
      </w:r>
      <w:r>
        <w:t xml:space="preserve">forward test on Sonnet and Opus, two free diagnostics on where the</w:t>
      </w:r>
      <w:r>
        <w:t xml:space="preserve"> </w:t>
      </w:r>
      <w:r>
        <w:t xml:space="preserve">winners sit (§4a), then peer read-through (P5) as the next bullish</w:t>
      </w:r>
      <w:r>
        <w:t xml:space="preserve"> </w:t>
      </w:r>
      <w:r>
        <w:t xml:space="preserve">candidate. Start at §3.</w:t>
      </w:r>
    </w:p>
    <w:p>
      <w:r>
        <w:pict>
          <v:rect style="width:0;height:1.5pt" o:hralign="center" o:hrstd="t" o:hr="t"/>
        </w:pict>
      </w:r>
    </w:p>
    <w:p>
      <w:pPr>
        <w:pStyle w:val="Heading2"/>
      </w:pPr>
      <w:bookmarkStart w:id="22" w:name="X3b1de86aac2742d4a94a1060cd390423e678f9c"/>
      <w:r>
        <w:t xml:space="preserve">§0 — Defined terms</w:t>
      </w:r>
      <w:bookmarkEnd w:id="22"/>
    </w:p>
    <w:p>
      <w:pPr>
        <w:pStyle w:val="FirstParagraph"/>
      </w:pPr>
      <w:r>
        <w:rPr>
          <w:b/>
        </w:rPr>
        <w:t xml:space="preserve">Plain-English summary first.</w:t>
      </w:r>
      <w:r>
        <w:t xml:space="preserve"> </w:t>
      </w:r>
      <w:r>
        <w:t xml:space="preserve">The project scores earnings calls with</w:t>
      </w:r>
      <w:r>
        <w:t xml:space="preserve"> </w:t>
      </w:r>
      <w:r>
        <w:t xml:space="preserve">an AI analyst. It then asks whether higher scores went with better</w:t>
      </w:r>
      <w:r>
        <w:t xml:space="preserve"> </w:t>
      </w:r>
      <w:r>
        <w:t xml:space="preserve">six-month returns against the S&amp;P 500. Everything is measured on past</w:t>
      </w:r>
      <w:r>
        <w:t xml:space="preserve"> </w:t>
      </w:r>
      <w:r>
        <w:t xml:space="preserve">calls whose outcomes are known. Train calls are used to build ideas.</w:t>
      </w:r>
      <w:r>
        <w:t xml:space="preserve"> </w:t>
      </w:r>
      <w:r>
        <w:t xml:space="preserve">Tune calls are used once per idea to check it. Holdout calls stay</w:t>
      </w:r>
      <w:r>
        <w:t xml:space="preserve"> </w:t>
      </w:r>
      <w:r>
        <w:t xml:space="preserve">locked until the very end.</w:t>
      </w:r>
    </w:p>
    <w:p>
      <w:pPr>
        <w:pStyle w:val="BodyText"/>
      </w:pPr>
      <w:r>
        <w:rPr>
          <w:b/>
        </w:rPr>
        <w:t xml:space="preserve">The prompts</w:t>
      </w:r>
    </w:p>
    <w:p>
      <w:pPr>
        <w:numPr>
          <w:ilvl w:val="0"/>
          <w:numId w:val="1001"/>
        </w:numPr>
        <w:pStyle w:val="Compact"/>
      </w:pPr>
      <w:r>
        <w:rPr>
          <w:b/>
        </w:rPr>
        <w:t xml:space="preserve">v6.</w:t>
      </w:r>
      <w:r>
        <w:t xml:space="preserve"> </w:t>
      </w:r>
      <w:r>
        <w:t xml:space="preserve">The long rulebook prompt (~190 lines). Still what production</w:t>
      </w:r>
      <w:r>
        <w:t xml:space="preserve"> </w:t>
      </w:r>
      <w:r>
        <w:t xml:space="preserve">runs.</w:t>
      </w:r>
    </w:p>
    <w:p>
      <w:pPr>
        <w:numPr>
          <w:ilvl w:val="0"/>
          <w:numId w:val="1001"/>
        </w:numPr>
        <w:pStyle w:val="Compact"/>
      </w:pPr>
      <w:r>
        <w:rPr>
          <w:b/>
        </w:rPr>
        <w:t xml:space="preserve">B (P6B-minimal).</w:t>
      </w:r>
      <w:r>
        <w:t xml:space="preserve"> </w:t>
      </w:r>
      <w:r>
        <w:t xml:space="preserve">The 50-line prompt that asks for a score from −5</w:t>
      </w:r>
      <w:r>
        <w:t xml:space="preserve"> </w:t>
      </w:r>
      <w:r>
        <w:t xml:space="preserve">to +5.</w:t>
      </w:r>
      <w:r>
        <w:t xml:space="preserve"> </w:t>
      </w:r>
      <w:r>
        <w:rPr>
          <w:b/>
        </w:rPr>
        <w:t xml:space="preserve">The research incumbent</w:t>
      </w:r>
      <w:r>
        <w:t xml:space="preserve">: every new idea is measured against</w:t>
      </w:r>
      <w:r>
        <w:t xml:space="preserve"> </w:t>
      </w:r>
      <w:r>
        <w:t xml:space="preserve">it.</w:t>
      </w:r>
    </w:p>
    <w:p>
      <w:pPr>
        <w:numPr>
          <w:ilvl w:val="0"/>
          <w:numId w:val="1001"/>
        </w:numPr>
        <w:pStyle w:val="Compact"/>
      </w:pPr>
      <w:r>
        <w:rPr>
          <w:b/>
        </w:rPr>
        <w:t xml:space="preserve">P7 (three voices).</w:t>
      </w:r>
      <w:r>
        <w:t xml:space="preserve"> </w:t>
      </w:r>
      <w:r>
        <w:t xml:space="preserve">B plus a section separating the CFO's numbers,</w:t>
      </w:r>
      <w:r>
        <w:t xml:space="preserve"> </w:t>
      </w:r>
      <w:r>
        <w:t xml:space="preserve">the CEO's claims and the analysts' questions.</w:t>
      </w:r>
      <w:r>
        <w:t xml:space="preserve"> </w:t>
      </w:r>
      <w:r>
        <w:rPr>
          <w:b/>
        </w:rPr>
        <w:t xml:space="preserve">Failed.</w:t>
      </w:r>
    </w:p>
    <w:p>
      <w:pPr>
        <w:numPr>
          <w:ilvl w:val="0"/>
          <w:numId w:val="1001"/>
        </w:numPr>
        <w:pStyle w:val="Compact"/>
      </w:pPr>
      <w:r>
        <w:rPr>
          <w:b/>
        </w:rPr>
        <w:t xml:space="preserve">P9 (expected return).</w:t>
      </w:r>
      <w:r>
        <w:t xml:space="preserve"> </w:t>
      </w:r>
      <w:r>
        <w:t xml:space="preserve">B, but it answers with an expected six-month</w:t>
      </w:r>
      <w:r>
        <w:t xml:space="preserve"> </w:t>
      </w:r>
      <w:r>
        <w:t xml:space="preserve">return in points (e.g. "−15") instead of a score.</w:t>
      </w:r>
      <w:r>
        <w:t xml:space="preserve"> </w:t>
      </w:r>
      <w:r>
        <w:rPr>
          <w:b/>
        </w:rPr>
        <w:t xml:space="preserve">Failed on ranking;</w:t>
      </w:r>
      <w:r>
        <w:rPr>
          <w:b/>
        </w:rPr>
        <w:t xml:space="preserve"> </w:t>
      </w:r>
      <w:r>
        <w:rPr>
          <w:b/>
        </w:rPr>
        <w:t xml:space="preserve">grades severity.</w:t>
      </w:r>
    </w:p>
    <w:p>
      <w:pPr>
        <w:numPr>
          <w:ilvl w:val="0"/>
          <w:numId w:val="1001"/>
        </w:numPr>
        <w:pStyle w:val="Compact"/>
      </w:pPr>
      <w:r>
        <w:rPr>
          <w:b/>
        </w:rPr>
        <w:t xml:space="preserve">P9-avg.</w:t>
      </w:r>
      <w:r>
        <w:t xml:space="preserve"> </w:t>
      </w:r>
      <w:r>
        <w:t xml:space="preserve">P9 scored twice per call and averaged.</w:t>
      </w:r>
      <w:r>
        <w:t xml:space="preserve"> </w:t>
      </w:r>
      <w:r>
        <w:rPr>
          <w:b/>
        </w:rPr>
        <w:t xml:space="preserve">Parked</w:t>
      </w:r>
      <w:r>
        <w:t xml:space="preserve">, eligible</w:t>
      </w:r>
      <w:r>
        <w:t xml:space="preserve"> </w:t>
      </w:r>
      <w:r>
        <w:t xml:space="preserve">for one tune look.</w:t>
      </w:r>
    </w:p>
    <w:p>
      <w:pPr>
        <w:pStyle w:val="FirstParagraph"/>
      </w:pPr>
      <w:r>
        <w:rPr>
          <w:b/>
        </w:rPr>
        <w:t xml:space="preserve">The kinds of number</w:t>
      </w:r>
    </w:p>
    <w:p>
      <w:pPr>
        <w:numPr>
          <w:ilvl w:val="0"/>
          <w:numId w:val="1002"/>
        </w:numPr>
        <w:pStyle w:val="Compact"/>
      </w:pPr>
      <w:r>
        <w:rPr>
          <w:b/>
        </w:rPr>
        <w:t xml:space="preserve">Ranking strength.</w:t>
      </w:r>
      <w:r>
        <w:t xml:space="preserve"> </w:t>
      </w:r>
      <w:r>
        <w:t xml:space="preserve">Do higher scores go with higher returns? 0 means</w:t>
      </w:r>
      <w:r>
        <w:t xml:space="preserve"> </w:t>
      </w:r>
      <w:r>
        <w:t xml:space="preserve">no relationship; 1 means perfect order. B sits near 0.10–0.13: weak but</w:t>
      </w:r>
      <w:r>
        <w:t xml:space="preserve"> </w:t>
      </w:r>
      <w:r>
        <w:t xml:space="preserve">real. (Technical name: rank correlation.)</w:t>
      </w:r>
    </w:p>
    <w:p>
      <w:pPr>
        <w:numPr>
          <w:ilvl w:val="0"/>
          <w:numId w:val="1002"/>
        </w:numPr>
        <w:pStyle w:val="Compact"/>
      </w:pPr>
      <w:r>
        <w:rPr>
          <w:b/>
        </w:rPr>
        <w:t xml:space="preserve">Right / hit rate.</w:t>
      </w:r>
      <w:r>
        <w:t xml:space="preserve"> </w:t>
      </w:r>
      <w:r>
        <w:t xml:space="preserve">A bearish call is right if the stock lagged the</w:t>
      </w:r>
      <w:r>
        <w:t xml:space="preserve"> </w:t>
      </w:r>
      <w:r>
        <w:t xml:space="preserve">S&amp;P by more than 5 points over six months. A bullish call is right if</w:t>
      </w:r>
      <w:r>
        <w:t xml:space="preserve"> </w:t>
      </w:r>
      <w:r>
        <w:t xml:space="preserve">it beat the S&amp;P by more than 5 points.</w:t>
      </w:r>
    </w:p>
    <w:p>
      <w:pPr>
        <w:numPr>
          <w:ilvl w:val="0"/>
          <w:numId w:val="1002"/>
        </w:numPr>
        <w:pStyle w:val="Compact"/>
      </w:pPr>
      <w:r>
        <w:rPr>
          <w:b/>
        </w:rPr>
        <w:t xml:space="preserve">Chance / base rate.</w:t>
      </w:r>
      <w:r>
        <w:t xml:space="preserve"> </w:t>
      </w:r>
      <w:r>
        <w:t xml:space="preserve">How often that outcome happens whatever the</w:t>
      </w:r>
      <w:r>
        <w:t xml:space="preserve"> </w:t>
      </w:r>
      <w:r>
        <w:t xml:space="preserve">analyst said. Lagging by more than 5 points: about 47% of calls.</w:t>
      </w:r>
      <w:r>
        <w:t xml:space="preserve"> </w:t>
      </w:r>
      <w:r>
        <w:t xml:space="preserve">Beating by more than 5 points: about 33%.</w:t>
      </w:r>
    </w:p>
    <w:p>
      <w:pPr>
        <w:numPr>
          <w:ilvl w:val="0"/>
          <w:numId w:val="1002"/>
        </w:numPr>
        <w:pStyle w:val="Compact"/>
      </w:pPr>
      <w:r>
        <w:rPr>
          <w:b/>
        </w:rPr>
        <w:t xml:space="preserve">Bottom 191 / top 235.</w:t>
      </w:r>
      <w:r>
        <w:t xml:space="preserve"> </w:t>
      </w:r>
      <w:r>
        <w:t xml:space="preserve">The same-size groups used to compare prompts.</w:t>
      </w:r>
      <w:r>
        <w:t xml:space="preserve"> </w:t>
      </w:r>
      <w:r>
        <w:t xml:space="preserve">They are the 191 lowest-scored and 235 highest-scored train calls,</w:t>
      </w:r>
      <w:r>
        <w:t xml:space="preserve"> </w:t>
      </w:r>
      <w:r>
        <w:t xml:space="preserve">matching B's own bearish and bullish counts. Comparing equal-size</w:t>
      </w:r>
      <w:r>
        <w:t xml:space="preserve"> </w:t>
      </w:r>
      <w:r>
        <w:t xml:space="preserve">groups stops a prompt looking better just by calling fewer.</w:t>
      </w:r>
    </w:p>
    <w:p>
      <w:pPr>
        <w:numPr>
          <w:ilvl w:val="0"/>
          <w:numId w:val="1002"/>
        </w:numPr>
        <w:pStyle w:val="Compact"/>
      </w:pPr>
      <w:r>
        <w:rPr>
          <w:b/>
        </w:rPr>
        <w:t xml:space="preserve">Big winner / big loser.</w:t>
      </w:r>
      <w:r>
        <w:t xml:space="preserve"> </w:t>
      </w:r>
      <w:r>
        <w:t xml:space="preserve">Beat or lagged the S&amp;P by 20+ points over</w:t>
      </w:r>
      <w:r>
        <w:t xml:space="preserve"> </w:t>
      </w:r>
      <w:r>
        <w:t xml:space="preserve">six months. Big winners are 12.6% of train calls.</w:t>
      </w:r>
    </w:p>
    <w:p>
      <w:pPr>
        <w:numPr>
          <w:ilvl w:val="0"/>
          <w:numId w:val="1002"/>
        </w:numPr>
        <w:pStyle w:val="Compact"/>
      </w:pPr>
      <w:r>
        <w:rPr>
          <w:b/>
        </w:rPr>
        <w:t xml:space="preserve">Run (draw).</w:t>
      </w:r>
      <w:r>
        <w:t xml:space="preserve"> </w:t>
      </w:r>
      <w:r>
        <w:t xml:space="preserve">One complete scoring pass. Scoring the same calls twice</w:t>
      </w:r>
      <w:r>
        <w:t xml:space="preserve"> </w:t>
      </w:r>
      <w:r>
        <w:t xml:space="preserve">gives slightly different answers.</w:t>
      </w:r>
    </w:p>
    <w:p>
      <w:pPr>
        <w:numPr>
          <w:ilvl w:val="0"/>
          <w:numId w:val="1002"/>
        </w:numPr>
        <w:pStyle w:val="Compact"/>
      </w:pPr>
      <w:r>
        <w:rPr>
          <w:b/>
        </w:rPr>
        <w:t xml:space="preserve">Wobble (noise floor).</w:t>
      </w:r>
      <w:r>
        <w:t xml:space="preserve"> </w:t>
      </w:r>
      <w:r>
        <w:t xml:space="preserve">How much a prompt differs from itself between</w:t>
      </w:r>
      <w:r>
        <w:t xml:space="preserve"> </w:t>
      </w:r>
      <w:r>
        <w:t xml:space="preserve">identical runs. B changes direction on 12.5% of calls, and its ranking</w:t>
      </w:r>
      <w:r>
        <w:t xml:space="preserve"> </w:t>
      </w:r>
      <w:r>
        <w:t xml:space="preserve">strength moved 0.130 → 0.099. A new idea must beat that wobble to</w:t>
      </w:r>
      <w:r>
        <w:t xml:space="preserve"> </w:t>
      </w:r>
      <w:r>
        <w:t xml:space="preserve">count.</w:t>
      </w:r>
    </w:p>
    <w:p>
      <w:pPr>
        <w:numPr>
          <w:ilvl w:val="0"/>
          <w:numId w:val="1002"/>
        </w:numPr>
        <w:pStyle w:val="Compact"/>
      </w:pPr>
      <w:r>
        <w:rPr>
          <w:b/>
        </w:rPr>
        <w:t xml:space="preserve">Range.</w:t>
      </w:r>
      <w:r>
        <w:t xml:space="preserve"> </w:t>
      </w:r>
      <w:r>
        <w:t xml:space="preserve">A 95% range from resampling whole companies. If it includes</w:t>
      </w:r>
      <w:r>
        <w:t xml:space="preserve"> </w:t>
      </w:r>
      <w:r>
        <w:t xml:space="preserve">zero, the data cannot tell the difference from nothing.</w:t>
      </w:r>
    </w:p>
    <w:p>
      <w:pPr>
        <w:numPr>
          <w:ilvl w:val="0"/>
          <w:numId w:val="1002"/>
        </w:numPr>
        <w:pStyle w:val="Compact"/>
      </w:pPr>
      <w:r>
        <w:rPr>
          <w:b/>
        </w:rPr>
        <w:t xml:space="preserve">Train / tune / holdout.</w:t>
      </w:r>
      <w:r>
        <w:t xml:space="preserve"> </w:t>
      </w:r>
      <w:r>
        <w:t xml:space="preserve">55 companies (1,217 calls) for building; 51</w:t>
      </w:r>
      <w:r>
        <w:t xml:space="preserve"> </w:t>
      </w:r>
      <w:r>
        <w:t xml:space="preserve">(~1,169) for one check per idea; 53 locked.</w:t>
      </w:r>
    </w:p>
    <w:p>
      <w:pPr>
        <w:pStyle w:val="FirstParagraph"/>
      </w:pPr>
      <w:r>
        <w:rPr>
          <w:b/>
        </w:rPr>
        <w:t xml:space="preserve">Allocator terms — unchanged, for orientation only.</w:t>
      </w:r>
      <w:r>
        <w:t xml:space="preserve"> </w:t>
      </w:r>
      <w:r>
        <w:t xml:space="preserve">The settled</w:t>
      </w:r>
      <w:r>
        <w:t xml:space="preserve"> </w:t>
      </w:r>
      <w:r>
        <w:t xml:space="preserve">configuration trades once a month. It puts money only into names that</w:t>
      </w:r>
      <w:r>
        <w:t xml:space="preserve"> </w:t>
      </w:r>
      <w:r>
        <w:t xml:space="preserve">just reported, funds buys by trimming a holding, and never moves one</w:t>
      </w:r>
      <w:r>
        <w:t xml:space="preserve"> </w:t>
      </w:r>
      <w:r>
        <w:t xml:space="preserve">position by more than 2.5 points of the portfolio in a session. Worked</w:t>
      </w:r>
      <w:r>
        <w:t xml:space="preserve"> </w:t>
      </w:r>
      <w:r>
        <w:t xml:space="preserve">example: a 5% position can end the month anywhere from 2.5% to 7.5%. In</w:t>
      </w:r>
      <w:r>
        <w:t xml:space="preserve"> </w:t>
      </w:r>
      <w:r>
        <w:t xml:space="preserve">the identifiers:</w:t>
      </w:r>
      <w:r>
        <w:t xml:space="preserve"> </w:t>
      </w:r>
      <w:r>
        <w:rPr>
          <w:rStyle w:val="VerbatimChar"/>
        </w:rPr>
        <w:t xml:space="preserve">swap_funding</w:t>
      </w:r>
      <w:r>
        <w:t xml:space="preserve">,</w:t>
      </w:r>
      <w:r>
        <w:t xml:space="preserve"> </w:t>
      </w:r>
      <w:r>
        <w:rPr>
          <w:rStyle w:val="VerbatimChar"/>
        </w:rPr>
        <w:t xml:space="preserve">K</w:t>
      </w:r>
      <w:r>
        <w:t xml:space="preserve">=30,</w:t>
      </w:r>
      <w:r>
        <w:t xml:space="preserve"> </w:t>
      </w:r>
      <w:r>
        <w:rPr>
          <w:rStyle w:val="VerbatimChar"/>
        </w:rPr>
        <w:t xml:space="preserve">new_calls_only</w:t>
      </w:r>
      <w:r>
        <w:t xml:space="preserve">,</w:t>
      </w:r>
      <w:r>
        <w:t xml:space="preserve"> </w:t>
      </w:r>
      <w:r>
        <w:rPr>
          <w:rStyle w:val="VerbatimChar"/>
        </w:rPr>
        <w:t xml:space="preserve">X</w:t>
      </w:r>
      <w:r>
        <w:t xml:space="preserve">=2.5pp,</w:t>
      </w:r>
      <w:r>
        <w:t xml:space="preserve"> </w:t>
      </w:r>
      <w:r>
        <w:rPr>
          <w:rStyle w:val="VerbatimChar"/>
        </w:rPr>
        <w:t xml:space="preserve">pooled</w:t>
      </w:r>
      <w:r>
        <w:t xml:space="preserve">,</w:t>
      </w:r>
      <w:r>
        <w:t xml:space="preserve"> </w:t>
      </w:r>
      <w:r>
        <w:rPr>
          <w:rStyle w:val="VerbatimChar"/>
        </w:rPr>
        <w:t xml:space="preserve">per_event_date</w:t>
      </w:r>
      <w:r>
        <w:t xml:space="preserve">.</w:t>
      </w:r>
      <w:r>
        <w:t xml:space="preserve"> </w:t>
      </w:r>
      <w:r>
        <w:rPr>
          <w:rStyle w:val="VerbatimChar"/>
          <w:b/>
        </w:rPr>
        <w:t xml:space="preserve">X</w:t>
      </w:r>
      <w:r>
        <w:rPr>
          <w:b/>
        </w:rPr>
        <w:t xml:space="preserve"> </w:t>
      </w:r>
      <w:r>
        <w:rPr>
          <w:b/>
        </w:rPr>
        <w:t xml:space="preserve">is a per-position speed limit, not a</w:t>
      </w:r>
      <w:r>
        <w:rPr>
          <w:b/>
        </w:rPr>
        <w:t xml:space="preserve"> </w:t>
      </w:r>
      <w:r>
        <w:rPr>
          <w:b/>
        </w:rPr>
        <w:t xml:space="preserve">budget and not a size cap.</w:t>
      </w:r>
      <w:r>
        <w:t xml:space="preserve"> </w:t>
      </w:r>
      <w:r>
        <w:t xml:space="preserve">Reference result $184,819 on $100,000;</w:t>
      </w:r>
      <w:r>
        <w:t xml:space="preserve"> </w:t>
      </w:r>
      <w:r>
        <w:t xml:space="preserve">daily-marked drawdown 23.46%. See the 2026-09-19 allocator document.</w:t>
      </w:r>
      <w:r>
        <w:t xml:space="preserve"> </w:t>
      </w:r>
      <w:r>
        <w:t xml:space="preserve">Nothing here changes it.</w:t>
      </w:r>
    </w:p>
    <w:p>
      <w:r>
        <w:pict>
          <v:rect style="width:0;height:1.5pt" o:hralign="center" o:hrstd="t" o:hr="t"/>
        </w:pict>
      </w:r>
    </w:p>
    <w:p>
      <w:pPr>
        <w:pStyle w:val="Heading2"/>
      </w:pPr>
      <w:bookmarkStart w:id="23" w:name="Xbc0a1c5a4db8fd51f40cd16b41868cb80d66242"/>
      <w:r>
        <w:t xml:space="preserve">§1 What ran since 2026-09-24</w:t>
      </w:r>
      <w:bookmarkEnd w:id="23"/>
    </w:p>
    <w:p>
      <w:pPr>
        <w:pStyle w:val="FirstParagraph"/>
      </w:pPr>
      <w:r>
        <w:t xml:space="preserve">All on train. Total spend</w:t>
      </w:r>
      <w:r>
        <w:t xml:space="preserve"> </w:t>
      </w:r>
      <w:r>
        <w:rPr>
          <w:b/>
        </w:rPr>
        <w:t xml:space="preserve">$140.63</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run</w:t>
            </w:r>
          </w:p>
        </w:tc>
        <w:tc>
          <w:tcPr>
            <w:tcBorders>
              <w:bottom w:val="single"/>
            </w:tcBorders>
            <w:vAlign w:val="bottom"/>
          </w:tcPr>
          <w:p>
            <w:pPr>
              <w:pStyle w:val="Compact"/>
              <w:jc w:val="left"/>
            </w:pPr>
            <w:r>
              <w:t xml:space="preserve">cost</w:t>
            </w:r>
          </w:p>
        </w:tc>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wrap-up</w:t>
            </w:r>
          </w:p>
        </w:tc>
      </w:tr>
      <w:tr>
        <w:tc>
          <w:p>
            <w:pPr>
              <w:pStyle w:val="Compact"/>
              <w:jc w:val="left"/>
            </w:pPr>
            <w:r>
              <w:t xml:space="preserve">B made incumbent; B's wobble measured</w:t>
            </w:r>
          </w:p>
        </w:tc>
        <w:tc>
          <w:p>
            <w:pPr>
              <w:pStyle w:val="Compact"/>
              <w:jc w:val="left"/>
            </w:pPr>
            <w:r>
              <w:t xml:space="preserve">$28.74</w:t>
            </w:r>
          </w:p>
        </w:tc>
        <w:tc>
          <w:p>
            <w:pPr>
              <w:pStyle w:val="Compact"/>
              <w:jc w:val="left"/>
            </w:pPr>
            <w:r>
              <w:t xml:space="preserve">B changes direction on 12.5% of calls against itself; ranking 0.130 vs 0.099</w:t>
            </w:r>
          </w:p>
        </w:tc>
        <w:tc>
          <w:p>
            <w:pPr>
              <w:pStyle w:val="Compact"/>
              <w:jc w:val="left"/>
            </w:pPr>
            <w:r>
              <w:rPr>
                <w:rStyle w:val="VerbatimChar"/>
              </w:rPr>
              <w:t xml:space="preserve">B-champion-and-noise-floor-out.md</w:t>
            </w:r>
          </w:p>
        </w:tc>
      </w:tr>
      <w:tr>
        <w:tc>
          <w:p>
            <w:pPr>
              <w:pStyle w:val="Compact"/>
              <w:jc w:val="left"/>
            </w:pPr>
            <w:r>
              <w:t xml:space="preserve">P7 three voices</w:t>
            </w:r>
          </w:p>
        </w:tc>
        <w:tc>
          <w:p>
            <w:pPr>
              <w:pStyle w:val="Compact"/>
              <w:jc w:val="left"/>
            </w:pPr>
            <w:r>
              <w:t xml:space="preserve">$34.07</w:t>
            </w:r>
          </w:p>
        </w:tc>
        <w:tc>
          <w:p>
            <w:pPr>
              <w:pStyle w:val="Compact"/>
              <w:jc w:val="left"/>
            </w:pPr>
            <w:r>
              <w:rPr>
                <w:b/>
              </w:rPr>
              <w:t xml:space="preserve">Falsified.</w:t>
            </w:r>
            <w:r>
              <w:t xml:space="preserve"> </w:t>
            </w:r>
            <w:r>
              <w:t xml:space="preserve">Top 235 right 31.5% vs 47% target</w:t>
            </w:r>
          </w:p>
        </w:tc>
        <w:tc>
          <w:p>
            <w:pPr>
              <w:pStyle w:val="Compact"/>
              <w:jc w:val="left"/>
            </w:pPr>
            <w:r>
              <w:rPr>
                <w:rStyle w:val="VerbatimChar"/>
              </w:rPr>
              <w:t xml:space="preserve">P7-three-voices-train-out.md</w:t>
            </w:r>
          </w:p>
        </w:tc>
      </w:tr>
      <w:tr>
        <w:tc>
          <w:p>
            <w:pPr>
              <w:pStyle w:val="Compact"/>
              <w:jc w:val="left"/>
            </w:pPr>
            <w:r>
              <w:t xml:space="preserve">P9 expected return, two runs</w:t>
            </w:r>
          </w:p>
        </w:tc>
        <w:tc>
          <w:p>
            <w:pPr>
              <w:pStyle w:val="Compact"/>
              <w:jc w:val="left"/>
            </w:pPr>
            <w:r>
              <w:t xml:space="preserve">$60.31</w:t>
            </w:r>
          </w:p>
        </w:tc>
        <w:tc>
          <w:p>
            <w:pPr>
              <w:pStyle w:val="Compact"/>
              <w:jc w:val="left"/>
            </w:pPr>
            <w:r>
              <w:rPr>
                <w:b/>
              </w:rPr>
              <w:t xml:space="preserve">Falsified</w:t>
            </w:r>
            <w:r>
              <w:t xml:space="preserve"> </w:t>
            </w:r>
            <w:r>
              <w:t xml:space="preserve">on ranking (run 2). Severity grading</w:t>
            </w:r>
            <w:r>
              <w:t xml:space="preserve"> </w:t>
            </w:r>
            <w:r>
              <w:rPr>
                <w:b/>
              </w:rPr>
              <w:t xml:space="preserve">confirmed on both runs</w:t>
            </w:r>
          </w:p>
        </w:tc>
        <w:tc>
          <w:p>
            <w:pPr>
              <w:pStyle w:val="Compact"/>
              <w:jc w:val="left"/>
            </w:pPr>
            <w:r>
              <w:rPr>
                <w:rStyle w:val="VerbatimChar"/>
              </w:rPr>
              <w:t xml:space="preserve">P9-expected-return-train-out.md</w:t>
            </w:r>
            <w:r>
              <w:t xml:space="preserve">,</w:t>
            </w:r>
            <w:r>
              <w:t xml:space="preserve"> </w:t>
            </w:r>
            <w:r>
              <w:rPr>
                <w:rStyle w:val="VerbatimChar"/>
              </w:rPr>
              <w:t xml:space="preserve">P9-second-draw-out.md</w:t>
            </w:r>
          </w:p>
        </w:tc>
      </w:tr>
      <w:tr>
        <w:tc>
          <w:p>
            <w:pPr>
              <w:pStyle w:val="Compact"/>
              <w:jc w:val="left"/>
            </w:pPr>
            <w:r>
              <w:t xml:space="preserve">P9 averaged vs B averaged</w:t>
            </w:r>
          </w:p>
        </w:tc>
        <w:tc>
          <w:p>
            <w:pPr>
              <w:pStyle w:val="Compact"/>
              <w:jc w:val="left"/>
            </w:pPr>
            <w:r>
              <w:t xml:space="preserve">$0</w:t>
            </w:r>
          </w:p>
        </w:tc>
        <w:tc>
          <w:p>
            <w:pPr>
              <w:pStyle w:val="Compact"/>
              <w:jc w:val="left"/>
            </w:pPr>
            <w:r>
              <w:t xml:space="preserve">Passed the fixed reading by 0.0002; three of four alternate seeds fell below</w:t>
            </w:r>
          </w:p>
        </w:tc>
        <w:tc>
          <w:p>
            <w:pPr>
              <w:pStyle w:val="Compact"/>
              <w:jc w:val="left"/>
            </w:pPr>
            <w:r>
              <w:rPr>
                <w:rStyle w:val="VerbatimChar"/>
              </w:rPr>
              <w:t xml:space="preserve">P9-close-and-averaged-comparison-out.md</w:t>
            </w:r>
          </w:p>
        </w:tc>
      </w:tr>
      <w:tr>
        <w:tc>
          <w:p>
            <w:pPr>
              <w:pStyle w:val="Compact"/>
              <w:jc w:val="left"/>
            </w:pPr>
            <w:r>
              <w:t xml:space="preserve">Winners missed, v1–v3</w:t>
            </w:r>
          </w:p>
        </w:tc>
        <w:tc>
          <w:p>
            <w:pPr>
              <w:pStyle w:val="Compact"/>
              <w:jc w:val="left"/>
            </w:pPr>
            <w:r>
              <w:t xml:space="preserve">$3.45</w:t>
            </w:r>
          </w:p>
        </w:tc>
        <w:tc>
          <w:p>
            <w:pPr>
              <w:pStyle w:val="Compact"/>
              <w:jc w:val="left"/>
            </w:pPr>
            <w:r>
              <w:t xml:space="preserve">B's notes carry no winner signal; beat-and-raise is not a winner signal</w:t>
            </w:r>
          </w:p>
        </w:tc>
        <w:tc>
          <w:p>
            <w:pPr>
              <w:pStyle w:val="Compact"/>
              <w:jc w:val="left"/>
            </w:pPr>
            <w:r>
              <w:rPr>
                <w:rStyle w:val="VerbatimChar"/>
              </w:rPr>
              <w:t xml:space="preserve">winners-missed-*-out.md</w:t>
            </w:r>
          </w:p>
        </w:tc>
      </w:tr>
      <w:tr>
        <w:tc>
          <w:p>
            <w:pPr>
              <w:pStyle w:val="Compact"/>
              <w:jc w:val="left"/>
            </w:pPr>
            <w:r>
              <w:t xml:space="preserve">Opus screen, 300 calls</w:t>
            </w:r>
          </w:p>
        </w:tc>
        <w:tc>
          <w:p>
            <w:pPr>
              <w:pStyle w:val="Compact"/>
              <w:jc w:val="left"/>
            </w:pPr>
            <w:r>
              <w:t xml:space="preserve">$14.06</w:t>
            </w:r>
          </w:p>
        </w:tc>
        <w:tc>
          <w:p>
            <w:pPr>
              <w:pStyle w:val="Compact"/>
              <w:jc w:val="left"/>
            </w:pPr>
            <w:r>
              <w:t xml:space="preserve">Opus reads differently; sharper on the downside</w:t>
            </w:r>
          </w:p>
        </w:tc>
        <w:tc>
          <w:p>
            <w:pPr>
              <w:pStyle w:val="Compact"/>
              <w:jc w:val="left"/>
            </w:pPr>
            <w:r>
              <w:rPr>
                <w:rStyle w:val="VerbatimChar"/>
              </w:rPr>
              <w:t xml:space="preserve">opus-screen-out.md</w:t>
            </w:r>
          </w:p>
        </w:tc>
      </w:tr>
    </w:tbl>
    <w:p>
      <w:r>
        <w:pict>
          <v:rect style="width:0;height:1.5pt" o:hralign="center" o:hrstd="t" o:hr="t"/>
        </w:pict>
      </w:r>
    </w:p>
    <w:p>
      <w:pPr>
        <w:pStyle w:val="Heading2"/>
      </w:pPr>
      <w:bookmarkStart w:id="24" w:name="X2807160e7a1f725889fb485dfb0f06a9a9c66d1"/>
      <w:r>
        <w:t xml:space="preserve">§2 What we know now</w:t>
      </w:r>
      <w:bookmarkEnd w:id="24"/>
    </w:p>
    <w:p>
      <w:pPr>
        <w:pStyle w:val="Heading3"/>
      </w:pPr>
      <w:bookmarkStart w:id="25" w:name="Xdc04d449c5f1bf8c22ff9b46920478e1ffa2146"/>
      <w:r>
        <w:t xml:space="preserve">2.1 The bearish skill is real and repeatable</w:t>
      </w:r>
      <w:bookmarkEnd w:id="25"/>
    </w:p>
    <w:p>
      <w:pPr>
        <w:pStyle w:val="FirstParagraph"/>
      </w:pPr>
      <w:r>
        <w:t xml:space="preserve">B's 191 lowest-scored train calls were right</w:t>
      </w:r>
      <w:r>
        <w:t xml:space="preserve"> </w:t>
      </w:r>
      <w:r>
        <w:rPr>
          <w:b/>
        </w:rPr>
        <w:t xml:space="preserve">62.3%</w:t>
      </w:r>
      <w:r>
        <w:t xml:space="preserve"> </w:t>
      </w:r>
      <w:r>
        <w:t xml:space="preserve">and</w:t>
      </w:r>
      <w:r>
        <w:t xml:space="preserve"> </w:t>
      </w:r>
      <w:r>
        <w:rPr>
          <w:b/>
        </w:rPr>
        <w:t xml:space="preserve">61.3%</w:t>
      </w:r>
      <w:r>
        <w:t xml:space="preserve"> </w:t>
      </w:r>
      <w:r>
        <w:t xml:space="preserve">on</w:t>
      </w:r>
      <w:r>
        <w:t xml:space="preserve"> </w:t>
      </w:r>
      <w:r>
        <w:t xml:space="preserve">two identical runs, against 47% by chance. Every candidate today kept it</w:t>
      </w:r>
      <w:r>
        <w:t xml:space="preserve"> </w:t>
      </w:r>
      <w:r>
        <w:t xml:space="preserve">(P7 58.6%, P9 62.8% / 61.8%).</w:t>
      </w:r>
    </w:p>
    <w:p>
      <w:pPr>
        <w:pStyle w:val="Heading3"/>
      </w:pPr>
      <w:bookmarkStart w:id="26" w:name="Xd670f621f7c50e5fd0e3694dda1271f82993b44"/>
      <w:r>
        <w:t xml:space="preserve">2.2 There is no bullish skill, and the transcript route is nearly exhausted</w:t>
      </w:r>
      <w:bookmarkEnd w:id="26"/>
    </w:p>
    <w:p>
      <w:pPr>
        <w:numPr>
          <w:ilvl w:val="0"/>
          <w:numId w:val="1003"/>
        </w:numPr>
        <w:pStyle w:val="Compact"/>
      </w:pPr>
      <w:r>
        <w:rPr>
          <w:b/>
        </w:rPr>
        <w:t xml:space="preserve">Big winners are spread evenly across B's scores.</w:t>
      </w:r>
      <w:r>
        <w:t xml:space="preserve"> </w:t>
      </w:r>
      <w:r>
        <w:t xml:space="preserve">About 14% of both</w:t>
      </w:r>
      <w:r>
        <w:t xml:space="preserve"> </w:t>
      </w:r>
      <w:r>
        <w:t xml:space="preserve">B's −2 calls and its +3 calls became big winners, against a 12.6% base.</w:t>
      </w:r>
      <w:r>
        <w:t xml:space="preserve"> </w:t>
      </w:r>
      <w:r>
        <w:t xml:space="preserve">B's scale says nothing about winners.</w:t>
      </w:r>
    </w:p>
    <w:p>
      <w:pPr>
        <w:numPr>
          <w:ilvl w:val="0"/>
          <w:numId w:val="1003"/>
        </w:numPr>
        <w:pStyle w:val="Compact"/>
      </w:pPr>
      <w:r>
        <w:rPr>
          <w:b/>
        </w:rPr>
        <w:t xml:space="preserve">Winners are not rebounds.</w:t>
      </w:r>
      <w:r>
        <w:t xml:space="preserve"> </w:t>
      </w:r>
      <w:r>
        <w:t xml:space="preserve">Their prior six-month return (median</w:t>
      </w:r>
      <w:r>
        <w:t xml:space="preserve"> </w:t>
      </w:r>
      <w:r>
        <w:t xml:space="preserve">−3.6) matched everyone else's (−2.2). The stock's own price history is</w:t>
      </w:r>
      <w:r>
        <w:t xml:space="preserve"> </w:t>
      </w:r>
      <w:r>
        <w:t xml:space="preserve">not a winner signal.</w:t>
      </w:r>
    </w:p>
    <w:p>
      <w:pPr>
        <w:numPr>
          <w:ilvl w:val="0"/>
          <w:numId w:val="1003"/>
        </w:numPr>
        <w:pStyle w:val="Compact"/>
      </w:pPr>
      <w:r>
        <w:rPr>
          <w:b/>
        </w:rPr>
        <w:t xml:space="preserve">B's own notes don't separate winners.</w:t>
      </w:r>
      <w:r>
        <w:t xml:space="preserve"> </w:t>
      </w:r>
      <w:r>
        <w:t xml:space="preserve">A classifier reading only</w:t>
      </w:r>
      <w:r>
        <w:t xml:space="preserve"> </w:t>
      </w:r>
      <w:r>
        <w:t xml:space="preserve">B's notes found raised outlooks, beats and favourable balance</w:t>
      </w:r>
      <w:r>
        <w:t xml:space="preserve"> </w:t>
      </w:r>
      <w:r>
        <w:rPr>
          <w:b/>
        </w:rPr>
        <w:t xml:space="preserve">no more</w:t>
      </w:r>
      <w:r>
        <w:rPr>
          <w:b/>
        </w:rPr>
        <w:t xml:space="preserve"> </w:t>
      </w:r>
      <w:r>
        <w:rPr>
          <w:b/>
        </w:rPr>
        <w:t xml:space="preserve">often</w:t>
      </w:r>
      <w:r>
        <w:t xml:space="preserve"> </w:t>
      </w:r>
      <w:r>
        <w:t xml:space="preserve">on future big winners than on other calls.</w:t>
      </w:r>
    </w:p>
    <w:p>
      <w:pPr>
        <w:numPr>
          <w:ilvl w:val="0"/>
          <w:numId w:val="1003"/>
        </w:numPr>
        <w:pStyle w:val="Compact"/>
      </w:pPr>
      <w:r>
        <w:rPr>
          <w:b/>
        </w:rPr>
        <w:t xml:space="preserve">Beat-and-raise is not a winner signal here, but it is a safety</w:t>
      </w:r>
      <w:r>
        <w:rPr>
          <w:b/>
        </w:rPr>
        <w:t xml:space="preserve"> </w:t>
      </w:r>
      <w:r>
        <w:rPr>
          <w:b/>
        </w:rPr>
        <w:t xml:space="preserve">signal.</w:t>
      </w:r>
      <w:r>
        <w:t xml:space="preserve"> </w:t>
      </w:r>
      <w:r>
        <w:t xml:space="preserve">Calls where the company beat and raised its own guidance</w:t>
      </w:r>
      <w:r>
        <w:t xml:space="preserve"> </w:t>
      </w:r>
      <w:r>
        <w:t xml:space="preserve">became big winners 11.2% of the time (others 13.1%) and big losers only</w:t>
      </w:r>
      <w:r>
        <w:t xml:space="preserve"> </w:t>
      </w:r>
      <w:r>
        <w:t xml:space="preserve">8.6% of the time (others 19.1%). The documented post-earnings drift</w:t>
      </w:r>
      <w:r>
        <w:t xml:space="preserve"> </w:t>
      </w:r>
      <w:r>
        <w:t xml:space="preserve">keys on beating</w:t>
      </w:r>
      <w:r>
        <w:t xml:space="preserve"> </w:t>
      </w:r>
      <w:r>
        <w:rPr>
          <w:b/>
        </w:rPr>
        <w:t xml:space="preserve">analyst consensus</w:t>
      </w:r>
      <w:r>
        <w:t xml:space="preserve">, which transcripts do not</w:t>
      </w:r>
      <w:r>
        <w:t xml:space="preserve"> </w:t>
      </w:r>
      <w:r>
        <w:t xml:space="preserve">contain.</w:t>
      </w:r>
    </w:p>
    <w:p>
      <w:pPr>
        <w:numPr>
          <w:ilvl w:val="0"/>
          <w:numId w:val="1003"/>
        </w:numPr>
        <w:pStyle w:val="Compact"/>
      </w:pPr>
      <w:r>
        <w:rPr>
          <w:b/>
        </w:rPr>
        <w:t xml:space="preserve">B already reads beat-and-raise.</w:t>
      </w:r>
      <w:r>
        <w:t xml:space="preserve"> </w:t>
      </w:r>
      <w:r>
        <w:t xml:space="preserve">It scores about half of those calls</w:t>
      </w:r>
      <w:r>
        <w:t xml:space="preserve"> </w:t>
      </w:r>
      <w:r>
        <w:t xml:space="preserve">+3 or higher (19% overall), and it called only 15 of its 191 bearish</w:t>
      </w:r>
      <w:r>
        <w:t xml:space="preserve"> </w:t>
      </w:r>
      <w:r>
        <w:t xml:space="preserve">calls on a raise or beat. Those 15 were right just 40% of the time.</w:t>
      </w:r>
      <w:r>
        <w:t xml:space="preserve"> </w:t>
      </w:r>
      <w:r>
        <w:t xml:space="preserve">(After-the-fact, 15 calls.)</w:t>
      </w:r>
      <w:r>
        <w:t xml:space="preserve"> </w:t>
      </w:r>
      <w:r>
        <w:rPr>
          <w:b/>
        </w:rPr>
        <w:t xml:space="preserve">A lead for the allocator rebuild:</w:t>
      </w:r>
      <w:r>
        <w:t xml:space="preserve"> </w:t>
      </w:r>
      <w:r>
        <w:t xml:space="preserve">don't</w:t>
      </w:r>
      <w:r>
        <w:t xml:space="preserve"> </w:t>
      </w:r>
      <w:r>
        <w:t xml:space="preserve">trim a flagged name whose call raised guidance.</w:t>
      </w:r>
    </w:p>
    <w:p>
      <w:pPr>
        <w:numPr>
          <w:ilvl w:val="0"/>
          <w:numId w:val="1003"/>
        </w:numPr>
        <w:pStyle w:val="Compact"/>
      </w:pPr>
      <w:r>
        <w:rPr>
          <w:b/>
        </w:rPr>
        <w:t xml:space="preserve">P7 failed.</w:t>
      </w:r>
      <w:r>
        <w:t xml:space="preserve"> </w:t>
      </w:r>
      <w:r>
        <w:t xml:space="preserve">The model labelled ~80% of CEOs as overselling and ~80%</w:t>
      </w:r>
      <w:r>
        <w:t xml:space="preserve"> </w:t>
      </w:r>
      <w:r>
        <w:t xml:space="preserve">of answers as evasive, so the labels could not separate companies.</w:t>
      </w:r>
    </w:p>
    <w:p>
      <w:pPr>
        <w:numPr>
          <w:ilvl w:val="0"/>
          <w:numId w:val="1003"/>
        </w:numPr>
        <w:pStyle w:val="Compact"/>
      </w:pPr>
      <w:r>
        <w:rPr>
          <w:b/>
        </w:rPr>
        <w:t xml:space="preserve">Closed routes (added 2026-09-26, review).</w:t>
      </w:r>
      <w:r>
        <w:t xml:space="preserve"> </w:t>
      </w:r>
      <w:r>
        <w:t xml:space="preserve">Anything that re-reads the</w:t>
      </w:r>
      <w:r>
        <w:t xml:space="preserve"> </w:t>
      </w:r>
      <w:r>
        <w:t xml:space="preserve">target's own transcript for winners is now closed: v6's matrix, P7's</w:t>
      </w:r>
      <w:r>
        <w:t xml:space="preserve"> </w:t>
      </w:r>
      <w:r>
        <w:t xml:space="preserve">voices, P9's expected return, B's notes, beat-and-raise, and the</w:t>
      </w:r>
      <w:r>
        <w:t xml:space="preserve"> </w:t>
      </w:r>
      <w:r>
        <w:t xml:space="preserve">stock's own price history all came up empty. New bullish candidates</w:t>
      </w:r>
      <w:r>
        <w:t xml:space="preserve"> </w:t>
      </w:r>
      <w:r>
        <w:t xml:space="preserve">must bring information the transcript does not contain (a peer's call,</w:t>
      </w:r>
      <w:r>
        <w:t xml:space="preserve"> </w:t>
      </w:r>
      <w:r>
        <w:t xml:space="preserve">analyst expectations) or find out where the winners actually sit</w:t>
      </w:r>
      <w:r>
        <w:t xml:space="preserve"> </w:t>
      </w:r>
      <w:r>
        <w:t xml:space="preserve">before reading anything.</w:t>
      </w:r>
    </w:p>
    <w:p>
      <w:pPr>
        <w:pStyle w:val="Heading3"/>
      </w:pPr>
      <w:bookmarkStart w:id="27" w:name="X3b20a7b662c698733dadc85eaedfea73a7ed90d"/>
      <w:r>
        <w:t xml:space="preserve">2.3 Severity can be graded</w:t>
      </w:r>
      <w:bookmarkEnd w:id="27"/>
    </w:p>
    <w:p>
      <w:pPr>
        <w:pStyle w:val="FirstParagraph"/>
      </w:pPr>
      <w:r>
        <w:t xml:space="preserve">P9's expected-return number ranks outcomes</w:t>
      </w:r>
      <w:r>
        <w:t xml:space="preserve"> </w:t>
      </w:r>
      <w:r>
        <w:rPr>
          <w:b/>
        </w:rPr>
        <w:t xml:space="preserve">inside the bearish group</w:t>
      </w:r>
      <w:r>
        <w:t xml:space="preserve"> </w:t>
      </w:r>
      <w:r>
        <w:t xml:space="preserve">on both runs (0.257 and 0.184, ranges above zero). Its most negative</w:t>
      </w:r>
      <w:r>
        <w:t xml:space="preserve"> </w:t>
      </w:r>
      <w:r>
        <w:t xml:space="preserve">fifth fell a median 8–10 points; its next fifth fell 4–5.5. B's scores</w:t>
      </w:r>
      <w:r>
        <w:t xml:space="preserve"> </w:t>
      </w:r>
      <w:r>
        <w:t xml:space="preserve">cannot do this. P9 still failed as a replacement: it wobbles more than B</w:t>
      </w:r>
      <w:r>
        <w:t xml:space="preserve"> </w:t>
      </w:r>
      <w:r>
        <w:t xml:space="preserve">(17% direction changes vs 12.5%; ranking moved 0.060 vs 0.031), and its</w:t>
      </w:r>
      <w:r>
        <w:t xml:space="preserve"> </w:t>
      </w:r>
      <w:r>
        <w:t xml:space="preserve">second run could not show it ranks at least as well.</w:t>
      </w:r>
      <w:r>
        <w:t xml:space="preserve"> </w:t>
      </w:r>
      <w:r>
        <w:rPr>
          <w:b/>
        </w:rPr>
        <w:t xml:space="preserve">Use:</w:t>
      </w:r>
      <w:r>
        <w:t xml:space="preserve"> </w:t>
      </w:r>
      <w:r>
        <w:t xml:space="preserve">trim sizing</w:t>
      </w:r>
      <w:r>
        <w:t xml:space="preserve"> </w:t>
      </w:r>
      <w:r>
        <w:t xml:space="preserve">in the rebuilt allocator. P9-avg is parked, eligible for one tune look.</w:t>
      </w:r>
    </w:p>
    <w:p>
      <w:pPr>
        <w:pStyle w:val="Heading3"/>
      </w:pPr>
      <w:bookmarkStart w:id="28" w:name="Xf57dd71cfb3631f5f7d8fe5d27ef6ccf6ffe729"/>
      <w:r>
        <w:t xml:space="preserve">2.4 Opus is sharper on the downside</w:t>
      </w:r>
      <w:bookmarkEnd w:id="28"/>
    </w:p>
    <w:p>
      <w:pPr>
        <w:pStyle w:val="FirstParagraph"/>
      </w:pPr>
      <w:r>
        <w:t xml:space="preserve">B's prompt, unchanged, on</w:t>
      </w:r>
      <w:r>
        <w:t xml:space="preserve"> </w:t>
      </w:r>
      <w:r>
        <w:rPr>
          <w:rStyle w:val="VerbatimChar"/>
        </w:rPr>
        <w:t xml:space="preserve">claude-opus-5-5</w:t>
      </w:r>
      <w:r>
        <w:t xml:space="preserve">, 300 train calls, one run:</w:t>
      </w:r>
    </w:p>
    <w:p>
      <w:pPr>
        <w:numPr>
          <w:ilvl w:val="0"/>
          <w:numId w:val="1004"/>
        </w:numPr>
        <w:pStyle w:val="Compact"/>
      </w:pPr>
      <w:r>
        <w:t xml:space="preserve">It disagreed with Sonnet on 34% of calls, against Sonnet's 15% with</w:t>
      </w:r>
      <w:r>
        <w:t xml:space="preserve"> </w:t>
      </w:r>
      <w:r>
        <w:t xml:space="preserve">itself. It shifts the whole scale down: only 8 of 300 calls scored +3</w:t>
      </w:r>
      <w:r>
        <w:t xml:space="preserve"> </w:t>
      </w:r>
      <w:r>
        <w:t xml:space="preserve">or higher, against Sonnet's 70.</w:t>
      </w:r>
    </w:p>
    <w:p>
      <w:pPr>
        <w:numPr>
          <w:ilvl w:val="0"/>
          <w:numId w:val="1004"/>
        </w:numPr>
        <w:pStyle w:val="Compact"/>
      </w:pPr>
      <w:r>
        <w:rPr>
          <w:b/>
        </w:rPr>
        <w:t xml:space="preserve">Ranking strength 0.270 vs B's 0.131</w:t>
      </w:r>
      <w:r>
        <w:t xml:space="preserve"> </w:t>
      </w:r>
      <w:r>
        <w:t xml:space="preserve">(both B runs averaged). The</w:t>
      </w:r>
      <w:r>
        <w:t xml:space="preserve"> </w:t>
      </w:r>
      <w:r>
        <w:t xml:space="preserve">paired gain is</w:t>
      </w:r>
      <w:r>
        <w:t xml:space="preserve"> </w:t>
      </w:r>
      <w:r>
        <w:rPr>
          <w:b/>
        </w:rPr>
        <w:t xml:space="preserve">+0.14</w:t>
      </w:r>
      <w:r>
        <w:t xml:space="preserve"> </w:t>
      </w:r>
      <w:r>
        <w:t xml:space="preserve">(range +0.07 to +0.22).</w:t>
      </w:r>
      <w:r>
        <w:t xml:space="preserve"> </w:t>
      </w:r>
      <w:r>
        <w:rPr>
          <w:i/>
        </w:rPr>
        <w:t xml:space="preserve">This comparison was</w:t>
      </w:r>
      <w:r>
        <w:rPr>
          <w:i/>
        </w:rPr>
        <w:t xml:space="preserve"> </w:t>
      </w:r>
      <w:r>
        <w:rPr>
          <w:i/>
        </w:rPr>
        <w:t xml:space="preserve">computed after the run, not pre-registered.</w:t>
      </w:r>
    </w:p>
    <w:p>
      <w:pPr>
        <w:numPr>
          <w:ilvl w:val="0"/>
          <w:numId w:val="1004"/>
        </w:numPr>
        <w:pStyle w:val="Compact"/>
      </w:pPr>
      <w:r>
        <w:rPr>
          <w:b/>
        </w:rPr>
        <w:t xml:space="preserve">The gain is on the downside.</w:t>
      </w:r>
      <w:r>
        <w:t xml:space="preserve"> </w:t>
      </w:r>
      <w:r>
        <w:t xml:space="preserve">Opus marked future big losers down</w:t>
      </w:r>
      <w:r>
        <w:t xml:space="preserve"> </w:t>
      </w:r>
      <w:r>
        <w:t xml:space="preserve">hardest (−1.25 points below B on average) and future big winners least</w:t>
      </w:r>
      <w:r>
        <w:t xml:space="preserve"> </w:t>
      </w:r>
      <w:r>
        <w:t xml:space="preserve">(−0.55). It did not score winners higher.</w:t>
      </w:r>
    </w:p>
    <w:p>
      <w:pPr>
        <w:numPr>
          <w:ilvl w:val="0"/>
          <w:numId w:val="1004"/>
        </w:numPr>
        <w:pStyle w:val="Compact"/>
      </w:pPr>
      <w:r>
        <w:rPr>
          <w:b/>
        </w:rPr>
        <w:t xml:space="preserve">Recall is not the leading explanation.</w:t>
      </w:r>
      <w:r>
        <w:t xml:space="preserve"> </w:t>
      </w:r>
      <w:r>
        <w:t xml:space="preserve">Famous winners were not</w:t>
      </w:r>
      <w:r>
        <w:t xml:space="preserve"> </w:t>
      </w:r>
      <w:r>
        <w:t xml:space="preserve">lifted. The gain is as large on less-known companies (+0.15) as on</w:t>
      </w:r>
      <w:r>
        <w:t xml:space="preserve"> </w:t>
      </w:r>
      <w:r>
        <w:t xml:space="preserve">megacaps (+0.13). It persists, smaller, on calls with no dramatic move</w:t>
      </w:r>
      <w:r>
        <w:t xml:space="preserve"> </w:t>
      </w:r>
      <w:r>
        <w:t xml:space="preserve">(+0.09, range −0.02 to +0.19).</w:t>
      </w:r>
    </w:p>
    <w:p>
      <w:pPr>
        <w:numPr>
          <w:ilvl w:val="0"/>
          <w:numId w:val="1004"/>
        </w:numPr>
        <w:pStyle w:val="Compact"/>
      </w:pPr>
      <w:r>
        <w:rPr>
          <w:b/>
        </w:rPr>
        <w:t xml:space="preserve">Cost:</w:t>
      </w:r>
      <w:r>
        <w:t xml:space="preserve"> </w:t>
      </w:r>
      <w:r>
        <w:t xml:space="preserve">$0.047 per call, 2× Sonnet. Opus always runs with built-in</w:t>
      </w:r>
      <w:r>
        <w:t xml:space="preserve"> </w:t>
      </w:r>
      <w:r>
        <w:t xml:space="preserve">reasoning ("thinking"), which is part of what "Opus" means here.</w:t>
      </w:r>
    </w:p>
    <w:p>
      <w:pPr>
        <w:pStyle w:val="Heading3"/>
      </w:pPr>
      <w:bookmarkStart w:id="29" w:name="X7a5399bd2a7e45b08067cffa1ee2a30ec07a280"/>
      <w:r>
        <w:t xml:space="preserve">2.5 The measuring instrument</w:t>
      </w:r>
      <w:bookmarkEnd w:id="29"/>
    </w:p>
    <w:p>
      <w:pPr>
        <w:numPr>
          <w:ilvl w:val="0"/>
          <w:numId w:val="1005"/>
        </w:numPr>
        <w:pStyle w:val="Compact"/>
      </w:pPr>
      <w:r>
        <w:rPr>
          <w:b/>
        </w:rPr>
        <w:t xml:space="preserve">Single runs are not enough.</w:t>
      </w:r>
      <w:r>
        <w:t xml:space="preserve"> </w:t>
      </w:r>
      <w:r>
        <w:t xml:space="preserve">B, P9 and P9-avg each landed in the</w:t>
      </w:r>
      <w:r>
        <w:t xml:space="preserve"> </w:t>
      </w:r>
      <w:r>
        <w:t xml:space="preserve">too-close-to-call band on one run. Two runs per candidate are now</w:t>
      </w:r>
      <w:r>
        <w:t xml:space="preserve"> </w:t>
      </w:r>
      <w:r>
        <w:t xml:space="preserve">standard.</w:t>
      </w:r>
    </w:p>
    <w:p>
      <w:pPr>
        <w:numPr>
          <w:ilvl w:val="0"/>
          <w:numId w:val="1005"/>
        </w:numPr>
        <w:pStyle w:val="Compact"/>
      </w:pPr>
      <w:r>
        <w:rPr>
          <w:b/>
        </w:rPr>
        <w:t xml:space="preserve">Two classifier designs failed on their own definitions.</w:t>
      </w:r>
      <w:r>
        <w:t xml:space="preserve"> </w:t>
      </w:r>
      <w:r>
        <w:t xml:space="preserve">Each</w:t>
      </w:r>
      <w:r>
        <w:t xml:space="preserve"> </w:t>
      </w:r>
      <w:r>
        <w:t xml:space="preserve">defined a label by something B writes in almost every note. The 60-call</w:t>
      </w:r>
      <w:r>
        <w:t xml:space="preserve"> </w:t>
      </w:r>
      <w:r>
        <w:t xml:space="preserve">early check caught both, for under a dollar.</w:t>
      </w:r>
    </w:p>
    <w:p>
      <w:pPr>
        <w:numPr>
          <w:ilvl w:val="0"/>
          <w:numId w:val="1005"/>
        </w:numPr>
        <w:pStyle w:val="Compact"/>
      </w:pPr>
      <w:r>
        <w:rPr>
          <w:b/>
        </w:rPr>
        <w:t xml:space="preserve">Fixed cut-offs don't transfer between models.</w:t>
      </w:r>
      <w:r>
        <w:t xml:space="preserve"> </w:t>
      </w:r>
      <w:r>
        <w:t xml:space="preserve">Opus rarely reaches</w:t>
      </w:r>
      <w:r>
        <w:t xml:space="preserve"> </w:t>
      </w:r>
      <w:r>
        <w:t xml:space="preserve">+3, so "≥ +3 is bullish" makes it look useless on the bullish side</w:t>
      </w:r>
      <w:r>
        <w:t xml:space="preserve"> </w:t>
      </w:r>
      <w:r>
        <w:t xml:space="preserve">whatever it saw. Compare models by ranking and same-size groups only.</w:t>
      </w:r>
    </w:p>
    <w:p>
      <w:r>
        <w:pict>
          <v:rect style="width:0;height:1.5pt" o:hralign="center" o:hrstd="t" o:hr="t"/>
        </w:pict>
      </w:r>
    </w:p>
    <w:p>
      <w:pPr>
        <w:pStyle w:val="Heading2"/>
      </w:pPr>
      <w:bookmarkStart w:id="30" w:name="Xb3b8df13711dfa05296a7f7c392651529362f40"/>
      <w:r>
        <w:t xml:space="preserve">§3 Decisions, 2026-09-26</w:t>
      </w:r>
      <w:bookmarkEnd w:id="30"/>
    </w:p>
    <w:p>
      <w:pPr>
        <w:numPr>
          <w:ilvl w:val="0"/>
          <w:numId w:val="1006"/>
        </w:numPr>
        <w:pStyle w:val="Compact"/>
      </w:pPr>
      <w:r>
        <w:rPr>
          <w:b/>
        </w:rPr>
        <w:t xml:space="preserve">B is the research incumbent. Production stays on v6.</w:t>
      </w:r>
    </w:p>
    <w:p>
      <w:pPr>
        <w:numPr>
          <w:ilvl w:val="0"/>
          <w:numId w:val="1006"/>
        </w:numPr>
        <w:pStyle w:val="Compact"/>
      </w:pPr>
      <w:r>
        <w:rPr>
          <w:b/>
        </w:rPr>
        <w:t xml:space="preserve">Every candidate runs two times on train from the start</w:t>
      </w:r>
      <w:r>
        <w:t xml:space="preserve"> </w:t>
      </w:r>
      <w:r>
        <w:t xml:space="preserve">(</w:t>
      </w:r>
      <w:r>
        <w:rPr>
          <w:rStyle w:val="VerbatimChar"/>
        </w:rPr>
        <w:t xml:space="preserve">PROMPT_ARCHITECTURE.md</w:t>
      </w:r>
      <w:r>
        <w:t xml:space="preserve"> </w:t>
      </w:r>
      <w:r>
        <w:t xml:space="preserve">§2.3a rule 7).</w:t>
      </w:r>
    </w:p>
    <w:p>
      <w:pPr>
        <w:numPr>
          <w:ilvl w:val="0"/>
          <w:numId w:val="1006"/>
        </w:numPr>
        <w:pStyle w:val="Compact"/>
      </w:pPr>
      <w:r>
        <w:rPr>
          <w:b/>
        </w:rPr>
        <w:t xml:space="preserve">Model policy.</w:t>
      </w:r>
      <w:r>
        <w:t xml:space="preserve"> </w:t>
      </w:r>
      <w:r>
        <w:t xml:space="preserve">Research iterates on</w:t>
      </w:r>
      <w:r>
        <w:t xml:space="preserve"> </w:t>
      </w:r>
      <w:r>
        <w:rPr>
          <w:b/>
        </w:rPr>
        <w:t xml:space="preserve">Sonnet</w:t>
      </w:r>
      <w:r>
        <w:t xml:space="preserve">.</w:t>
      </w:r>
      <w:r>
        <w:t xml:space="preserve"> </w:t>
      </w:r>
      <w:r>
        <w:rPr>
          <w:b/>
        </w:rPr>
        <w:t xml:space="preserve">Opus and Fable</w:t>
      </w:r>
      <w:r>
        <w:rPr>
          <w:b/>
        </w:rPr>
        <w:t xml:space="preserve"> </w:t>
      </w:r>
      <w:r>
        <w:rPr>
          <w:b/>
        </w:rPr>
        <w:t xml:space="preserve">are used sparingly</w:t>
      </w:r>
      <w:r>
        <w:t xml:space="preserve">, once, to confirm a finished Sonnet candidate:</w:t>
      </w:r>
      <w:r>
        <w:t xml:space="preserve"> </w:t>
      </w:r>
      <w:r>
        <w:t xml:space="preserve">keep it if it's better, drop it if not.</w:t>
      </w:r>
      <w:r>
        <w:t xml:space="preserve"> </w:t>
      </w:r>
      <w:r>
        <w:rPr>
          <w:b/>
        </w:rPr>
        <w:t xml:space="preserve">Opus is recorded as a</w:t>
      </w:r>
      <w:r>
        <w:rPr>
          <w:b/>
        </w:rPr>
        <w:t xml:space="preserve"> </w:t>
      </w:r>
      <w:r>
        <w:rPr>
          <w:b/>
        </w:rPr>
        <w:t xml:space="preserve">finding, not made the incumbent</w:t>
      </w:r>
      <w:r>
        <w:t xml:space="preserve">, so future candidates are not forced</w:t>
      </w:r>
      <w:r>
        <w:t xml:space="preserve"> </w:t>
      </w:r>
      <w:r>
        <w:t xml:space="preserve">onto the costlier model. A model step is judged</w:t>
      </w:r>
      <w:r>
        <w:t xml:space="preserve"> </w:t>
      </w:r>
      <w:r>
        <w:rPr>
          <w:b/>
        </w:rPr>
        <w:t xml:space="preserve">by ranking and</w:t>
      </w:r>
      <w:r>
        <w:rPr>
          <w:b/>
        </w:rPr>
        <w:t xml:space="preserve"> </w:t>
      </w:r>
      <w:r>
        <w:rPr>
          <w:b/>
        </w:rPr>
        <w:t xml:space="preserve">same-size groups, never by fixed cut-offs.</w:t>
      </w:r>
    </w:p>
    <w:p>
      <w:pPr>
        <w:numPr>
          <w:ilvl w:val="0"/>
          <w:numId w:val="1006"/>
        </w:numPr>
        <w:pStyle w:val="Compact"/>
      </w:pPr>
      <w:r>
        <w:rPr>
          <w:b/>
        </w:rPr>
        <w:t xml:space="preserve">The research incumbent and the production model are separate</w:t>
      </w:r>
      <w:r>
        <w:rPr>
          <w:b/>
        </w:rPr>
        <w:t xml:space="preserve"> </w:t>
      </w:r>
      <w:r>
        <w:rPr>
          <w:b/>
        </w:rPr>
        <w:t xml:space="preserve">decisions.</w:t>
      </w:r>
      <w:r>
        <w:t xml:space="preserve"> </w:t>
      </w:r>
      <w:r>
        <w:t xml:space="preserve">At 15 names, live scoring on Opus costs pennies. If Opus</w:t>
      </w:r>
      <w:r>
        <w:t xml:space="preserve"> </w:t>
      </w:r>
      <w:r>
        <w:t xml:space="preserve">holds up, production may run on Opus while research stays on Sonnet.</w:t>
      </w:r>
    </w:p>
    <w:p>
      <w:pPr>
        <w:numPr>
          <w:ilvl w:val="0"/>
          <w:numId w:val="1006"/>
        </w:numPr>
        <w:pStyle w:val="Compact"/>
      </w:pPr>
      <w:r>
        <w:rPr>
          <w:b/>
        </w:rPr>
        <w:t xml:space="preserve">Tune looks are reserved for a candidate that finds winners without</w:t>
      </w:r>
      <w:r>
        <w:rPr>
          <w:b/>
        </w:rPr>
        <w:t xml:space="preserve"> </w:t>
      </w:r>
      <w:r>
        <w:rPr>
          <w:b/>
        </w:rPr>
        <w:t xml:space="preserve">hurting the bearish side.</w:t>
      </w:r>
      <w:r>
        <w:t xml:space="preserve"> </w:t>
      </w:r>
      <w:r>
        <w:t xml:space="preserve">P9-avg stays parked.</w:t>
      </w:r>
    </w:p>
    <w:p>
      <w:pPr>
        <w:numPr>
          <w:ilvl w:val="0"/>
          <w:numId w:val="1006"/>
        </w:numPr>
        <w:pStyle w:val="Compact"/>
      </w:pPr>
      <w:r>
        <w:rPr>
          <w:b/>
        </w:rPr>
        <w:t xml:space="preserve">Git bookends</w:t>
      </w:r>
      <w:r>
        <w:t xml:space="preserve"> </w:t>
      </w:r>
      <w:r>
        <w:t xml:space="preserve">(</w:t>
      </w:r>
      <w:r>
        <w:rPr>
          <w:rStyle w:val="VerbatimChar"/>
        </w:rPr>
        <w:t xml:space="preserve">CLAUDE.md</w:t>
      </w:r>
      <w:r>
        <w:t xml:space="preserve"> </w:t>
      </w:r>
      <w:r>
        <w:t xml:space="preserve">rule 9). CLI runs commit their own</w:t>
      </w:r>
      <w:r>
        <w:t xml:space="preserve"> </w:t>
      </w:r>
      <w:r>
        <w:t xml:space="preserve">prompt at the start and push at the end.</w:t>
      </w:r>
    </w:p>
    <w:p>
      <w:r>
        <w:pict>
          <v:rect style="width:0;height:1.5pt" o:hralign="center" o:hrstd="t" o:hr="t"/>
        </w:pict>
      </w:r>
    </w:p>
    <w:p>
      <w:pPr>
        <w:pStyle w:val="Heading2"/>
      </w:pPr>
      <w:bookmarkStart w:id="31" w:name="Xc47bc4b0f45cefe145bf864c6763116977b756e"/>
      <w:r>
        <w:t xml:space="preserve">§4 Next</w:t>
      </w:r>
      <w:bookmarkEnd w:id="31"/>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cost</w:t>
            </w:r>
          </w:p>
        </w:tc>
        <w:tc>
          <w:tcPr>
            <w:tcBorders>
              <w:bottom w:val="single"/>
            </w:tcBorders>
            <w:vAlign w:val="bottom"/>
          </w:tcPr>
          <w:p>
            <w:pPr>
              <w:pStyle w:val="Compact"/>
              <w:jc w:val="left"/>
            </w:pPr>
            <w:r>
              <w:t xml:space="preserve">why</w:t>
            </w:r>
          </w:p>
        </w:tc>
      </w:tr>
      <w:tr>
        <w:tc>
          <w:p>
            <w:pPr>
              <w:pStyle w:val="Compact"/>
              <w:jc w:val="left"/>
            </w:pPr>
            <w:r>
              <w:t xml:space="preserve">1</w:t>
            </w:r>
          </w:p>
        </w:tc>
        <w:tc>
          <w:p>
            <w:pPr>
              <w:pStyle w:val="Compact"/>
              <w:jc w:val="left"/>
            </w:pPr>
            <w:r>
              <w:rPr>
                <w:b/>
              </w:rPr>
              <w:t xml:space="preserve">Bookkeeping</w:t>
            </w:r>
            <w:r>
              <w:t xml:space="preserve">: add the model-policy rule (§3.3) to</w:t>
            </w:r>
            <w:r>
              <w:t xml:space="preserve"> </w:t>
            </w:r>
            <w:r>
              <w:rPr>
                <w:rStyle w:val="VerbatimChar"/>
              </w:rPr>
              <w:t xml:space="preserve">PROMPT_ARCHITECTURE.md</w:t>
            </w:r>
            <w:r>
              <w:t xml:space="preserve"> </w:t>
            </w:r>
            <w:r>
              <w:t xml:space="preserve">§2.3a as rule 8; record the Opus screen as a finding in the registry and ledger</w:t>
            </w:r>
          </w:p>
        </w:tc>
        <w:tc>
          <w:p>
            <w:pPr>
              <w:pStyle w:val="Compact"/>
              <w:jc w:val="left"/>
            </w:pPr>
            <w:r>
              <w:t xml:space="preserve">$0</w:t>
            </w:r>
          </w:p>
        </w:tc>
        <w:tc>
          <w:p>
            <w:pPr>
              <w:pStyle w:val="Compact"/>
              <w:jc w:val="left"/>
            </w:pPr>
            <w:r>
              <w:t xml:space="preserve">decisions belong where future sessions read them</w:t>
            </w:r>
          </w:p>
        </w:tc>
      </w:tr>
      <w:tr>
        <w:tc>
          <w:p>
            <w:pPr>
              <w:pStyle w:val="Compact"/>
              <w:jc w:val="left"/>
            </w:pPr>
            <w:r>
              <w:t xml:space="preserve">2</w:t>
            </w:r>
          </w:p>
        </w:tc>
        <w:tc>
          <w:p>
            <w:pPr>
              <w:pStyle w:val="Compact"/>
              <w:jc w:val="left"/>
            </w:pPr>
            <w:r>
              <w:rPr>
                <w:b/>
              </w:rPr>
              <w:t xml:space="preserve">Live forward test</w:t>
            </w:r>
            <w:r>
              <w:t xml:space="preserve">: score each new earnings call for Luis's names with B on Sonnet</w:t>
            </w:r>
            <w:r>
              <w:t xml:space="preserve"> </w:t>
            </w:r>
            <w:r>
              <w:rPr>
                <w:b/>
              </w:rPr>
              <w:t xml:space="preserve">and</w:t>
            </w:r>
            <w:r>
              <w:t xml:space="preserve"> </w:t>
            </w:r>
            <w:r>
              <w:t xml:space="preserve">Opus as it comes out; grade six months later</w:t>
            </w:r>
          </w:p>
        </w:tc>
        <w:tc>
          <w:p>
            <w:pPr>
              <w:pStyle w:val="Compact"/>
              <w:jc w:val="left"/>
            </w:pPr>
            <w:r>
              <w:t xml:space="preserve">pennies per call</w:t>
            </w:r>
          </w:p>
        </w:tc>
        <w:tc>
          <w:p>
            <w:pPr>
              <w:pStyle w:val="Compact"/>
              <w:jc w:val="left"/>
            </w:pPr>
            <w:r>
              <w:t xml:space="preserve">the only test memory cannot touch; its results take six months, so start now</w:t>
            </w:r>
          </w:p>
        </w:tc>
      </w:tr>
      <w:tr>
        <w:tc>
          <w:p>
            <w:pPr>
              <w:pStyle w:val="Compact"/>
              <w:jc w:val="left"/>
            </w:pPr>
            <w:r>
              <w:t xml:space="preserve">3</w:t>
            </w:r>
          </w:p>
        </w:tc>
        <w:tc>
          <w:p>
            <w:pPr>
              <w:pStyle w:val="Compact"/>
              <w:jc w:val="left"/>
            </w:pPr>
            <w:r>
              <w:rPr>
                <w:b/>
              </w:rPr>
              <w:t xml:space="preserve">P5, peer read-through</w:t>
            </w:r>
            <w:r>
              <w:t xml:space="preserve">, on Sonnet, two runs</w:t>
            </w:r>
          </w:p>
        </w:tc>
        <w:tc>
          <w:p>
            <w:pPr>
              <w:pStyle w:val="Compact"/>
              <w:jc w:val="left"/>
            </w:pPr>
            <w:r>
              <w:t xml:space="preserve">~$60</w:t>
            </w:r>
          </w:p>
        </w:tc>
        <w:tc>
          <w:p>
            <w:pPr>
              <w:pStyle w:val="Compact"/>
              <w:jc w:val="left"/>
            </w:pPr>
            <w:r>
              <w:t xml:space="preserve">the one untried transcript-based route to winners: a supplier's call can reveal its customer's next quarter</w:t>
            </w:r>
          </w:p>
        </w:tc>
      </w:tr>
      <w:tr>
        <w:tc>
          <w:p>
            <w:pPr>
              <w:pStyle w:val="Compact"/>
              <w:jc w:val="left"/>
            </w:pPr>
            <w:r>
              <w:t xml:space="preserve">4</w:t>
            </w:r>
          </w:p>
        </w:tc>
        <w:tc>
          <w:p>
            <w:pPr>
              <w:pStyle w:val="Compact"/>
              <w:jc w:val="left"/>
            </w:pPr>
            <w:r>
              <w:rPr>
                <w:b/>
              </w:rPr>
              <w:t xml:space="preserve">Consensus data</w:t>
            </w:r>
            <w:r>
              <w:t xml:space="preserve"> </w:t>
            </w:r>
            <w:r>
              <w:t xml:space="preserve">(restart the stalled vendor thread)</w:t>
            </w:r>
          </w:p>
        </w:tc>
        <w:tc>
          <w:p>
            <w:pPr>
              <w:pStyle w:val="Compact"/>
              <w:jc w:val="left"/>
            </w:pPr>
            <w:r>
              <w:t xml:space="preserve">TBD</w:t>
            </w:r>
          </w:p>
        </w:tc>
        <w:tc>
          <w:p>
            <w:pPr>
              <w:pStyle w:val="Compact"/>
              <w:jc w:val="left"/>
            </w:pPr>
            <w:r>
              <w:t xml:space="preserve">the documented bullish signal needs analyst expectations</w:t>
            </w:r>
          </w:p>
        </w:tc>
      </w:tr>
      <w:tr>
        <w:tc>
          <w:p>
            <w:pPr>
              <w:pStyle w:val="Compact"/>
              <w:jc w:val="left"/>
            </w:pPr>
            <w:r>
              <w:t xml:space="preserve">5</w:t>
            </w:r>
          </w:p>
        </w:tc>
        <w:tc>
          <w:p>
            <w:pPr>
              <w:pStyle w:val="Compact"/>
              <w:jc w:val="left"/>
            </w:pPr>
            <w:r>
              <w:rPr>
                <w:b/>
              </w:rPr>
              <w:t xml:space="preserve">Allocator rebuild around the downside skill</w:t>
            </w:r>
          </w:p>
        </w:tc>
        <w:tc>
          <w:p>
            <w:pPr>
              <w:pStyle w:val="Compact"/>
              <w:jc w:val="left"/>
            </w:pPr>
            <w:r>
              <w:t xml:space="preserve">TBD</w:t>
            </w:r>
          </w:p>
        </w:tc>
        <w:tc>
          <w:p>
            <w:pPr>
              <w:pStyle w:val="Compact"/>
              <w:jc w:val="left"/>
            </w:pPr>
            <w:r>
              <w:t xml:space="preserve">index-like by default; trim what the analyst flags; P9 severity sizes the trim; "raised guidance" as a trim veto. P6D is its first task</w:t>
            </w:r>
          </w:p>
        </w:tc>
      </w:tr>
    </w:tbl>
    <w:p>
      <w:pPr>
        <w:pStyle w:val="Heading3"/>
      </w:pPr>
      <w:bookmarkStart w:id="32" w:name="Xe4819f5d2103b816e033a6d585dd93bfd65f957"/>
      <w:r>
        <w:t xml:space="preserve">4a Bullish strategies, ranked (added 2026-09-26, review)</w:t>
      </w:r>
      <w:bookmarkEnd w:id="32"/>
    </w:p>
    <w:p>
      <w:pPr>
        <w:pStyle w:val="FirstParagraph"/>
      </w:pPr>
      <w:r>
        <w:t xml:space="preserve">The order below is by expected information per dollar. Steps 3 and 4 in</w:t>
      </w:r>
      <w:r>
        <w:t xml:space="preserve"> </w:t>
      </w:r>
      <w:r>
        <w:t xml:space="preserve">the table above stay where they are; this list says what to do</w:t>
      </w:r>
      <w:r>
        <w:t xml:space="preserve"> </w:t>
      </w:r>
      <w:r>
        <w:rPr>
          <w:b/>
        </w:rPr>
        <w:t xml:space="preserve">before</w:t>
      </w:r>
      <w:r>
        <w:t xml:space="preserve"> </w:t>
      </w:r>
      <w:r>
        <w:t xml:space="preserve">P5 spends money, and what not to do at all.</w:t>
      </w:r>
    </w:p>
    <w:tbl>
      <w:tblPr>
        <w:tblStyle w:val="Table"/>
        <w:tblW w:type="pct" w:w="0.0"/>
        <w:tblLook w:firstRow="1"/>
      </w:tblPr>
      <w:tblGrid/>
      <w:tr>
        <w:trPr>
          <w:cnfStyle w:firstRow="1"/>
        </w:trPr>
        <w:tc>
          <w:tcPr>
            <w:tcBorders>
              <w:bottom w:val="single"/>
            </w:tcBorders>
            <w:vAlign w:val="bottom"/>
          </w:tcPr>
          <w:p>
            <w:pPr>
              <w:pStyle w:val="Compact"/>
              <w:jc w:val="left"/>
            </w:pPr>
            <w:r>
              <w:t xml:space="preserve">rank</w:t>
            </w:r>
          </w:p>
        </w:tc>
        <w:tc>
          <w:tcPr>
            <w:tcBorders>
              <w:bottom w:val="single"/>
            </w:tcBorders>
            <w:vAlign w:val="bottom"/>
          </w:tcPr>
          <w:p>
            <w:pPr>
              <w:pStyle w:val="Compact"/>
              <w:jc w:val="left"/>
            </w:pPr>
            <w:r>
              <w:t xml:space="preserve">strategy</w:t>
            </w:r>
          </w:p>
        </w:tc>
        <w:tc>
          <w:tcPr>
            <w:tcBorders>
              <w:bottom w:val="single"/>
            </w:tcBorders>
            <w:vAlign w:val="bottom"/>
          </w:tcPr>
          <w:p>
            <w:pPr>
              <w:pStyle w:val="Compact"/>
              <w:jc w:val="left"/>
            </w:pPr>
            <w:r>
              <w:t xml:space="preserve">cost</w:t>
            </w:r>
          </w:p>
        </w:tc>
        <w:tc>
          <w:tcPr>
            <w:tcBorders>
              <w:bottom w:val="single"/>
            </w:tcBorders>
            <w:vAlign w:val="bottom"/>
          </w:tcPr>
          <w:p>
            <w:pPr>
              <w:pStyle w:val="Compact"/>
              <w:jc w:val="left"/>
            </w:pPr>
            <w:r>
              <w:t xml:space="preserve">what it settles</w:t>
            </w:r>
          </w:p>
        </w:tc>
      </w:tr>
      <w:tr>
        <w:tc>
          <w:p>
            <w:pPr>
              <w:pStyle w:val="Compact"/>
              <w:jc w:val="left"/>
            </w:pPr>
            <w:r>
              <w:t xml:space="preserve">1</w:t>
            </w:r>
          </w:p>
        </w:tc>
        <w:tc>
          <w:p>
            <w:pPr>
              <w:pStyle w:val="Compact"/>
              <w:jc w:val="left"/>
            </w:pPr>
            <w:r>
              <w:rPr>
                <w:b/>
              </w:rPr>
              <w:t xml:space="preserve">Where the winners sit.</w:t>
            </w:r>
            <w:r>
              <w:t xml:space="preserve"> </w:t>
            </w:r>
            <w:r>
              <w:t xml:space="preserve">Cross big winners by sector × calendar year on train. Then ask whether B ranks calls correctly</w:t>
            </w:r>
            <w:r>
              <w:t xml:space="preserve"> </w:t>
            </w:r>
            <w:r>
              <w:rPr>
                <w:b/>
              </w:rPr>
              <w:t xml:space="preserve">within</w:t>
            </w:r>
            <w:r>
              <w:t xml:space="preserve"> </w:t>
            </w:r>
            <w:r>
              <w:t xml:space="preserve">a sector-year, even though it does not across the whole corpus.</w:t>
            </w:r>
          </w:p>
        </w:tc>
        <w:tc>
          <w:p>
            <w:pPr>
              <w:pStyle w:val="Compact"/>
              <w:jc w:val="left"/>
            </w:pPr>
            <w:r>
              <w:t xml:space="preserve">$0 (scores already on disk)</w:t>
            </w:r>
          </w:p>
        </w:tc>
        <w:tc>
          <w:p>
            <w:pPr>
              <w:pStyle w:val="Compact"/>
              <w:jc w:val="left"/>
            </w:pPr>
            <w:r>
              <w:t xml:space="preserve">If winners cluster in a few sector-years, "no bullish skill" was partly a mis-scored test: B cannot know which year it is in. If B ranks within groups, the fix is a sector-relative reading of the score, not a new prompt.</w:t>
            </w:r>
          </w:p>
        </w:tc>
      </w:tr>
      <w:tr>
        <w:tc>
          <w:p>
            <w:pPr>
              <w:pStyle w:val="Compact"/>
              <w:jc w:val="left"/>
            </w:pPr>
            <w:r>
              <w:t xml:space="preserve">2</w:t>
            </w:r>
          </w:p>
        </w:tc>
        <w:tc>
          <w:p>
            <w:pPr>
              <w:pStyle w:val="Compact"/>
              <w:jc w:val="left"/>
            </w:pPr>
            <w:r>
              <w:rPr>
                <w:b/>
              </w:rPr>
              <w:t xml:space="preserve">Call-over-call score change.</w:t>
            </w:r>
            <w:r>
              <w:t xml:space="preserve"> </w:t>
            </w:r>
            <w:r>
              <w:t xml:space="preserve">For each company with consecutive scored calls, use the change in B's score (this call minus the last) as the signal, and grade it on the money ruler and rank correlation.</w:t>
            </w:r>
          </w:p>
        </w:tc>
        <w:tc>
          <w:p>
            <w:pPr>
              <w:pStyle w:val="Compact"/>
              <w:jc w:val="left"/>
            </w:pPr>
            <w:r>
              <w:t xml:space="preserve">$0</w:t>
            </w:r>
          </w:p>
        </w:tc>
        <w:tc>
          <w:p>
            <w:pPr>
              <w:pStyle w:val="Compact"/>
              <w:jc w:val="left"/>
            </w:pPr>
            <w:r>
              <w:t xml:space="preserve">A company moving from −2 to +3 is a different event from one sitting at +3. If the change carries winner information the level does not, the trend layer gets a new input at no prompt cost.</w:t>
            </w:r>
          </w:p>
        </w:tc>
      </w:tr>
      <w:tr>
        <w:tc>
          <w:p>
            <w:pPr>
              <w:pStyle w:val="Compact"/>
              <w:jc w:val="left"/>
            </w:pPr>
            <w:r>
              <w:t xml:space="preserve">3</w:t>
            </w:r>
          </w:p>
        </w:tc>
        <w:tc>
          <w:p>
            <w:pPr>
              <w:pStyle w:val="Compact"/>
              <w:jc w:val="left"/>
            </w:pPr>
            <w:r>
              <w:rPr>
                <w:b/>
              </w:rPr>
              <w:t xml:space="preserve">P5, peer read-through</w:t>
            </w:r>
            <w:r>
              <w:t xml:space="preserve"> </w:t>
            </w:r>
            <w:r>
              <w:t xml:space="preserve">(table row 3), with the changes in</w:t>
            </w:r>
            <w:r>
              <w:t xml:space="preserve"> </w:t>
            </w:r>
            <w:r>
              <w:rPr>
                <w:rStyle w:val="VerbatimChar"/>
              </w:rPr>
              <w:t xml:space="preserve">docs/handoffs/2026-09-26-p5-design-review.md</w:t>
            </w:r>
          </w:p>
        </w:tc>
        <w:tc>
          <w:p>
            <w:pPr>
              <w:pStyle w:val="Compact"/>
              <w:jc w:val="left"/>
            </w:pPr>
            <w:r>
              <w:t xml:space="preserve">~$60–185</w:t>
            </w:r>
          </w:p>
        </w:tc>
        <w:tc>
          <w:p>
            <w:pPr>
              <w:pStyle w:val="Compact"/>
              <w:jc w:val="left"/>
            </w:pPr>
            <w:r>
              <w:t xml:space="preserve">The one transcript-based route that brings new information: a supplier's or customer's call dated before the target's.</w:t>
            </w:r>
          </w:p>
        </w:tc>
      </w:tr>
      <w:tr>
        <w:tc>
          <w:p>
            <w:pPr>
              <w:pStyle w:val="Compact"/>
              <w:jc w:val="left"/>
            </w:pPr>
            <w:r>
              <w:t xml:space="preserve">4</w:t>
            </w:r>
          </w:p>
        </w:tc>
        <w:tc>
          <w:p>
            <w:pPr>
              <w:pStyle w:val="Compact"/>
              <w:jc w:val="left"/>
            </w:pPr>
            <w:r>
              <w:rPr>
                <w:b/>
              </w:rPr>
              <w:t xml:space="preserve">Consensus data</w:t>
            </w:r>
            <w:r>
              <w:t xml:space="preserve"> </w:t>
            </w:r>
            <w:r>
              <w:t xml:space="preserve">(table row 4)</w:t>
            </w:r>
          </w:p>
        </w:tc>
        <w:tc>
          <w:p>
            <w:pPr>
              <w:pStyle w:val="Compact"/>
              <w:jc w:val="left"/>
            </w:pPr>
            <w:r>
              <w:t xml:space="preserve">vendor TBD</w:t>
            </w:r>
          </w:p>
        </w:tc>
        <w:tc>
          <w:p>
            <w:pPr>
              <w:pStyle w:val="Compact"/>
              <w:jc w:val="left"/>
            </w:pPr>
            <w:r>
              <w:t xml:space="preserve">The documented bullish signal keys on beating analyst expectations, which transcripts lack.</w:t>
            </w:r>
          </w:p>
        </w:tc>
      </w:tr>
      <w:tr>
        <w:tc>
          <w:p>
            <w:pPr>
              <w:pStyle w:val="Compact"/>
              <w:jc w:val="left"/>
            </w:pPr>
            <w:r>
              <w:t xml:space="preserve">5</w:t>
            </w:r>
          </w:p>
        </w:tc>
        <w:tc>
          <w:p>
            <w:pPr>
              <w:pStyle w:val="Compact"/>
              <w:jc w:val="left"/>
            </w:pPr>
            <w:r>
              <w:rPr>
                <w:b/>
              </w:rPr>
              <w:t xml:space="preserve">Model gate on B</w:t>
            </w:r>
            <w:r>
              <w:t xml:space="preserve"> </w:t>
            </w:r>
            <w:r>
              <w:t xml:space="preserve">(Opus or Fable, once)</w:t>
            </w:r>
          </w:p>
        </w:tc>
        <w:tc>
          <w:p>
            <w:pPr>
              <w:pStyle w:val="Compact"/>
              <w:jc w:val="left"/>
            </w:pPr>
            <w:r>
              <w:t xml:space="preserve">~$40</w:t>
            </w:r>
          </w:p>
        </w:tc>
        <w:tc>
          <w:p>
            <w:pPr>
              <w:pStyle w:val="Compact"/>
              <w:jc w:val="left"/>
            </w:pPr>
            <w:r>
              <w:t xml:space="preserve">Run last. It confirms whichever prompt wins; it does not find winners on its own (§2.4).</w:t>
            </w:r>
          </w:p>
        </w:tc>
      </w:tr>
    </w:tbl>
    <w:p>
      <w:pPr>
        <w:pStyle w:val="BodyText"/>
      </w:pPr>
      <w:r>
        <w:rPr>
          <w:b/>
        </w:rPr>
        <w:t xml:space="preserve">Dropped, with reason.</w:t>
      </w:r>
      <w:r>
        <w:t xml:space="preserve"> </w:t>
      </w:r>
      <w:r>
        <w:t xml:space="preserve">Comparative reading of READ texts across</w:t>
      </w:r>
      <w:r>
        <w:t xml:space="preserve"> </w:t>
      </w:r>
      <w:r>
        <w:t xml:space="preserve">calls, a "chance of a big move" field, and an acceleration section were</w:t>
      </w:r>
      <w:r>
        <w:t xml:space="preserve"> </w:t>
      </w:r>
      <w:r>
        <w:t xml:space="preserve">considered and dropped. Each re-reads the target's own transcript, and</w:t>
      </w:r>
      <w:r>
        <w:t xml:space="preserve"> </w:t>
      </w:r>
      <w:r>
        <w:t xml:space="preserve">§2.2 shows that transcript carries no winner signal at the level any of</w:t>
      </w:r>
      <w:r>
        <w:t xml:space="preserve"> </w:t>
      </w:r>
      <w:r>
        <w:t xml:space="preserve">these could pick up.</w:t>
      </w:r>
    </w:p>
    <w:p>
      <w:pPr>
        <w:pStyle w:val="BodyText"/>
      </w:pPr>
      <w:r>
        <w:rPr>
          <w:b/>
        </w:rPr>
        <w:t xml:space="preserve">Decision rule.</w:t>
      </w:r>
      <w:r>
        <w:t xml:space="preserve"> </w:t>
      </w:r>
      <w:r>
        <w:t xml:space="preserve">Run 1 and 2 before P5 phase 1. If either finds a</w:t>
      </w:r>
      <w:r>
        <w:t xml:space="preserve"> </w:t>
      </w:r>
      <w:r>
        <w:t xml:space="preserve">within-group or change-based ranking of 0.10 or better on train, that</w:t>
      </w:r>
      <w:r>
        <w:t xml:space="preserve"> </w:t>
      </w:r>
      <w:r>
        <w:t xml:space="preserve">becomes the bullish comparator P5 must beat, not B's flat 0.13.</w:t>
      </w:r>
    </w:p>
    <w:p>
      <w:r>
        <w:pict>
          <v:rect style="width:0;height:1.5pt" o:hralign="center" o:hrstd="t" o:hr="t"/>
        </w:pict>
      </w:r>
    </w:p>
    <w:p>
      <w:pPr>
        <w:pStyle w:val="Heading2"/>
      </w:pPr>
      <w:bookmarkStart w:id="33" w:name="Xb6c12716c5d8aba55a43660880ff08f4fda811e"/>
      <w:r>
        <w:t xml:space="preserve">§5 Open, not scheduled (carried)</w:t>
      </w:r>
      <w:bookmarkEnd w:id="33"/>
    </w:p>
    <w:p>
      <w:pPr>
        <w:pStyle w:val="FirstParagraph"/>
      </w:pPr>
      <w:r>
        <w:t xml:space="preserve">Settle</w:t>
      </w:r>
      <w:r>
        <w:t xml:space="preserve"> </w:t>
      </w:r>
      <w:r>
        <w:rPr>
          <w:rStyle w:val="VerbatimChar"/>
        </w:rPr>
        <w:t xml:space="preserve">PROMOTION_GATE.md</w:t>
      </w:r>
      <w:r>
        <w:t xml:space="preserve"> </w:t>
      </w:r>
      <w:r>
        <w:t xml:space="preserve">§3.1a R3; terminal-value grading (WOLF, SPWR,</w:t>
      </w:r>
      <w:r>
        <w:t xml:space="preserve"> </w:t>
      </w:r>
      <w:r>
        <w:t xml:space="preserve">NOVA); BK/BNY history;</w:t>
      </w:r>
      <w:r>
        <w:t xml:space="preserve"> </w:t>
      </w:r>
      <w:r>
        <w:rPr>
          <w:rStyle w:val="VerbatimChar"/>
        </w:rPr>
        <w:t xml:space="preserve">ratchetTranche</w:t>
      </w:r>
      <w:r>
        <w:t xml:space="preserve"> </w:t>
      </w:r>
      <w:r>
        <w:t xml:space="preserve">null on 26% of bearish calls;</w:t>
      </w:r>
      <w:r>
        <w:t xml:space="preserve"> </w:t>
      </w:r>
      <w:r>
        <w:t xml:space="preserve">trend-layer override rate; the Rule 3 guard; the state dashboard.</w:t>
      </w:r>
      <w:r>
        <w:t xml:space="preserve"> </w:t>
      </w:r>
      <w:r>
        <w:rPr>
          <w:rStyle w:val="VerbatimChar"/>
        </w:rPr>
        <w:t xml:space="preserve">whats_live.py</w:t>
      </w:r>
      <w:r>
        <w:t xml:space="preserve"> </w:t>
      </w:r>
      <w:r>
        <w:t xml:space="preserve">does not report the research incumbent. The pooled v6</w:t>
      </w:r>
      <w:r>
        <w:t xml:space="preserve"> </w:t>
      </w:r>
      <w:r>
        <w:t xml:space="preserve">swap-median discrepancy (7.70 vs 8.7) is moot now that v6 is not the</w:t>
      </w:r>
      <w:r>
        <w:t xml:space="preserve"> </w:t>
      </w:r>
      <w:r>
        <w:t xml:space="preserve">comparator. Sector-relative grading is unresolved; dividends are ignored.</w:t>
      </w:r>
    </w:p>
    <w:p>
      <w:r>
        <w:pict>
          <v:rect style="width:0;height:1.5pt" o:hralign="center" o:hrstd="t" o:hr="t"/>
        </w:pict>
      </w:r>
    </w:p>
    <w:p>
      <w:pPr>
        <w:pStyle w:val="Heading2"/>
      </w:pPr>
      <w:bookmarkStart w:id="34" w:name="X0c1a6d94e0c6ba9dcee044367f8e62d1704225a"/>
      <w:r>
        <w:t xml:space="preserve">§6 Commits this period</w:t>
      </w:r>
      <w:bookmarkEnd w:id="34"/>
    </w:p>
    <w:p>
      <w:pPr>
        <w:pStyle w:val="FirstParagraph"/>
      </w:pPr>
      <w:r>
        <w:t xml:space="preserve">B incumbent and noise floor (</w:t>
      </w:r>
      <w:r>
        <w:rPr>
          <w:rStyle w:val="VerbatimChar"/>
        </w:rPr>
        <w:t xml:space="preserve">de215db</w:t>
      </w:r>
      <w:r>
        <w:t xml:space="preserve">,</w:t>
      </w:r>
      <w:r>
        <w:t xml:space="preserve"> </w:t>
      </w:r>
      <w:r>
        <w:rPr>
          <w:rStyle w:val="VerbatimChar"/>
        </w:rPr>
        <w:t xml:space="preserve">7ba33b5</w:t>
      </w:r>
      <w:r>
        <w:t xml:space="preserve">) · P7 (</w:t>
      </w:r>
      <w:r>
        <w:rPr>
          <w:rStyle w:val="VerbatimChar"/>
        </w:rPr>
        <w:t xml:space="preserve">0998735</w:t>
      </w:r>
      <w:r>
        <w:t xml:space="preserve">…,</w:t>
      </w:r>
      <w:r>
        <w:t xml:space="preserve"> </w:t>
      </w:r>
      <w:r>
        <w:t xml:space="preserve">bookkeeping</w:t>
      </w:r>
      <w:r>
        <w:t xml:space="preserve"> </w:t>
      </w:r>
      <w:r>
        <w:rPr>
          <w:rStyle w:val="VerbatimChar"/>
        </w:rPr>
        <w:t xml:space="preserve">f56745a</w:t>
      </w:r>
      <w:r>
        <w:t xml:space="preserve">) · P9 (</w:t>
      </w:r>
      <w:r>
        <w:rPr>
          <w:rStyle w:val="VerbatimChar"/>
        </w:rPr>
        <w:t xml:space="preserve">a9664a1</w:t>
      </w:r>
      <w:r>
        <w:t xml:space="preserve">…, second run</w:t>
      </w:r>
      <w:r>
        <w:t xml:space="preserve"> </w:t>
      </w:r>
      <w:r>
        <w:rPr>
          <w:rStyle w:val="VerbatimChar"/>
        </w:rPr>
        <w:t xml:space="preserve">93ae8e1</w:t>
      </w:r>
      <w:r>
        <w:t xml:space="preserve">…) · P9</w:t>
      </w:r>
      <w:r>
        <w:t xml:space="preserve"> </w:t>
      </w:r>
      <w:r>
        <w:t xml:space="preserve">close-out</w:t>
      </w:r>
      <w:r>
        <w:t xml:space="preserve"> </w:t>
      </w:r>
      <w:r>
        <w:rPr>
          <w:rStyle w:val="VerbatimChar"/>
        </w:rPr>
        <w:t xml:space="preserve">e7c356a</w:t>
      </w:r>
      <w:r>
        <w:t xml:space="preserve"> </w:t>
      </w:r>
      <w:r>
        <w:t xml:space="preserve">· winners v2 bookkeeping</w:t>
      </w:r>
      <w:r>
        <w:t xml:space="preserve"> </w:t>
      </w:r>
      <w:r>
        <w:rPr>
          <w:rStyle w:val="VerbatimChar"/>
        </w:rPr>
        <w:t xml:space="preserve">0049f7e</w:t>
      </w:r>
      <w:r>
        <w:t xml:space="preserve"> </w:t>
      </w:r>
      <w:r>
        <w:t xml:space="preserve">· Opus screen and</w:t>
      </w:r>
      <w:r>
        <w:t xml:space="preserve"> </w:t>
      </w:r>
      <w:r>
        <w:t xml:space="preserve">winners v3: see</w:t>
      </w:r>
      <w:r>
        <w:t xml:space="preserve"> </w:t>
      </w:r>
      <w:r>
        <w:rPr>
          <w:rStyle w:val="VerbatimChar"/>
        </w:rPr>
        <w:t xml:space="preserve">git log</w:t>
      </w:r>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1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claude.ai/artifact/UgtKzgxJzdXRKGA8o8u5NW" TargetMode="External" /></Relationships>
</file>

<file path=word/_rels/footnotes.xml.rels><?xml version="1.0" encoding="UTF-8"?>
<Relationships xmlns="http://schemas.openxmlformats.org/package/2006/relationships"><Relationship Type="http://schemas.openxmlformats.org/officeDocument/2006/relationships/hyperlink" Id="rId21" Target="https://claude.ai/artifact/UgtKzgxJzdXRKGA8o8u5N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2026-09-26T21:27:55Z</dcterms:created>
  <dcterms:modified xsi:type="dcterms:W3CDTF">2026-09-26T21:27:55Z</dcterms:modified>
</cp:coreProperties>
</file>

<file path=docProps/custom.xml><?xml version="1.0" encoding="utf-8"?>
<Properties xmlns="http://schemas.openxmlformats.org/officeDocument/2006/custom-properties" xmlns:vt="http://schemas.openxmlformats.org/officeDocument/2006/docPropsVTypes"/>
</file>