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BF4D" w14:textId="12CB0F5D" w:rsidR="00673FAA" w:rsidRDefault="00673FAA">
      <w:pPr>
        <w:rPr>
          <w:rFonts w:ascii="Arial" w:hAnsi="Arial" w:cs="Arial"/>
        </w:rPr>
        <w:sectPr w:rsidR="00673FAA" w:rsidSect="00673FAA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31910F2" wp14:editId="05CB566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2875" cy="9591675"/>
            <wp:effectExtent l="0" t="0" r="9525" b="9525"/>
            <wp:wrapSquare wrapText="bothSides"/>
            <wp:docPr id="809188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8517" name="Imagen 8091885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959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1496B" w14:textId="65820C9F" w:rsidR="00D5496D" w:rsidRDefault="00673FAA" w:rsidP="00673FAA">
      <w:pPr>
        <w:jc w:val="both"/>
        <w:rPr>
          <w:rFonts w:ascii="Arial" w:hAnsi="Arial" w:cs="Arial"/>
        </w:rPr>
      </w:pPr>
      <w:r w:rsidRPr="00673FAA">
        <w:rPr>
          <w:rFonts w:ascii="Arial" w:hAnsi="Arial" w:cs="Arial"/>
          <w:b/>
          <w:bCs/>
          <w:color w:val="EE0000"/>
        </w:rPr>
        <w:lastRenderedPageBreak/>
        <w:t>Ejercicio:</w:t>
      </w:r>
      <w:r w:rsidRPr="00673FAA">
        <w:rPr>
          <w:rFonts w:ascii="Arial" w:hAnsi="Arial" w:cs="Arial"/>
          <w:color w:val="EE0000"/>
        </w:rPr>
        <w:t xml:space="preserve"> </w:t>
      </w:r>
      <w:r>
        <w:rPr>
          <w:rFonts w:ascii="Arial" w:hAnsi="Arial" w:cs="Arial"/>
        </w:rPr>
        <w:t>Implementar un tutor digital de 4 niveles (1 de ellos es la palabra activadora), implementar otros 3 niveles eligiendo un contexto en particular. Realizar el esquema correspondiente y las modificaciones pertinentes en el código.</w:t>
      </w:r>
    </w:p>
    <w:p w14:paraId="14865A53" w14:textId="3211B666" w:rsidR="00673FAA" w:rsidRPr="00673FAA" w:rsidRDefault="00673FAA" w:rsidP="00673FAA">
      <w:pPr>
        <w:jc w:val="both"/>
        <w:rPr>
          <w:rFonts w:ascii="Arial" w:hAnsi="Arial" w:cs="Arial"/>
          <w:b/>
          <w:bCs/>
        </w:rPr>
      </w:pPr>
      <w:r w:rsidRPr="00673FAA">
        <w:rPr>
          <w:rFonts w:ascii="Arial" w:hAnsi="Arial" w:cs="Arial"/>
          <w:b/>
          <w:bCs/>
        </w:rPr>
        <w:t>Esquema</w:t>
      </w:r>
      <w:r w:rsidR="002E7B13">
        <w:rPr>
          <w:rFonts w:ascii="Arial" w:hAnsi="Arial" w:cs="Arial"/>
          <w:b/>
          <w:bCs/>
        </w:rPr>
        <w:t>s</w:t>
      </w:r>
      <w:r w:rsidRPr="00673FAA">
        <w:rPr>
          <w:rFonts w:ascii="Arial" w:hAnsi="Arial" w:cs="Arial"/>
          <w:b/>
          <w:bCs/>
        </w:rPr>
        <w:t>:</w:t>
      </w:r>
    </w:p>
    <w:p w14:paraId="734E8C00" w14:textId="77777777" w:rsidR="00076254" w:rsidRDefault="00076254" w:rsidP="00076254">
      <w:pPr>
        <w:keepNext/>
        <w:jc w:val="center"/>
      </w:pPr>
      <w:r>
        <w:rPr>
          <w:rFonts w:ascii="Arial" w:hAnsi="Arial" w:cs="Arial"/>
          <w:noProof/>
        </w:rPr>
        <w:drawing>
          <wp:inline distT="0" distB="0" distL="0" distR="0" wp14:anchorId="4F1E5146" wp14:editId="50EAB1A5">
            <wp:extent cx="4933950" cy="6820462"/>
            <wp:effectExtent l="0" t="0" r="0" b="0"/>
            <wp:docPr id="3235473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7315" name="Imagen 323547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295" cy="68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BC09" w14:textId="601DCAA5" w:rsidR="00673FAA" w:rsidRDefault="00076254" w:rsidP="00076254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Esquema conversacional contextual de mi programa con enfoque en "Asistente técnico para talleres de UPIITA"</w:t>
      </w:r>
    </w:p>
    <w:p w14:paraId="2D1A6D11" w14:textId="3EE613E1" w:rsidR="00673FAA" w:rsidRPr="00673FAA" w:rsidRDefault="00673FAA" w:rsidP="00673FAA">
      <w:pPr>
        <w:jc w:val="both"/>
        <w:rPr>
          <w:rFonts w:ascii="Arial" w:hAnsi="Arial" w:cs="Arial"/>
          <w:b/>
          <w:bCs/>
        </w:rPr>
      </w:pPr>
      <w:r w:rsidRPr="00673FAA">
        <w:rPr>
          <w:rFonts w:ascii="Arial" w:hAnsi="Arial" w:cs="Arial"/>
          <w:b/>
          <w:bCs/>
        </w:rPr>
        <w:lastRenderedPageBreak/>
        <w:t>Código: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673FAA" w:rsidRPr="00201323" w14:paraId="2DA99D16" w14:textId="77777777" w:rsidTr="00834F07">
        <w:tc>
          <w:tcPr>
            <w:tcW w:w="9634" w:type="dxa"/>
          </w:tcPr>
          <w:p w14:paraId="37B06F3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// Variable para verificar y saber si el asistente </w:t>
            </w:r>
            <w:proofErr w:type="spellStart"/>
            <w:r w:rsidRPr="00076254">
              <w:rPr>
                <w:sz w:val="18"/>
                <w:szCs w:val="18"/>
              </w:rPr>
              <w:t>esta</w:t>
            </w:r>
            <w:proofErr w:type="spellEnd"/>
            <w:r w:rsidRPr="00076254">
              <w:rPr>
                <w:sz w:val="18"/>
                <w:szCs w:val="18"/>
              </w:rPr>
              <w:t xml:space="preserve"> en "modo escucha" de opciones</w:t>
            </w:r>
          </w:p>
          <w:p w14:paraId="06A75193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proofErr w:type="spellStart"/>
            <w:r w:rsidRPr="00076254">
              <w:rPr>
                <w:sz w:val="18"/>
                <w:szCs w:val="18"/>
              </w:rPr>
              <w:t>let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r w:rsidRPr="00076254">
              <w:rPr>
                <w:sz w:val="18"/>
                <w:szCs w:val="18"/>
              </w:rPr>
              <w:t xml:space="preserve"> = false;</w:t>
            </w:r>
          </w:p>
          <w:p w14:paraId="5BF1178B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4B21109A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// </w:t>
            </w:r>
            <w:proofErr w:type="spellStart"/>
            <w:r w:rsidRPr="00076254">
              <w:rPr>
                <w:sz w:val="18"/>
                <w:szCs w:val="18"/>
              </w:rPr>
              <w:t>Configuracion</w:t>
            </w:r>
            <w:proofErr w:type="spellEnd"/>
            <w:r w:rsidRPr="00076254">
              <w:rPr>
                <w:sz w:val="18"/>
                <w:szCs w:val="18"/>
              </w:rPr>
              <w:t xml:space="preserve"> de la voz del asistente</w:t>
            </w:r>
          </w:p>
          <w:p w14:paraId="4E86CD5E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proofErr w:type="spellStart"/>
            <w:r w:rsidRPr="00076254">
              <w:rPr>
                <w:sz w:val="18"/>
                <w:szCs w:val="18"/>
              </w:rPr>
              <w:t>const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synth</w:t>
            </w:r>
            <w:proofErr w:type="spell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window.speechSynthesis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;</w:t>
            </w:r>
          </w:p>
          <w:p w14:paraId="24817ECB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16E9FDF3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proofErr w:type="spellStart"/>
            <w:r w:rsidRPr="00076254">
              <w:rPr>
                <w:sz w:val="18"/>
                <w:szCs w:val="18"/>
              </w:rPr>
              <w:t>function</w:t>
            </w:r>
            <w:proofErr w:type="spellEnd"/>
            <w:r w:rsidRPr="00076254">
              <w:rPr>
                <w:sz w:val="18"/>
                <w:szCs w:val="18"/>
              </w:rPr>
              <w:t xml:space="preserve"> hablar(texto) {</w:t>
            </w:r>
          </w:p>
          <w:p w14:paraId="29C022B4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// Mostramos </w:t>
            </w:r>
            <w:proofErr w:type="spellStart"/>
            <w:r w:rsidRPr="00076254">
              <w:rPr>
                <w:sz w:val="18"/>
                <w:szCs w:val="18"/>
              </w:rPr>
              <w:t>tambien</w:t>
            </w:r>
            <w:proofErr w:type="spellEnd"/>
            <w:r w:rsidRPr="00076254">
              <w:rPr>
                <w:sz w:val="18"/>
                <w:szCs w:val="18"/>
              </w:rPr>
              <w:t xml:space="preserve"> el texto en pantalla</w:t>
            </w:r>
          </w:p>
          <w:p w14:paraId="4B001B8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r w:rsidRPr="00076254">
              <w:rPr>
                <w:sz w:val="18"/>
                <w:szCs w:val="18"/>
              </w:rPr>
              <w:t>let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outputArea</w:t>
            </w:r>
            <w:proofErr w:type="spell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('output-</w:t>
            </w:r>
            <w:proofErr w:type="spellStart"/>
            <w:r w:rsidRPr="00076254">
              <w:rPr>
                <w:sz w:val="18"/>
                <w:szCs w:val="18"/>
              </w:rPr>
              <w:t>area</w:t>
            </w:r>
            <w:proofErr w:type="spellEnd"/>
            <w:r w:rsidRPr="00076254">
              <w:rPr>
                <w:sz w:val="18"/>
                <w:szCs w:val="18"/>
              </w:rPr>
              <w:t>');</w:t>
            </w:r>
          </w:p>
          <w:p w14:paraId="5E2DA0A0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r w:rsidRPr="00076254">
              <w:rPr>
                <w:sz w:val="18"/>
                <w:szCs w:val="18"/>
              </w:rPr>
              <w:t>outputArea</w:t>
            </w:r>
            <w:proofErr w:type="spellEnd"/>
            <w:r w:rsidRPr="00076254">
              <w:rPr>
                <w:sz w:val="18"/>
                <w:szCs w:val="18"/>
              </w:rPr>
              <w:t xml:space="preserve">) </w:t>
            </w:r>
            <w:proofErr w:type="spellStart"/>
            <w:r w:rsidRPr="00076254">
              <w:rPr>
                <w:sz w:val="18"/>
                <w:szCs w:val="18"/>
              </w:rPr>
              <w:t>outputArea.innerHTML</w:t>
            </w:r>
            <w:proofErr w:type="spellEnd"/>
            <w:r w:rsidRPr="00076254">
              <w:rPr>
                <w:sz w:val="18"/>
                <w:szCs w:val="18"/>
              </w:rPr>
              <w:t xml:space="preserve"> = texto;</w:t>
            </w:r>
          </w:p>
          <w:p w14:paraId="17780101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71CB45E6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// Creamos el objeto de voz</w:t>
            </w:r>
          </w:p>
          <w:p w14:paraId="1E456DC9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r w:rsidRPr="00076254">
              <w:rPr>
                <w:sz w:val="18"/>
                <w:szCs w:val="18"/>
              </w:rPr>
              <w:t>let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utterThis</w:t>
            </w:r>
            <w:proofErr w:type="spellEnd"/>
            <w:r w:rsidRPr="00076254">
              <w:rPr>
                <w:sz w:val="18"/>
                <w:szCs w:val="18"/>
              </w:rPr>
              <w:t xml:space="preserve"> = new </w:t>
            </w:r>
            <w:proofErr w:type="spellStart"/>
            <w:r w:rsidRPr="00076254">
              <w:rPr>
                <w:sz w:val="18"/>
                <w:szCs w:val="18"/>
              </w:rPr>
              <w:t>SpeechSynthesisUtterance</w:t>
            </w:r>
            <w:proofErr w:type="spellEnd"/>
            <w:r w:rsidRPr="00076254">
              <w:rPr>
                <w:sz w:val="18"/>
                <w:szCs w:val="18"/>
              </w:rPr>
              <w:t>(texto);</w:t>
            </w:r>
          </w:p>
          <w:p w14:paraId="68917AC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r w:rsidRPr="00076254">
              <w:rPr>
                <w:sz w:val="18"/>
                <w:szCs w:val="18"/>
              </w:rPr>
              <w:t>utterThis.lang</w:t>
            </w:r>
            <w:proofErr w:type="spellEnd"/>
            <w:r w:rsidRPr="00076254">
              <w:rPr>
                <w:sz w:val="18"/>
                <w:szCs w:val="18"/>
              </w:rPr>
              <w:t xml:space="preserve"> = 'es-MX'; // Idioma de la voz</w:t>
            </w:r>
          </w:p>
          <w:p w14:paraId="30201E6D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r w:rsidRPr="00076254">
              <w:rPr>
                <w:sz w:val="18"/>
                <w:szCs w:val="18"/>
              </w:rPr>
              <w:t>utterThis.rate</w:t>
            </w:r>
            <w:proofErr w:type="spellEnd"/>
            <w:r w:rsidRPr="00076254">
              <w:rPr>
                <w:sz w:val="18"/>
                <w:szCs w:val="18"/>
              </w:rPr>
              <w:t xml:space="preserve"> = </w:t>
            </w:r>
            <w:proofErr w:type="gramStart"/>
            <w:r w:rsidRPr="00076254">
              <w:rPr>
                <w:sz w:val="18"/>
                <w:szCs w:val="18"/>
              </w:rPr>
              <w:t xml:space="preserve">1;   </w:t>
            </w:r>
            <w:proofErr w:type="gramEnd"/>
            <w:r w:rsidRPr="00076254">
              <w:rPr>
                <w:sz w:val="18"/>
                <w:szCs w:val="18"/>
              </w:rPr>
              <w:t>    // Velocidad de la voz</w:t>
            </w:r>
          </w:p>
          <w:p w14:paraId="5B3C1848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synth.speak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</w:t>
            </w:r>
            <w:proofErr w:type="spellStart"/>
            <w:r w:rsidRPr="00076254">
              <w:rPr>
                <w:sz w:val="18"/>
                <w:szCs w:val="18"/>
              </w:rPr>
              <w:t>utterThis</w:t>
            </w:r>
            <w:proofErr w:type="spellEnd"/>
            <w:r w:rsidRPr="00076254">
              <w:rPr>
                <w:sz w:val="18"/>
                <w:szCs w:val="18"/>
              </w:rPr>
              <w:t>);</w:t>
            </w:r>
          </w:p>
          <w:p w14:paraId="2B7C7672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}</w:t>
            </w:r>
          </w:p>
          <w:p w14:paraId="60D8C9A8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77BD0E7D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proofErr w:type="spellStart"/>
            <w:r w:rsidRPr="00076254">
              <w:rPr>
                <w:sz w:val="18"/>
                <w:szCs w:val="18"/>
              </w:rPr>
              <w:t>function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iniciarAsistente</w:t>
            </w:r>
            <w:proofErr w:type="spellEnd"/>
            <w:r w:rsidRPr="00076254">
              <w:rPr>
                <w:sz w:val="18"/>
                <w:szCs w:val="18"/>
              </w:rPr>
              <w:t>(</w:t>
            </w:r>
            <w:proofErr w:type="gramEnd"/>
            <w:r w:rsidRPr="00076254">
              <w:rPr>
                <w:sz w:val="18"/>
                <w:szCs w:val="18"/>
              </w:rPr>
              <w:t>) {</w:t>
            </w:r>
          </w:p>
          <w:p w14:paraId="2AE1D729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// Inicializamos el reconocimiento</w:t>
            </w:r>
          </w:p>
          <w:p w14:paraId="3507FC36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r w:rsidRPr="00076254">
              <w:rPr>
                <w:sz w:val="18"/>
                <w:szCs w:val="18"/>
              </w:rPr>
              <w:t>var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recognition</w:t>
            </w:r>
            <w:proofErr w:type="spellEnd"/>
            <w:r w:rsidRPr="00076254">
              <w:rPr>
                <w:sz w:val="18"/>
                <w:szCs w:val="18"/>
              </w:rPr>
              <w:t xml:space="preserve"> = new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window.SpeechRecognition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window.webkitSpeechRecognition</w:t>
            </w:r>
            <w:proofErr w:type="spellEnd"/>
            <w:r w:rsidRPr="00076254">
              <w:rPr>
                <w:sz w:val="18"/>
                <w:szCs w:val="18"/>
              </w:rPr>
              <w:t>)(</w:t>
            </w:r>
            <w:proofErr w:type="gramEnd"/>
            <w:r w:rsidRPr="00076254">
              <w:rPr>
                <w:sz w:val="18"/>
                <w:szCs w:val="18"/>
              </w:rPr>
              <w:t>);</w:t>
            </w:r>
          </w:p>
          <w:p w14:paraId="0E6385ED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recognition.lang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= "es-MX";</w:t>
            </w:r>
          </w:p>
          <w:p w14:paraId="1B159491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recognition.continuous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= true; // Permite que escuche de forma continua</w:t>
            </w:r>
          </w:p>
          <w:p w14:paraId="25F12C62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recognition.interimResults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= false;</w:t>
            </w:r>
          </w:p>
          <w:p w14:paraId="30407DCD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3526DEEA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recognition.onresult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r w:rsidRPr="00076254">
              <w:rPr>
                <w:sz w:val="18"/>
                <w:szCs w:val="18"/>
              </w:rPr>
              <w:t>function</w:t>
            </w:r>
            <w:proofErr w:type="spellEnd"/>
            <w:r w:rsidRPr="00076254">
              <w:rPr>
                <w:sz w:val="18"/>
                <w:szCs w:val="18"/>
              </w:rPr>
              <w:t>(</w:t>
            </w:r>
            <w:proofErr w:type="spellStart"/>
            <w:r w:rsidRPr="00076254">
              <w:rPr>
                <w:sz w:val="18"/>
                <w:szCs w:val="18"/>
              </w:rPr>
              <w:t>event</w:t>
            </w:r>
            <w:proofErr w:type="spellEnd"/>
            <w:r w:rsidRPr="00076254">
              <w:rPr>
                <w:sz w:val="18"/>
                <w:szCs w:val="18"/>
              </w:rPr>
              <w:t>) {</w:t>
            </w:r>
          </w:p>
          <w:p w14:paraId="2F428EC0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  // Obtenemos el ultimo resultado detectado</w:t>
            </w:r>
          </w:p>
          <w:p w14:paraId="276B2A20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  <w:proofErr w:type="spellStart"/>
            <w:r w:rsidRPr="00076254">
              <w:rPr>
                <w:sz w:val="18"/>
                <w:szCs w:val="18"/>
              </w:rPr>
              <w:t>let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lastIndex</w:t>
            </w:r>
            <w:proofErr w:type="spell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event.results</w:t>
            </w:r>
            <w:proofErr w:type="gramEnd"/>
            <w:r w:rsidRPr="00076254">
              <w:rPr>
                <w:sz w:val="18"/>
                <w:szCs w:val="18"/>
              </w:rPr>
              <w:t>.length</w:t>
            </w:r>
            <w:proofErr w:type="spellEnd"/>
            <w:r w:rsidRPr="00076254">
              <w:rPr>
                <w:sz w:val="18"/>
                <w:szCs w:val="18"/>
              </w:rPr>
              <w:t xml:space="preserve"> - 1;</w:t>
            </w:r>
          </w:p>
          <w:p w14:paraId="553BE750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  <w:proofErr w:type="spellStart"/>
            <w:r w:rsidRPr="00076254">
              <w:rPr>
                <w:sz w:val="18"/>
                <w:szCs w:val="18"/>
              </w:rPr>
              <w:t>let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transcript</w:t>
            </w:r>
            <w:proofErr w:type="spell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event.results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[</w:t>
            </w:r>
            <w:proofErr w:type="spellStart"/>
            <w:r w:rsidRPr="00076254">
              <w:rPr>
                <w:sz w:val="18"/>
                <w:szCs w:val="18"/>
              </w:rPr>
              <w:t>lastIndex</w:t>
            </w:r>
            <w:proofErr w:type="spellEnd"/>
            <w:r w:rsidRPr="00076254">
              <w:rPr>
                <w:sz w:val="18"/>
                <w:szCs w:val="18"/>
              </w:rPr>
              <w:t>][0</w:t>
            </w:r>
            <w:proofErr w:type="gramStart"/>
            <w:r w:rsidRPr="00076254">
              <w:rPr>
                <w:sz w:val="18"/>
                <w:szCs w:val="18"/>
              </w:rPr>
              <w:t>].</w:t>
            </w:r>
            <w:proofErr w:type="spellStart"/>
            <w:r w:rsidRPr="00076254">
              <w:rPr>
                <w:sz w:val="18"/>
                <w:szCs w:val="18"/>
              </w:rPr>
              <w:t>transcript</w:t>
            </w:r>
            <w:proofErr w:type="gramEnd"/>
            <w:r w:rsidRPr="00076254">
              <w:rPr>
                <w:sz w:val="18"/>
                <w:szCs w:val="18"/>
              </w:rPr>
              <w:t>.</w:t>
            </w:r>
            <w:proofErr w:type="gramStart"/>
            <w:r w:rsidRPr="00076254">
              <w:rPr>
                <w:sz w:val="18"/>
                <w:szCs w:val="18"/>
              </w:rPr>
              <w:t>toLowerCase</w:t>
            </w:r>
            <w:proofErr w:type="spellEnd"/>
            <w:r w:rsidRPr="00076254">
              <w:rPr>
                <w:sz w:val="18"/>
                <w:szCs w:val="18"/>
              </w:rPr>
              <w:t>(</w:t>
            </w:r>
            <w:proofErr w:type="gramEnd"/>
            <w:r w:rsidRPr="00076254">
              <w:rPr>
                <w:sz w:val="18"/>
                <w:szCs w:val="18"/>
              </w:rPr>
              <w:t>);</w:t>
            </w:r>
          </w:p>
          <w:p w14:paraId="7625D228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</w:p>
          <w:p w14:paraId="23FC508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  <w:proofErr w:type="gramStart"/>
            <w:r w:rsidRPr="00076254">
              <w:rPr>
                <w:sz w:val="18"/>
                <w:szCs w:val="18"/>
              </w:rPr>
              <w:t>console.log(</w:t>
            </w:r>
            <w:proofErr w:type="gramEnd"/>
            <w:r w:rsidRPr="00076254">
              <w:rPr>
                <w:sz w:val="18"/>
                <w:szCs w:val="18"/>
              </w:rPr>
              <w:t xml:space="preserve">"Escuchado:", </w:t>
            </w:r>
            <w:proofErr w:type="spellStart"/>
            <w:r w:rsidRPr="00076254">
              <w:rPr>
                <w:sz w:val="18"/>
                <w:szCs w:val="18"/>
              </w:rPr>
              <w:t>transcript</w:t>
            </w:r>
            <w:proofErr w:type="spellEnd"/>
            <w:r w:rsidRPr="00076254">
              <w:rPr>
                <w:sz w:val="18"/>
                <w:szCs w:val="18"/>
              </w:rPr>
              <w:t>);</w:t>
            </w:r>
          </w:p>
          <w:p w14:paraId="21AA1899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157E58F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// Si el asistente </w:t>
            </w:r>
            <w:proofErr w:type="spellStart"/>
            <w:r w:rsidRPr="00076254">
              <w:rPr>
                <w:sz w:val="18"/>
                <w:szCs w:val="18"/>
              </w:rPr>
              <w:t>esta</w:t>
            </w:r>
            <w:proofErr w:type="spellEnd"/>
            <w:r w:rsidRPr="00076254">
              <w:rPr>
                <w:sz w:val="18"/>
                <w:szCs w:val="18"/>
              </w:rPr>
              <w:t xml:space="preserve"> hablando, ignoramos lo que escucha para que no se escuche a si mismo</w:t>
            </w:r>
          </w:p>
          <w:p w14:paraId="2B288641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synth.speaking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) </w:t>
            </w:r>
            <w:proofErr w:type="spellStart"/>
            <w:r w:rsidRPr="00076254">
              <w:rPr>
                <w:sz w:val="18"/>
                <w:szCs w:val="18"/>
              </w:rPr>
              <w:t>return</w:t>
            </w:r>
            <w:proofErr w:type="spellEnd"/>
            <w:r w:rsidRPr="00076254">
              <w:rPr>
                <w:sz w:val="18"/>
                <w:szCs w:val="18"/>
              </w:rPr>
              <w:t>;</w:t>
            </w:r>
          </w:p>
          <w:p w14:paraId="4CB322C3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0F4960B2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  // LOGICA DE NIVELES</w:t>
            </w:r>
          </w:p>
          <w:p w14:paraId="0D0F3594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gramStart"/>
            <w:r w:rsidRPr="00076254">
              <w:rPr>
                <w:sz w:val="18"/>
                <w:szCs w:val="18"/>
              </w:rPr>
              <w:t>(!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) {</w:t>
            </w:r>
          </w:p>
          <w:p w14:paraId="1B8728FD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// NIVEL 1: Esperando la palabra activadora (estado de stand </w:t>
            </w:r>
            <w:proofErr w:type="spellStart"/>
            <w:r w:rsidRPr="00076254">
              <w:rPr>
                <w:sz w:val="18"/>
                <w:szCs w:val="18"/>
              </w:rPr>
              <w:t>by</w:t>
            </w:r>
            <w:proofErr w:type="spellEnd"/>
            <w:r w:rsidRPr="00076254">
              <w:rPr>
                <w:sz w:val="18"/>
                <w:szCs w:val="18"/>
              </w:rPr>
              <w:t>)</w:t>
            </w:r>
          </w:p>
          <w:p w14:paraId="2B3C2A8F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("talleres")) {</w:t>
            </w:r>
          </w:p>
          <w:p w14:paraId="3E396FB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r w:rsidRPr="00076254">
              <w:rPr>
                <w:sz w:val="18"/>
                <w:szCs w:val="18"/>
              </w:rPr>
              <w:t xml:space="preserve"> = true; // Cambiamos el estado</w:t>
            </w:r>
          </w:p>
          <w:p w14:paraId="3C7F8910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gramStart"/>
            <w:r w:rsidRPr="00076254">
              <w:rPr>
                <w:sz w:val="18"/>
                <w:szCs w:val="18"/>
              </w:rPr>
              <w:t>hablar(</w:t>
            </w:r>
            <w:proofErr w:type="gramEnd"/>
            <w:r w:rsidRPr="00076254">
              <w:rPr>
                <w:sz w:val="18"/>
                <w:szCs w:val="18"/>
              </w:rPr>
              <w:t>"¿Cuál es el taller de tu interés?");</w:t>
            </w:r>
          </w:p>
          <w:p w14:paraId="03B9EC8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    }</w:t>
            </w:r>
          </w:p>
          <w:p w14:paraId="0EB3B5F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} </w:t>
            </w:r>
            <w:proofErr w:type="spellStart"/>
            <w:r w:rsidRPr="00076254">
              <w:rPr>
                <w:sz w:val="18"/>
                <w:szCs w:val="18"/>
              </w:rPr>
              <w:t>else</w:t>
            </w:r>
            <w:proofErr w:type="spellEnd"/>
            <w:r w:rsidRPr="00076254">
              <w:rPr>
                <w:sz w:val="18"/>
                <w:szCs w:val="18"/>
              </w:rPr>
              <w:t xml:space="preserve"> {</w:t>
            </w:r>
          </w:p>
          <w:p w14:paraId="1F594E34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// NIVELES 2, 3 y 4: El asistente ya fue activado, espera la </w:t>
            </w:r>
            <w:proofErr w:type="spellStart"/>
            <w:r w:rsidRPr="00076254">
              <w:rPr>
                <w:sz w:val="18"/>
                <w:szCs w:val="18"/>
              </w:rPr>
              <w:t>categoria</w:t>
            </w:r>
            <w:proofErr w:type="spellEnd"/>
            <w:r w:rsidRPr="00076254">
              <w:rPr>
                <w:sz w:val="18"/>
                <w:szCs w:val="18"/>
              </w:rPr>
              <w:t xml:space="preserve"> correspondiente</w:t>
            </w:r>
          </w:p>
          <w:p w14:paraId="4019E992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("cultural")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("culturales")) {</w:t>
            </w:r>
          </w:p>
          <w:p w14:paraId="3D226739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gramStart"/>
            <w:r w:rsidRPr="00076254">
              <w:rPr>
                <w:sz w:val="18"/>
                <w:szCs w:val="18"/>
              </w:rPr>
              <w:t>hablar(</w:t>
            </w:r>
            <w:proofErr w:type="gramEnd"/>
            <w:r w:rsidRPr="00076254">
              <w:rPr>
                <w:sz w:val="18"/>
                <w:szCs w:val="18"/>
              </w:rPr>
              <w:t>"Claro, los talleres impartidos en la UPIITA del sector cultural son: música, salsa, teatro, taller de rol, etcétera.");</w:t>
            </w:r>
          </w:p>
          <w:p w14:paraId="6BDEBFB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r w:rsidRPr="00076254">
              <w:rPr>
                <w:sz w:val="18"/>
                <w:szCs w:val="18"/>
              </w:rPr>
              <w:t xml:space="preserve"> = false; // Se apaga el estado para que espere la palabra activadora "talleres" de nuevo</w:t>
            </w:r>
          </w:p>
          <w:p w14:paraId="5B6E7AD1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</w:t>
            </w:r>
          </w:p>
          <w:p w14:paraId="386A96F1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} </w:t>
            </w:r>
            <w:proofErr w:type="spellStart"/>
            <w:r w:rsidRPr="00076254">
              <w:rPr>
                <w:sz w:val="18"/>
                <w:szCs w:val="18"/>
              </w:rPr>
              <w:t>else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("deporte")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("deportes")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("deportivo")) {</w:t>
            </w:r>
          </w:p>
          <w:p w14:paraId="6C2D6E6B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gramStart"/>
            <w:r w:rsidRPr="00076254">
              <w:rPr>
                <w:sz w:val="18"/>
                <w:szCs w:val="18"/>
              </w:rPr>
              <w:t>hablar(</w:t>
            </w:r>
            <w:proofErr w:type="gramEnd"/>
            <w:r w:rsidRPr="00076254">
              <w:rPr>
                <w:sz w:val="18"/>
                <w:szCs w:val="18"/>
              </w:rPr>
              <w:t xml:space="preserve">"Claro, los talleres impartidos en la UPIITA del sector deportivo son: futbol, </w:t>
            </w:r>
            <w:proofErr w:type="spellStart"/>
            <w:r w:rsidRPr="00076254">
              <w:rPr>
                <w:sz w:val="18"/>
                <w:szCs w:val="18"/>
              </w:rPr>
              <w:t>basketball</w:t>
            </w:r>
            <w:proofErr w:type="spellEnd"/>
            <w:r w:rsidRPr="00076254">
              <w:rPr>
                <w:sz w:val="18"/>
                <w:szCs w:val="18"/>
              </w:rPr>
              <w:t xml:space="preserve">, </w:t>
            </w:r>
            <w:proofErr w:type="spellStart"/>
            <w:r w:rsidRPr="00076254">
              <w:rPr>
                <w:sz w:val="18"/>
                <w:szCs w:val="18"/>
              </w:rPr>
              <w:t>volleyball</w:t>
            </w:r>
            <w:proofErr w:type="spellEnd"/>
            <w:r w:rsidRPr="00076254">
              <w:rPr>
                <w:sz w:val="18"/>
                <w:szCs w:val="18"/>
              </w:rPr>
              <w:t>, calistenia, karate, etcétera.");</w:t>
            </w:r>
          </w:p>
          <w:p w14:paraId="25F1FB0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r w:rsidRPr="00076254">
              <w:rPr>
                <w:sz w:val="18"/>
                <w:szCs w:val="18"/>
              </w:rPr>
              <w:t xml:space="preserve"> = false;</w:t>
            </w:r>
          </w:p>
          <w:p w14:paraId="4F3814A2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</w:t>
            </w:r>
          </w:p>
          <w:p w14:paraId="357C6391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} </w:t>
            </w:r>
            <w:proofErr w:type="spellStart"/>
            <w:r w:rsidRPr="00076254">
              <w:rPr>
                <w:sz w:val="18"/>
                <w:szCs w:val="18"/>
              </w:rPr>
              <w:t>else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("académico")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("académicos")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("académicas")) {</w:t>
            </w:r>
          </w:p>
          <w:p w14:paraId="00048DEB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lastRenderedPageBreak/>
              <w:t xml:space="preserve">        </w:t>
            </w:r>
            <w:proofErr w:type="gramStart"/>
            <w:r w:rsidRPr="00076254">
              <w:rPr>
                <w:sz w:val="18"/>
                <w:szCs w:val="18"/>
              </w:rPr>
              <w:t>hablar(</w:t>
            </w:r>
            <w:proofErr w:type="gramEnd"/>
            <w:r w:rsidRPr="00076254">
              <w:rPr>
                <w:sz w:val="18"/>
                <w:szCs w:val="18"/>
              </w:rPr>
              <w:t xml:space="preserve">"Claro, las asociaciones impartidas en la UPIITA son: </w:t>
            </w:r>
            <w:proofErr w:type="spellStart"/>
            <w:r w:rsidRPr="00076254">
              <w:rPr>
                <w:sz w:val="18"/>
                <w:szCs w:val="18"/>
              </w:rPr>
              <w:t>Ocelot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racing</w:t>
            </w:r>
            <w:proofErr w:type="spellEnd"/>
            <w:r w:rsidRPr="00076254">
              <w:rPr>
                <w:sz w:val="18"/>
                <w:szCs w:val="18"/>
              </w:rPr>
              <w:t xml:space="preserve">, open </w:t>
            </w:r>
            <w:proofErr w:type="spellStart"/>
            <w:r w:rsidRPr="00076254">
              <w:rPr>
                <w:sz w:val="18"/>
                <w:szCs w:val="18"/>
              </w:rPr>
              <w:t>source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upiita</w:t>
            </w:r>
            <w:proofErr w:type="spellEnd"/>
            <w:r w:rsidRPr="00076254">
              <w:rPr>
                <w:sz w:val="18"/>
                <w:szCs w:val="18"/>
              </w:rPr>
              <w:t xml:space="preserve">, las distintas ramas I E </w:t>
            </w:r>
            <w:proofErr w:type="spellStart"/>
            <w:r w:rsidRPr="00076254">
              <w:rPr>
                <w:sz w:val="18"/>
                <w:szCs w:val="18"/>
              </w:rPr>
              <w:t>E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E</w:t>
            </w:r>
            <w:proofErr w:type="spellEnd"/>
            <w:r w:rsidRPr="00076254">
              <w:rPr>
                <w:sz w:val="18"/>
                <w:szCs w:val="18"/>
              </w:rPr>
              <w:t xml:space="preserve"> como SIGHT, EMBS, RAS, etcétera.");</w:t>
            </w:r>
          </w:p>
          <w:p w14:paraId="49C5147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r w:rsidRPr="00076254">
              <w:rPr>
                <w:sz w:val="18"/>
                <w:szCs w:val="18"/>
              </w:rPr>
              <w:t xml:space="preserve"> = false;</w:t>
            </w:r>
          </w:p>
          <w:p w14:paraId="28AFC805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</w:t>
            </w:r>
          </w:p>
          <w:p w14:paraId="7A992986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} </w:t>
            </w:r>
            <w:proofErr w:type="spellStart"/>
            <w:r w:rsidRPr="00076254">
              <w:rPr>
                <w:sz w:val="18"/>
                <w:szCs w:val="18"/>
              </w:rPr>
              <w:t>else</w:t>
            </w:r>
            <w:proofErr w:type="spellEnd"/>
            <w:r w:rsidRPr="00076254">
              <w:rPr>
                <w:sz w:val="18"/>
                <w:szCs w:val="18"/>
              </w:rPr>
              <w:t xml:space="preserve"> </w:t>
            </w:r>
            <w:proofErr w:type="spellStart"/>
            <w:r w:rsidRPr="00076254">
              <w:rPr>
                <w:sz w:val="18"/>
                <w:szCs w:val="18"/>
              </w:rPr>
              <w:t>if</w:t>
            </w:r>
            <w:proofErr w:type="spellEnd"/>
            <w:r w:rsidRPr="00076254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("cancelar") ||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transcript.includes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("ninguno")) {</w:t>
            </w:r>
          </w:p>
          <w:p w14:paraId="60DB0558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// </w:t>
            </w:r>
            <w:proofErr w:type="spellStart"/>
            <w:r w:rsidRPr="00076254">
              <w:rPr>
                <w:sz w:val="18"/>
                <w:szCs w:val="18"/>
              </w:rPr>
              <w:t>Opcion</w:t>
            </w:r>
            <w:proofErr w:type="spellEnd"/>
            <w:r w:rsidRPr="00076254">
              <w:rPr>
                <w:sz w:val="18"/>
                <w:szCs w:val="18"/>
              </w:rPr>
              <w:t xml:space="preserve"> extra de seguridad por si el usuario se arrepiente o no </w:t>
            </w:r>
            <w:proofErr w:type="spellStart"/>
            <w:r w:rsidRPr="00076254">
              <w:rPr>
                <w:sz w:val="18"/>
                <w:szCs w:val="18"/>
              </w:rPr>
              <w:t>esta</w:t>
            </w:r>
            <w:proofErr w:type="spellEnd"/>
            <w:r w:rsidRPr="00076254">
              <w:rPr>
                <w:sz w:val="18"/>
                <w:szCs w:val="18"/>
              </w:rPr>
              <w:t xml:space="preserve"> del todo seguro</w:t>
            </w:r>
          </w:p>
          <w:p w14:paraId="4D68F0F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gramStart"/>
            <w:r w:rsidRPr="00076254">
              <w:rPr>
                <w:sz w:val="18"/>
                <w:szCs w:val="18"/>
              </w:rPr>
              <w:t>hablar(</w:t>
            </w:r>
            <w:proofErr w:type="gramEnd"/>
            <w:r w:rsidRPr="00076254">
              <w:rPr>
                <w:sz w:val="18"/>
                <w:szCs w:val="18"/>
              </w:rPr>
              <w:t>"De acuerdo, cancelando consulta de talleres.");</w:t>
            </w:r>
          </w:p>
          <w:p w14:paraId="4DF1E29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    </w:t>
            </w:r>
            <w:proofErr w:type="spellStart"/>
            <w:r w:rsidRPr="00076254">
              <w:rPr>
                <w:sz w:val="18"/>
                <w:szCs w:val="18"/>
              </w:rPr>
              <w:t>asistenteActivado</w:t>
            </w:r>
            <w:proofErr w:type="spellEnd"/>
            <w:r w:rsidRPr="00076254">
              <w:rPr>
                <w:sz w:val="18"/>
                <w:szCs w:val="18"/>
              </w:rPr>
              <w:t xml:space="preserve"> = false;</w:t>
            </w:r>
          </w:p>
          <w:p w14:paraId="538E9C09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    }</w:t>
            </w:r>
          </w:p>
          <w:p w14:paraId="2104F5AA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  }</w:t>
            </w:r>
          </w:p>
          <w:p w14:paraId="56513FEA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};</w:t>
            </w:r>
          </w:p>
          <w:p w14:paraId="060DE6F4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5E61C42E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// Si el reconocimiento se apaga por silencio, se vuelve a encender</w:t>
            </w:r>
          </w:p>
          <w:p w14:paraId="67AFF29F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recognition.onend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function</w:t>
            </w:r>
            <w:proofErr w:type="spellEnd"/>
            <w:r w:rsidRPr="00076254">
              <w:rPr>
                <w:sz w:val="18"/>
                <w:szCs w:val="18"/>
              </w:rPr>
              <w:t>(</w:t>
            </w:r>
            <w:proofErr w:type="gramEnd"/>
            <w:r w:rsidRPr="00076254">
              <w:rPr>
                <w:sz w:val="18"/>
                <w:szCs w:val="18"/>
              </w:rPr>
              <w:t>) {</w:t>
            </w:r>
          </w:p>
          <w:p w14:paraId="63FBBCC3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recognition.start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();</w:t>
            </w:r>
          </w:p>
          <w:p w14:paraId="4B858079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  };</w:t>
            </w:r>
          </w:p>
          <w:p w14:paraId="5B9E708E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6850E62E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// Arranque del </w:t>
            </w:r>
            <w:proofErr w:type="spellStart"/>
            <w:r w:rsidRPr="00076254">
              <w:rPr>
                <w:sz w:val="18"/>
                <w:szCs w:val="18"/>
              </w:rPr>
              <w:t>microfono</w:t>
            </w:r>
            <w:proofErr w:type="spellEnd"/>
          </w:p>
          <w:p w14:paraId="029B5073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recognition.start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>();</w:t>
            </w:r>
          </w:p>
          <w:p w14:paraId="1B6A082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}</w:t>
            </w:r>
          </w:p>
          <w:p w14:paraId="4DC842E6" w14:textId="77777777" w:rsidR="00076254" w:rsidRPr="00076254" w:rsidRDefault="00076254" w:rsidP="00076254">
            <w:pPr>
              <w:rPr>
                <w:sz w:val="18"/>
                <w:szCs w:val="18"/>
              </w:rPr>
            </w:pPr>
          </w:p>
          <w:p w14:paraId="16BB43E7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//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Nota:Como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se </w:t>
            </w:r>
            <w:proofErr w:type="spellStart"/>
            <w:r w:rsidRPr="00076254">
              <w:rPr>
                <w:sz w:val="18"/>
                <w:szCs w:val="18"/>
              </w:rPr>
              <w:t>pidio</w:t>
            </w:r>
            <w:proofErr w:type="spellEnd"/>
            <w:r w:rsidRPr="00076254">
              <w:rPr>
                <w:sz w:val="18"/>
                <w:szCs w:val="18"/>
              </w:rPr>
              <w:t xml:space="preserve"> la </w:t>
            </w:r>
            <w:proofErr w:type="spellStart"/>
            <w:r w:rsidRPr="00076254">
              <w:rPr>
                <w:sz w:val="18"/>
                <w:szCs w:val="18"/>
              </w:rPr>
              <w:t>omision</w:t>
            </w:r>
            <w:proofErr w:type="spellEnd"/>
            <w:r w:rsidRPr="00076254">
              <w:rPr>
                <w:sz w:val="18"/>
                <w:szCs w:val="18"/>
              </w:rPr>
              <w:t xml:space="preserve"> del </w:t>
            </w:r>
            <w:proofErr w:type="spellStart"/>
            <w:r w:rsidRPr="00076254">
              <w:rPr>
                <w:sz w:val="18"/>
                <w:szCs w:val="18"/>
              </w:rPr>
              <w:t>boton</w:t>
            </w:r>
            <w:proofErr w:type="spellEnd"/>
            <w:r w:rsidRPr="00076254">
              <w:rPr>
                <w:sz w:val="18"/>
                <w:szCs w:val="18"/>
              </w:rPr>
              <w:t>, el asistente se inicia en cuanto se cargue la pagina</w:t>
            </w:r>
          </w:p>
          <w:p w14:paraId="2928C04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076254">
              <w:rPr>
                <w:sz w:val="18"/>
                <w:szCs w:val="18"/>
              </w:rPr>
              <w:t>window.onload</w:t>
            </w:r>
            <w:proofErr w:type="spellEnd"/>
            <w:proofErr w:type="gramEnd"/>
            <w:r w:rsidRPr="0007625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function</w:t>
            </w:r>
            <w:proofErr w:type="spellEnd"/>
            <w:r w:rsidRPr="00076254">
              <w:rPr>
                <w:sz w:val="18"/>
                <w:szCs w:val="18"/>
              </w:rPr>
              <w:t>(</w:t>
            </w:r>
            <w:proofErr w:type="gramEnd"/>
            <w:r w:rsidRPr="00076254">
              <w:rPr>
                <w:sz w:val="18"/>
                <w:szCs w:val="18"/>
              </w:rPr>
              <w:t>) {</w:t>
            </w:r>
          </w:p>
          <w:p w14:paraId="1B65F31C" w14:textId="77777777" w:rsidR="00076254" w:rsidRPr="00076254" w:rsidRDefault="00076254" w:rsidP="00076254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76254">
              <w:rPr>
                <w:sz w:val="18"/>
                <w:szCs w:val="18"/>
              </w:rPr>
              <w:t>iniciarAsistente</w:t>
            </w:r>
            <w:proofErr w:type="spellEnd"/>
            <w:r w:rsidRPr="00076254">
              <w:rPr>
                <w:sz w:val="18"/>
                <w:szCs w:val="18"/>
              </w:rPr>
              <w:t>(</w:t>
            </w:r>
            <w:proofErr w:type="gramEnd"/>
            <w:r w:rsidRPr="00076254">
              <w:rPr>
                <w:sz w:val="18"/>
                <w:szCs w:val="18"/>
              </w:rPr>
              <w:t>);</w:t>
            </w:r>
          </w:p>
          <w:p w14:paraId="035D4EED" w14:textId="3C0AF1C4" w:rsidR="00673FAA" w:rsidRPr="00D240C6" w:rsidRDefault="00076254" w:rsidP="00673FAA">
            <w:pPr>
              <w:rPr>
                <w:sz w:val="18"/>
                <w:szCs w:val="18"/>
              </w:rPr>
            </w:pPr>
            <w:r w:rsidRPr="00076254">
              <w:rPr>
                <w:sz w:val="18"/>
                <w:szCs w:val="18"/>
              </w:rPr>
              <w:t>};</w:t>
            </w:r>
          </w:p>
        </w:tc>
      </w:tr>
    </w:tbl>
    <w:p w14:paraId="0707C48D" w14:textId="77777777" w:rsidR="00673FAA" w:rsidRDefault="00673FAA" w:rsidP="00673FAA">
      <w:pPr>
        <w:jc w:val="both"/>
        <w:rPr>
          <w:rFonts w:ascii="Arial" w:hAnsi="Arial" w:cs="Arial"/>
        </w:rPr>
      </w:pPr>
    </w:p>
    <w:p w14:paraId="46D514DB" w14:textId="35CA4558" w:rsidR="00076254" w:rsidRPr="00076254" w:rsidRDefault="00076254" w:rsidP="00673FAA">
      <w:pPr>
        <w:jc w:val="both"/>
        <w:rPr>
          <w:rFonts w:ascii="Arial" w:hAnsi="Arial" w:cs="Arial"/>
          <w:b/>
          <w:bCs/>
        </w:rPr>
      </w:pPr>
      <w:r w:rsidRPr="00076254">
        <w:rPr>
          <w:rFonts w:ascii="Arial" w:hAnsi="Arial" w:cs="Arial"/>
          <w:b/>
          <w:bCs/>
        </w:rPr>
        <w:t>Evidencias:</w:t>
      </w:r>
    </w:p>
    <w:p w14:paraId="3450CEC7" w14:textId="77777777" w:rsidR="00076254" w:rsidRDefault="00076254" w:rsidP="00076254">
      <w:pPr>
        <w:keepNext/>
        <w:jc w:val="center"/>
      </w:pPr>
      <w:r w:rsidRPr="00076254">
        <w:rPr>
          <w:rFonts w:ascii="Arial" w:hAnsi="Arial" w:cs="Arial"/>
        </w:rPr>
        <w:drawing>
          <wp:inline distT="0" distB="0" distL="0" distR="0" wp14:anchorId="6578876C" wp14:editId="2FBF9DE4">
            <wp:extent cx="5612130" cy="3155315"/>
            <wp:effectExtent l="0" t="0" r="7620" b="6985"/>
            <wp:docPr id="2133632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0997" w14:textId="6AC994B5" w:rsidR="00076254" w:rsidRDefault="00076254" w:rsidP="00076254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>. Evidencia de funcionamiento de la palabra activadora "Talleres"</w:t>
      </w:r>
    </w:p>
    <w:p w14:paraId="5D6F4792" w14:textId="77777777" w:rsidR="00076254" w:rsidRDefault="00076254" w:rsidP="00076254">
      <w:pPr>
        <w:keepNext/>
        <w:jc w:val="center"/>
      </w:pPr>
      <w:r w:rsidRPr="00076254">
        <w:rPr>
          <w:rFonts w:ascii="Arial" w:hAnsi="Arial" w:cs="Arial"/>
        </w:rPr>
        <w:lastRenderedPageBreak/>
        <w:drawing>
          <wp:inline distT="0" distB="0" distL="0" distR="0" wp14:anchorId="3EA062ED" wp14:editId="20AA1588">
            <wp:extent cx="5612130" cy="3155315"/>
            <wp:effectExtent l="0" t="0" r="7620" b="6985"/>
            <wp:docPr id="78896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3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FB09" w14:textId="416BB9F1" w:rsidR="00076254" w:rsidRDefault="00076254" w:rsidP="0007625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. Evidencia de implementación del segundo nivel</w:t>
      </w:r>
    </w:p>
    <w:p w14:paraId="62049E4C" w14:textId="77777777" w:rsidR="00076254" w:rsidRDefault="00076254" w:rsidP="00076254"/>
    <w:p w14:paraId="5136CB49" w14:textId="77777777" w:rsidR="00076254" w:rsidRDefault="00076254" w:rsidP="00076254"/>
    <w:p w14:paraId="2A8ABE78" w14:textId="77777777" w:rsidR="00076254" w:rsidRPr="00076254" w:rsidRDefault="00076254" w:rsidP="00076254"/>
    <w:p w14:paraId="125A2CEF" w14:textId="77777777" w:rsidR="00076254" w:rsidRDefault="00076254" w:rsidP="00076254">
      <w:pPr>
        <w:keepNext/>
        <w:jc w:val="center"/>
      </w:pPr>
      <w:r w:rsidRPr="00076254">
        <w:rPr>
          <w:rFonts w:ascii="Arial" w:hAnsi="Arial" w:cs="Arial"/>
        </w:rPr>
        <w:drawing>
          <wp:inline distT="0" distB="0" distL="0" distR="0" wp14:anchorId="5AA89A9E" wp14:editId="028F1258">
            <wp:extent cx="5612130" cy="3155315"/>
            <wp:effectExtent l="0" t="0" r="7620" b="6985"/>
            <wp:docPr id="277651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5B1A" w14:textId="6CF55ED3" w:rsidR="00076254" w:rsidRDefault="00076254" w:rsidP="00076254">
      <w:pPr>
        <w:pStyle w:val="Descripcin"/>
        <w:jc w:val="center"/>
        <w:rPr>
          <w:rFonts w:ascii="Arial" w:hAnsi="Arial" w:cs="Arial"/>
        </w:rPr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>. Evidencia de implementación del tercer nivel</w:t>
      </w:r>
    </w:p>
    <w:p w14:paraId="0395BA39" w14:textId="77777777" w:rsidR="00076254" w:rsidRDefault="00076254" w:rsidP="00076254">
      <w:pPr>
        <w:keepNext/>
        <w:jc w:val="center"/>
      </w:pPr>
      <w:r w:rsidRPr="00076254">
        <w:rPr>
          <w:rFonts w:ascii="Arial" w:hAnsi="Arial" w:cs="Arial"/>
        </w:rPr>
        <w:lastRenderedPageBreak/>
        <w:drawing>
          <wp:inline distT="0" distB="0" distL="0" distR="0" wp14:anchorId="7F10272E" wp14:editId="1948891F">
            <wp:extent cx="5612130" cy="3155315"/>
            <wp:effectExtent l="0" t="0" r="7620" b="6985"/>
            <wp:docPr id="117548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6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830C" w14:textId="71703939" w:rsidR="00076254" w:rsidRDefault="00076254" w:rsidP="00076254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>. Evidencia de implementación de cuarto nivel</w:t>
      </w:r>
    </w:p>
    <w:p w14:paraId="179C54CA" w14:textId="13852351" w:rsidR="00076254" w:rsidRPr="00076254" w:rsidRDefault="00076254" w:rsidP="00076254"/>
    <w:sectPr w:rsidR="00076254" w:rsidRPr="000762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AA"/>
    <w:rsid w:val="00076254"/>
    <w:rsid w:val="001C727E"/>
    <w:rsid w:val="002E7B13"/>
    <w:rsid w:val="005C413C"/>
    <w:rsid w:val="00673FAA"/>
    <w:rsid w:val="006C69D2"/>
    <w:rsid w:val="00D5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66C4"/>
  <w15:chartTrackingRefBased/>
  <w15:docId w15:val="{8BB21846-5314-469C-8FBB-D66AF396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F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73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07625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634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Hernández Avilés</dc:creator>
  <cp:keywords/>
  <dc:description/>
  <cp:lastModifiedBy>Luis Alberto Hernández Avilés</cp:lastModifiedBy>
  <cp:revision>1</cp:revision>
  <dcterms:created xsi:type="dcterms:W3CDTF">2026-03-08T21:25:00Z</dcterms:created>
  <dcterms:modified xsi:type="dcterms:W3CDTF">2026-03-08T23:36:00Z</dcterms:modified>
</cp:coreProperties>
</file>