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Componentes para crear un e-commerce.</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Índice</w:t>
      </w:r>
    </w:p>
    <w:p w:rsidR="00000000" w:rsidDel="00000000" w:rsidP="00000000" w:rsidRDefault="00000000" w:rsidRPr="00000000" w14:paraId="00000004">
      <w:pPr>
        <w:numPr>
          <w:ilvl w:val="0"/>
          <w:numId w:val="3"/>
        </w:numPr>
        <w:ind w:left="1440" w:hanging="360"/>
        <w:rPr>
          <w:b w:val="1"/>
        </w:rPr>
      </w:pPr>
      <w:r w:rsidDel="00000000" w:rsidR="00000000" w:rsidRPr="00000000">
        <w:rPr>
          <w:b w:val="1"/>
          <w:rtl w:val="0"/>
        </w:rPr>
        <w:t xml:space="preserve">Objetivo de la app</w:t>
      </w:r>
    </w:p>
    <w:p w:rsidR="00000000" w:rsidDel="00000000" w:rsidP="00000000" w:rsidRDefault="00000000" w:rsidRPr="00000000" w14:paraId="00000005">
      <w:pPr>
        <w:numPr>
          <w:ilvl w:val="0"/>
          <w:numId w:val="3"/>
        </w:numPr>
        <w:ind w:left="1440" w:hanging="360"/>
        <w:rPr>
          <w:b w:val="1"/>
        </w:rPr>
      </w:pPr>
      <w:r w:rsidDel="00000000" w:rsidR="00000000" w:rsidRPr="00000000">
        <w:rPr>
          <w:b w:val="1"/>
          <w:rtl w:val="0"/>
        </w:rPr>
        <w:t xml:space="preserve">Componentes</w:t>
      </w:r>
    </w:p>
    <w:p w:rsidR="00000000" w:rsidDel="00000000" w:rsidP="00000000" w:rsidRDefault="00000000" w:rsidRPr="00000000" w14:paraId="00000006">
      <w:pPr>
        <w:numPr>
          <w:ilvl w:val="1"/>
          <w:numId w:val="3"/>
        </w:numPr>
        <w:ind w:left="2160" w:hanging="360"/>
        <w:rPr>
          <w:b w:val="1"/>
        </w:rPr>
      </w:pPr>
      <w:r w:rsidDel="00000000" w:rsidR="00000000" w:rsidRPr="00000000">
        <w:rPr>
          <w:b w:val="1"/>
          <w:rtl w:val="0"/>
        </w:rPr>
        <w:t xml:space="preserve">Navbar</w:t>
      </w:r>
    </w:p>
    <w:p w:rsidR="00000000" w:rsidDel="00000000" w:rsidP="00000000" w:rsidRDefault="00000000" w:rsidRPr="00000000" w14:paraId="00000007">
      <w:pPr>
        <w:numPr>
          <w:ilvl w:val="1"/>
          <w:numId w:val="3"/>
        </w:numPr>
        <w:ind w:left="2160" w:hanging="360"/>
        <w:rPr>
          <w:b w:val="1"/>
        </w:rPr>
      </w:pPr>
      <w:r w:rsidDel="00000000" w:rsidR="00000000" w:rsidRPr="00000000">
        <w:rPr>
          <w:b w:val="1"/>
          <w:rtl w:val="0"/>
        </w:rPr>
        <w:t xml:space="preserve">Item, Item detail, Item list</w:t>
      </w:r>
    </w:p>
    <w:p w:rsidR="00000000" w:rsidDel="00000000" w:rsidP="00000000" w:rsidRDefault="00000000" w:rsidRPr="00000000" w14:paraId="00000008">
      <w:pPr>
        <w:numPr>
          <w:ilvl w:val="1"/>
          <w:numId w:val="3"/>
        </w:numPr>
        <w:ind w:left="2160" w:hanging="360"/>
        <w:rPr>
          <w:b w:val="1"/>
        </w:rPr>
      </w:pPr>
      <w:r w:rsidDel="00000000" w:rsidR="00000000" w:rsidRPr="00000000">
        <w:rPr>
          <w:b w:val="1"/>
          <w:rtl w:val="0"/>
        </w:rPr>
        <w:t xml:space="preserve">Item list container e Item detail container.</w:t>
      </w:r>
    </w:p>
    <w:p w:rsidR="00000000" w:rsidDel="00000000" w:rsidP="00000000" w:rsidRDefault="00000000" w:rsidRPr="00000000" w14:paraId="00000009">
      <w:pPr>
        <w:numPr>
          <w:ilvl w:val="0"/>
          <w:numId w:val="3"/>
        </w:numPr>
        <w:ind w:left="1440" w:hanging="360"/>
        <w:rPr>
          <w:b w:val="1"/>
          <w:u w:val="none"/>
        </w:rPr>
      </w:pPr>
      <w:r w:rsidDel="00000000" w:rsidR="00000000" w:rsidRPr="00000000">
        <w:rPr>
          <w:b w:val="1"/>
          <w:rtl w:val="0"/>
        </w:rPr>
        <w:t xml:space="preserve">Navegabilidad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u w:val="single"/>
          <w:rtl w:val="0"/>
        </w:rPr>
        <w:t xml:space="preserve">Objetivo de la App.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objetivo de este trabajo es generar las bases para un ecommerce que se pueda adaptar a la carga de listado de productos de cada caso. Con dicho fin se generaron distintos componentes individuales que al sumarse generan una app funcional. Del mismo modo esos componentes individuales aseguran que cualquiera que trabaje con los mismos pueda ponerle su impronta propia.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u w:val="single"/>
          <w:rtl w:val="0"/>
        </w:rPr>
        <w:t xml:space="preserve">Componentes.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Navbar.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 el componente NavBar se utilizó css ya que la dependencia de bootstrap generó un conflicto con la dependencia de react-router-dom, la que no permitía hacer modificaciones estéticas sobre los &lt;NavLinks&gt;. Esto está sujeto a revisión y puede ser modificado en futuras iteraciones.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Item, Item detail, Item list.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Dentro de estos componentes se utilizó la dependencia Bootstrap para lograr agilizar el proceso de diseño y simplificar modificaciones requeridas según los items a reflejar en la App.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Item list container e Item detail container.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Dentro de los componentes “ItemListContainer” e “ItemDetailContainer” se trabajó utilizando la función “</w:t>
      </w:r>
      <w:r w:rsidDel="00000000" w:rsidR="00000000" w:rsidRPr="00000000">
        <w:rPr>
          <w:sz w:val="21"/>
          <w:szCs w:val="21"/>
          <w:rtl w:val="0"/>
        </w:rPr>
        <w:t xml:space="preserve">getProducts</w:t>
      </w:r>
      <w:r w:rsidDel="00000000" w:rsidR="00000000" w:rsidRPr="00000000">
        <w:rPr>
          <w:sz w:val="21"/>
          <w:szCs w:val="21"/>
          <w:rtl w:val="0"/>
        </w:rPr>
        <w:t xml:space="preserve">()” y “getItem()” </w:t>
      </w:r>
      <w:r w:rsidDel="00000000" w:rsidR="00000000" w:rsidRPr="00000000">
        <w:rPr>
          <w:rtl w:val="0"/>
        </w:rPr>
        <w:t xml:space="preserve">con promesas y filtros los cuales son usados por la función “</w:t>
      </w:r>
      <w:r w:rsidDel="00000000" w:rsidR="00000000" w:rsidRPr="00000000">
        <w:rPr>
          <w:sz w:val="21"/>
          <w:szCs w:val="21"/>
          <w:rtl w:val="0"/>
        </w:rPr>
        <w:t xml:space="preserve">ItemListContainer</w:t>
      </w:r>
      <w:r w:rsidDel="00000000" w:rsidR="00000000" w:rsidRPr="00000000">
        <w:rPr>
          <w:sz w:val="21"/>
          <w:szCs w:val="21"/>
          <w:rtl w:val="0"/>
        </w:rPr>
        <w:t xml:space="preserve">()” e “</w:t>
      </w:r>
      <w:r w:rsidDel="00000000" w:rsidR="00000000" w:rsidRPr="00000000">
        <w:rPr>
          <w:sz w:val="21"/>
          <w:szCs w:val="21"/>
          <w:rtl w:val="0"/>
        </w:rPr>
        <w:t xml:space="preserve">ItemDetailContainer</w:t>
      </w:r>
      <w:r w:rsidDel="00000000" w:rsidR="00000000" w:rsidRPr="00000000">
        <w:rPr>
          <w:sz w:val="21"/>
          <w:szCs w:val="21"/>
          <w:rtl w:val="0"/>
        </w:rPr>
        <w:t xml:space="preserve">()”</w:t>
      </w:r>
      <w:r w:rsidDel="00000000" w:rsidR="00000000" w:rsidRPr="00000000">
        <w:rPr>
          <w:rtl w:val="0"/>
        </w:rPr>
        <w:t xml:space="preserve">, que incluyen la función useState de react, para poder reflejar los items deseados en el dom. En el primer caso utilizando “category” como referencia y en el segundo “id”.</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u w:val="single"/>
        </w:rPr>
      </w:pPr>
      <w:r w:rsidDel="00000000" w:rsidR="00000000" w:rsidRPr="00000000">
        <w:rPr>
          <w:b w:val="1"/>
          <w:rtl w:val="0"/>
        </w:rPr>
        <w:t xml:space="preserve">        </w:t>
      </w:r>
      <w:r w:rsidDel="00000000" w:rsidR="00000000" w:rsidRPr="00000000">
        <w:rPr>
          <w:b w:val="1"/>
          <w:rtl w:val="0"/>
        </w:rPr>
        <w:t xml:space="preserve">3) </w:t>
      </w:r>
      <w:r w:rsidDel="00000000" w:rsidR="00000000" w:rsidRPr="00000000">
        <w:rPr>
          <w:b w:val="1"/>
          <w:u w:val="single"/>
          <w:rtl w:val="0"/>
        </w:rPr>
        <w:t xml:space="preserve">Navegabilidad.</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Para generar la navegabilidad del sitio se trabajó con la dependencia react-router-dom. específicamente las funciones UseParams para indicarle a la App que informacion utilizar para identificar el item o categoría deseados.</w:t>
      </w:r>
    </w:p>
    <w:p w:rsidR="00000000" w:rsidDel="00000000" w:rsidP="00000000" w:rsidRDefault="00000000" w:rsidRPr="00000000" w14:paraId="00000026">
      <w:pPr>
        <w:ind w:left="0" w:firstLine="0"/>
        <w:rPr/>
      </w:pPr>
      <w:r w:rsidDel="00000000" w:rsidR="00000000" w:rsidRPr="00000000">
        <w:rPr>
          <w:rtl w:val="0"/>
        </w:rPr>
        <w:t xml:space="preserve">Por otro lado se utilizó los componentes nativos &lt;Link&gt; y &lt;Navlink&gt; de react-router-dom para darle la navegabilidad entre las distintas secciones utilizando la Navbar.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