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eastAsiaTheme="minorHAnsi" w:hAnsi="Arial Narrow"/>
          <w:lang w:eastAsia="en-US"/>
        </w:rPr>
        <w:id w:val="-569734523"/>
        <w:docPartObj>
          <w:docPartGallery w:val="Cover Pages"/>
          <w:docPartUnique/>
        </w:docPartObj>
      </w:sdtPr>
      <w:sdtEndPr/>
      <w:sdtContent>
        <w:p w:rsidR="000C2D69" w:rsidRPr="000C2D69" w:rsidRDefault="000C2D69">
          <w:pPr>
            <w:pStyle w:val="Sinespaciado"/>
            <w:rPr>
              <w:rFonts w:ascii="Arial Narrow" w:hAnsi="Arial Narrow"/>
            </w:rPr>
          </w:pPr>
          <w:r w:rsidRPr="000C2D6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483975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2D69" w:rsidRDefault="000C2D6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483975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2D69" w:rsidRDefault="000C2D6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1B6FD7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9BD5" w:themeColor="accent1"/>
                                      <w:sz w:val="36"/>
                                      <w:szCs w:val="28"/>
                                    </w:rPr>
                                    <w:alias w:val="Autor"/>
                                    <w:tag w:val=""/>
                                    <w:id w:val="2147164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D69">
                                      <w:rPr>
                                        <w:rFonts w:ascii="Arial Narrow" w:hAnsi="Arial Narrow"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0C2D69" w:rsidRDefault="001B6FD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b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8679447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D69" w:rsidRPr="000C2D69">
                                      <w:rPr>
                                        <w:rFonts w:ascii="Arial Narrow" w:hAnsi="Arial Narrow"/>
                                        <w:b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064 – los elementales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C2D69" w:rsidRPr="000C2D69" w:rsidRDefault="001B6FD7">
                          <w:pPr>
                            <w:pStyle w:val="Sinespaciado"/>
                            <w:rPr>
                              <w:rFonts w:ascii="Arial Narrow" w:hAnsi="Arial Narrow"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9BD5" w:themeColor="accent1"/>
                                <w:sz w:val="36"/>
                                <w:szCs w:val="28"/>
                              </w:rPr>
                              <w:alias w:val="Autor"/>
                              <w:tag w:val=""/>
                              <w:id w:val="2147164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2D69">
                                <w:rPr>
                                  <w:rFonts w:ascii="Arial Narrow" w:hAnsi="Arial Narrow"/>
                                  <w:color w:val="5B9BD5" w:themeColor="accent1"/>
                                  <w:sz w:val="36"/>
                                  <w:szCs w:val="28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0C2D69" w:rsidRDefault="001B6FD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b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8679447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D69" w:rsidRPr="000C2D69">
                                <w:rPr>
                                  <w:rFonts w:ascii="Arial Narrow" w:hAnsi="Arial Narrow"/>
                                  <w:b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064 – los elementales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1B6FD7" w:rsidP="000C2D69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7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52"/>
                                    </w:rPr>
                                    <w:alias w:val="Título"/>
                                    <w:tag w:val=""/>
                                    <w:id w:val="13348747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1645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 xml:space="preserve">DOCUMENTO MODELO </w:t>
                                    </w:r>
                                    <w:r w:rsidR="002F1645" w:rsidRPr="00822D3B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>DE</w:t>
                                    </w:r>
                                    <w:r w:rsidR="002F1645" w:rsidRPr="004361C7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 xml:space="preserve">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C2D69" w:rsidRPr="000C2D69" w:rsidRDefault="001B6FD7" w:rsidP="000C2D69">
                          <w:pPr>
                            <w:pStyle w:val="Sinespaciado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7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b/>
                                <w:color w:val="262626" w:themeColor="text1" w:themeTint="D9"/>
                                <w:sz w:val="96"/>
                                <w:szCs w:val="52"/>
                              </w:rPr>
                              <w:alias w:val="Título"/>
                              <w:tag w:val=""/>
                              <w:id w:val="13348747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1645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 xml:space="preserve">DOCUMENTO MODELO </w:t>
                              </w:r>
                              <w:r w:rsidR="002F1645" w:rsidRPr="00822D3B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>DE</w:t>
                              </w:r>
                              <w:r w:rsidR="002F1645" w:rsidRPr="004361C7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 xml:space="preserve">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2D69" w:rsidRPr="000C2D69" w:rsidRDefault="000C2D69">
          <w:pPr>
            <w:rPr>
              <w:rFonts w:ascii="Arial Narrow" w:hAnsi="Arial Narrow"/>
            </w:rPr>
          </w:pPr>
          <w:r w:rsidRPr="000C2D69">
            <w:rPr>
              <w:rFonts w:ascii="Arial Narrow" w:hAnsi="Arial Narrow"/>
            </w:rPr>
            <w:br w:type="page"/>
          </w:r>
        </w:p>
      </w:sdtContent>
    </w:sdt>
    <w:p w:rsidR="008C1020" w:rsidRPr="000C2D69" w:rsidRDefault="000C2D69">
      <w:pPr>
        <w:rPr>
          <w:rFonts w:ascii="Arial Narrow" w:hAnsi="Arial Narrow"/>
          <w:b/>
          <w:sz w:val="28"/>
          <w:szCs w:val="28"/>
        </w:rPr>
      </w:pPr>
      <w:r w:rsidRPr="000C2D69">
        <w:rPr>
          <w:rFonts w:ascii="Arial Narrow" w:hAnsi="Arial Narrow"/>
          <w:b/>
          <w:sz w:val="28"/>
          <w:szCs w:val="28"/>
        </w:rPr>
        <w:lastRenderedPageBreak/>
        <w:t>DETALLE DEL MODELO DE DATOS</w:t>
      </w:r>
    </w:p>
    <w:p w:rsidR="000C2D69" w:rsidRDefault="000C2D69">
      <w:pPr>
        <w:rPr>
          <w:rFonts w:ascii="Arial Narrow" w:hAnsi="Arial Narrow"/>
          <w:sz w:val="24"/>
          <w:szCs w:val="24"/>
        </w:rPr>
      </w:pPr>
      <w:r w:rsidRPr="000C2D69">
        <w:rPr>
          <w:rFonts w:ascii="Arial Narrow" w:hAnsi="Arial Narrow"/>
          <w:sz w:val="24"/>
          <w:szCs w:val="24"/>
        </w:rPr>
        <w:t>En este documento se muestra</w:t>
      </w:r>
      <w:r>
        <w:rPr>
          <w:rFonts w:ascii="Arial Narrow" w:hAnsi="Arial Narrow"/>
          <w:sz w:val="24"/>
          <w:szCs w:val="24"/>
        </w:rPr>
        <w:t xml:space="preserve"> de manera general el modelo de datos. </w:t>
      </w:r>
    </w:p>
    <w:p w:rsidR="000C2D69" w:rsidRPr="00AB4C46" w:rsidRDefault="000C2D69" w:rsidP="00AB4C46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AB4C46">
        <w:rPr>
          <w:rFonts w:ascii="Arial Narrow" w:hAnsi="Arial Narrow"/>
          <w:b/>
          <w:sz w:val="28"/>
          <w:szCs w:val="28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84757" w:rsidRDefault="00484757">
      <w:pPr>
        <w:rPr>
          <w:rFonts w:ascii="Arial Narrow" w:hAnsi="Arial Narrow"/>
          <w:b/>
          <w:sz w:val="24"/>
          <w:szCs w:val="24"/>
        </w:rPr>
      </w:pPr>
    </w:p>
    <w:p w:rsidR="009D0447" w:rsidRPr="00612AA8" w:rsidRDefault="009D0447">
      <w:pPr>
        <w:rPr>
          <w:rFonts w:ascii="Arial Narrow" w:hAnsi="Arial Narrow"/>
          <w:b/>
          <w:sz w:val="24"/>
          <w:szCs w:val="24"/>
        </w:rPr>
      </w:pPr>
      <w:r w:rsidRPr="00612AA8">
        <w:rPr>
          <w:rFonts w:ascii="Arial Narrow" w:hAnsi="Arial Narrow"/>
          <w:b/>
          <w:sz w:val="24"/>
          <w:szCs w:val="24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595"/>
        <w:gridCol w:w="3595"/>
      </w:tblGrid>
      <w:tr w:rsidR="009D0447" w:rsidTr="009D0447">
        <w:tc>
          <w:tcPr>
            <w:tcW w:w="2160" w:type="dxa"/>
          </w:tcPr>
          <w:p w:rsidR="009D0447" w:rsidRPr="00612AA8" w:rsidRDefault="009D044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Creado por:</w:t>
            </w:r>
          </w:p>
        </w:tc>
        <w:tc>
          <w:tcPr>
            <w:tcW w:w="7190" w:type="dxa"/>
            <w:gridSpan w:val="2"/>
          </w:tcPr>
          <w:p w:rsidR="009D0447" w:rsidRDefault="00612A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Julieth Viviana Cobos Guerrero</w:t>
            </w:r>
          </w:p>
        </w:tc>
      </w:tr>
      <w:tr w:rsidR="00612AA8" w:rsidTr="00ED0C81">
        <w:trPr>
          <w:trHeight w:val="154"/>
        </w:trPr>
        <w:tc>
          <w:tcPr>
            <w:tcW w:w="2160" w:type="dxa"/>
            <w:vMerge w:val="restart"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Última modificación:</w:t>
            </w:r>
          </w:p>
        </w:tc>
        <w:tc>
          <w:tcPr>
            <w:tcW w:w="3595" w:type="dxa"/>
          </w:tcPr>
          <w:p w:rsidR="00612AA8" w:rsidRPr="00612AA8" w:rsidRDefault="00612AA8">
            <w:r>
              <w:rPr>
                <w:rFonts w:ascii="Arial Narrow" w:hAnsi="Arial Narrow"/>
                <w:sz w:val="24"/>
                <w:szCs w:val="24"/>
              </w:rPr>
              <w:t>14 de noviembre de 2018</w:t>
            </w:r>
          </w:p>
        </w:tc>
        <w:tc>
          <w:tcPr>
            <w:tcW w:w="3595" w:type="dxa"/>
          </w:tcPr>
          <w:p w:rsidR="00612AA8" w:rsidRPr="00612AA8" w:rsidRDefault="00612AA8">
            <w:r w:rsidRPr="00612AA8">
              <w:rPr>
                <w:b/>
              </w:rPr>
              <w:t>Versión:</w:t>
            </w:r>
            <w:r>
              <w:t xml:space="preserve"> 1.0</w:t>
            </w:r>
          </w:p>
        </w:tc>
      </w:tr>
      <w:tr w:rsidR="00612AA8" w:rsidTr="00ED0C81">
        <w:trPr>
          <w:trHeight w:val="153"/>
        </w:trPr>
        <w:tc>
          <w:tcPr>
            <w:tcW w:w="2160" w:type="dxa"/>
            <w:vMerge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C2D69" w:rsidRDefault="00612AA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esta aplicación este es el modelo que se diseñó para el uso del motor de base de datos PostgreSQL.</w:t>
      </w:r>
    </w:p>
    <w:p w:rsidR="00484757" w:rsidRDefault="0074372B" w:rsidP="00484757">
      <w:pPr>
        <w:keepNext/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990094" cy="49360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30" cy="49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BA" w:rsidRP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  <w:sectPr w:rsidR="00F145BA" w:rsidRPr="00484757" w:rsidSect="000C2D6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="00B653ED">
        <w:rPr>
          <w:rFonts w:ascii="Arial Narrow" w:hAnsi="Arial Narrow"/>
          <w:noProof/>
          <w:color w:val="000000" w:themeColor="text1"/>
          <w:sz w:val="20"/>
        </w:rPr>
        <w:t>1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datos</w:t>
      </w:r>
    </w:p>
    <w:p w:rsidR="0074372B" w:rsidRDefault="0074372B">
      <w:pPr>
        <w:rPr>
          <w:rFonts w:ascii="Arial Narrow" w:hAnsi="Arial Narrow"/>
          <w:sz w:val="24"/>
          <w:szCs w:val="24"/>
        </w:rPr>
      </w:pPr>
    </w:p>
    <w:p w:rsidR="0074372B" w:rsidRDefault="0074372B" w:rsidP="0074372B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74372B">
        <w:rPr>
          <w:rFonts w:ascii="Arial Narrow" w:hAnsi="Arial Narrow"/>
          <w:b/>
          <w:sz w:val="28"/>
          <w:szCs w:val="28"/>
        </w:rPr>
        <w:t>MODELO DE BLOQUES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4372B" w:rsidRDefault="0074372B" w:rsidP="0074372B">
      <w:pPr>
        <w:rPr>
          <w:rFonts w:ascii="Arial Narrow" w:hAnsi="Arial Narrow"/>
          <w:b/>
          <w:sz w:val="28"/>
          <w:szCs w:val="28"/>
        </w:rPr>
      </w:pPr>
    </w:p>
    <w:p w:rsidR="008F7E09" w:rsidRDefault="008F7E09" w:rsidP="0074372B">
      <w:pPr>
        <w:rPr>
          <w:rFonts w:ascii="Arial Narrow" w:hAnsi="Arial Narrow"/>
          <w:b/>
          <w:sz w:val="28"/>
          <w:szCs w:val="28"/>
        </w:rPr>
      </w:pPr>
    </w:p>
    <w:p w:rsidR="0074372B" w:rsidRDefault="00F145BA" w:rsidP="0074372B">
      <w:pPr>
        <w:rPr>
          <w:rFonts w:ascii="Arial Narrow" w:hAnsi="Arial Narrow"/>
          <w:b/>
          <w:sz w:val="28"/>
          <w:szCs w:val="28"/>
        </w:rPr>
      </w:pPr>
      <w:r w:rsidRPr="00F145BA">
        <w:rPr>
          <w:rFonts w:ascii="Arial Narrow" w:hAnsi="Arial Narrow"/>
          <w:b/>
          <w:noProof/>
          <w:sz w:val="28"/>
          <w:szCs w:val="28"/>
          <w:lang w:eastAsia="es-CO"/>
        </w:rPr>
        <w:drawing>
          <wp:inline distT="0" distB="0" distL="0" distR="0" wp14:anchorId="4B3730FF" wp14:editId="587B0108">
            <wp:extent cx="8229600" cy="3136900"/>
            <wp:effectExtent l="0" t="0" r="0" b="6350"/>
            <wp:docPr id="71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="00B653ED">
        <w:rPr>
          <w:rFonts w:ascii="Arial Narrow" w:hAnsi="Arial Narrow"/>
          <w:noProof/>
          <w:color w:val="000000" w:themeColor="text1"/>
          <w:sz w:val="20"/>
        </w:rPr>
        <w:t>2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bloques</w:t>
      </w:r>
    </w:p>
    <w:p w:rsidR="00D82F0E" w:rsidRDefault="00D82F0E">
      <w:r>
        <w:br w:type="page"/>
      </w:r>
    </w:p>
    <w:p w:rsidR="00D82F0E" w:rsidRDefault="00D82F0E" w:rsidP="00D82F0E">
      <w:pPr>
        <w:jc w:val="center"/>
        <w:rPr>
          <w:b/>
        </w:rPr>
        <w:sectPr w:rsidR="00D82F0E" w:rsidSect="00F145BA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8F7E09" w:rsidRDefault="00662853" w:rsidP="008F7E09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lastRenderedPageBreak/>
        <w:t>DIAGRAMA DE DESPLIEGUE</w:t>
      </w:r>
    </w:p>
    <w:p w:rsidR="00662853" w:rsidRPr="00662853" w:rsidRDefault="00662853" w:rsidP="00662853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>En esta sección podemos observar que la comunicación entre el cliente (aplicación móvil) y el servidor (servicio) se realizara mediante HTTP.</w:t>
      </w:r>
    </w:p>
    <w:p w:rsidR="00B653ED" w:rsidRPr="00D3145B" w:rsidRDefault="00D3145B" w:rsidP="00B653ED">
      <w:pPr>
        <w:keepNext/>
      </w:pPr>
      <w:r w:rsidRPr="00D3145B">
        <w:drawing>
          <wp:inline distT="0" distB="0" distL="0" distR="0" wp14:anchorId="79362F9A" wp14:editId="0DE83FA0">
            <wp:extent cx="5943600" cy="1434465"/>
            <wp:effectExtent l="0" t="0" r="0" b="0"/>
            <wp:docPr id="3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09" w:rsidRDefault="00B653ED" w:rsidP="00B653ED">
      <w:pPr>
        <w:pStyle w:val="Descripcin"/>
        <w:jc w:val="center"/>
        <w:rPr>
          <w:rFonts w:ascii="Arial Narrow" w:hAnsi="Arial Narrow"/>
          <w:b/>
          <w:sz w:val="28"/>
          <w:szCs w:val="24"/>
        </w:rPr>
      </w:pPr>
      <w:r>
        <w:t xml:space="preserve">Ilustración </w:t>
      </w:r>
      <w:r w:rsidR="00322F0E">
        <w:rPr>
          <w:noProof/>
        </w:rPr>
        <w:fldChar w:fldCharType="begin"/>
      </w:r>
      <w:r w:rsidR="00322F0E">
        <w:rPr>
          <w:noProof/>
        </w:rPr>
        <w:instrText xml:space="preserve"> SEQ Ilustración \* ARABIC </w:instrText>
      </w:r>
      <w:r w:rsidR="00322F0E">
        <w:rPr>
          <w:noProof/>
        </w:rPr>
        <w:fldChar w:fldCharType="separate"/>
      </w:r>
      <w:r>
        <w:rPr>
          <w:noProof/>
        </w:rPr>
        <w:t>3</w:t>
      </w:r>
      <w:r w:rsidR="00322F0E">
        <w:rPr>
          <w:noProof/>
        </w:rPr>
        <w:fldChar w:fldCharType="end"/>
      </w:r>
      <w:r>
        <w:t xml:space="preserve"> Diagrama de despliegue</w:t>
      </w:r>
    </w:p>
    <w:p w:rsidR="00662853" w:rsidRDefault="00662853" w:rsidP="00527935">
      <w:pPr>
        <w:rPr>
          <w:rFonts w:ascii="Arial Narrow" w:hAnsi="Arial Narrow"/>
          <w:b/>
          <w:sz w:val="28"/>
          <w:szCs w:val="24"/>
        </w:rPr>
      </w:pPr>
    </w:p>
    <w:p w:rsidR="00D82F0E" w:rsidRDefault="00466F06" w:rsidP="00527935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DICCIONARIO DE DATO</w:t>
      </w:r>
    </w:p>
    <w:p w:rsidR="00527935" w:rsidRPr="00527935" w:rsidRDefault="00527935" w:rsidP="00527935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>A continuación se muestra un listado organizado de los datos del sistema.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328"/>
        <w:gridCol w:w="2682"/>
        <w:gridCol w:w="1195"/>
        <w:gridCol w:w="3145"/>
      </w:tblGrid>
      <w:tr w:rsidR="003A0EE4" w:rsidRPr="005E37A2" w:rsidTr="0016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322F0E" w:rsidRDefault="00322F0E" w:rsidP="00344567">
            <w:pPr>
              <w:jc w:val="center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>TABLA</w:t>
            </w:r>
          </w:p>
        </w:tc>
        <w:tc>
          <w:tcPr>
            <w:tcW w:w="2682" w:type="dxa"/>
          </w:tcPr>
          <w:p w:rsidR="003A0EE4" w:rsidRPr="00322F0E" w:rsidRDefault="00322F0E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>CAMPO</w:t>
            </w:r>
          </w:p>
        </w:tc>
        <w:tc>
          <w:tcPr>
            <w:tcW w:w="1195" w:type="dxa"/>
          </w:tcPr>
          <w:p w:rsidR="003A0EE4" w:rsidRPr="00322F0E" w:rsidRDefault="00322F0E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>TIPO</w:t>
            </w:r>
          </w:p>
        </w:tc>
        <w:tc>
          <w:tcPr>
            <w:tcW w:w="3145" w:type="dxa"/>
          </w:tcPr>
          <w:p w:rsidR="003A0EE4" w:rsidRPr="00322F0E" w:rsidRDefault="00322F0E" w:rsidP="00161C06">
            <w:pPr>
              <w:tabs>
                <w:tab w:val="left" w:pos="493"/>
                <w:tab w:val="center" w:pos="14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ab/>
            </w:r>
            <w:r w:rsidRPr="00322F0E">
              <w:rPr>
                <w:rFonts w:ascii="Arial Narrow" w:hAnsi="Arial Narrow"/>
                <w:sz w:val="28"/>
                <w:szCs w:val="24"/>
              </w:rPr>
              <w:tab/>
              <w:t>DESCRIPCIÓN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 Clasifications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Tipo de clasificación de las preguntas.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content_id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compuesta: </w:t>
            </w: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contents.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compuesta: </w:t>
            </w:r>
            <w:r w:rsidRPr="00161C06">
              <w:rPr>
                <w:rFonts w:ascii="Arial Narrow" w:hAnsi="Arial Narrow"/>
                <w:sz w:val="24"/>
                <w:szCs w:val="24"/>
              </w:rPr>
              <w:t>Llave primaria de la tabla Clasifications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compuesta: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compuesta: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contents.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nombre_contenido</w:t>
            </w:r>
            <w:proofErr w:type="spellEnd"/>
          </w:p>
        </w:tc>
        <w:tc>
          <w:tcPr>
            <w:tcW w:w="1195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3A0EE4" w:rsidRPr="00161C06" w:rsidRDefault="001D25DD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que identifica el contenido.</w:t>
            </w:r>
          </w:p>
        </w:tc>
      </w:tr>
      <w:tr w:rsidR="00CC034A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descripcion_contenido</w:t>
            </w:r>
            <w:proofErr w:type="spellEnd"/>
          </w:p>
        </w:tc>
        <w:tc>
          <w:tcPr>
            <w:tcW w:w="119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CC034A" w:rsidRPr="00161C06" w:rsidRDefault="001D25DD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el contenido.</w:t>
            </w:r>
          </w:p>
        </w:tc>
      </w:tr>
      <w:tr w:rsidR="00CC034A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ruta_multimedia_contenido</w:t>
            </w:r>
            <w:proofErr w:type="spellEnd"/>
          </w:p>
        </w:tc>
        <w:tc>
          <w:tcPr>
            <w:tcW w:w="119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CC034A" w:rsidRPr="00161C06" w:rsidRDefault="001D25DD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Ruta de acceso al contenido multimedia.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D25DD" w:rsidRPr="00161C06" w:rsidRDefault="001D25DD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del status.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D25DD" w:rsidP="001D2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de referencia a la tabla del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places.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del lugar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direccion_lugar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Dirección residencial del lugar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estado_lugar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Estado del lugar (Activo o inactivo).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puntos_boleta_lugar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Valor en puntos por boleta.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lugar.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img_uri_lugar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Imagen de referencia del lugar.</w:t>
            </w:r>
          </w:p>
        </w:tc>
      </w:tr>
      <w:tr w:rsidR="00161C06" w:rsidRPr="005E37A2" w:rsidTr="00161C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questions</w:t>
            </w:r>
            <w:proofErr w:type="spellEnd"/>
            <w:proofErr w:type="gramStart"/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322F0E">
              <w:rPr>
                <w:rFonts w:ascii="Arial Narrow" w:hAnsi="Arial Narrow"/>
                <w:sz w:val="24"/>
                <w:szCs w:val="24"/>
              </w:rPr>
              <w:t>.</w:t>
            </w:r>
            <w:proofErr w:type="gramEnd"/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descripcion_pregunta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 la pregunta.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peso_pregunta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Peso para asignar valor de los puntos por asignar a la pregunta.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status.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roles.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nombre_rol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del rol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descripcion_rol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rol.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de referencia a la tabla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roles.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schema_migrations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A2425A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Almacenamiento número de versión esquema.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status.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6E37B7">
              <w:rPr>
                <w:rFonts w:ascii="Arial Narrow" w:hAnsi="Arial Narrow"/>
                <w:bCs/>
                <w:sz w:val="24"/>
                <w:szCs w:val="24"/>
              </w:rPr>
              <w:t>descripcion_estado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D7753E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estado.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Alias del usuario en el sistema.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nombre_usuario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completo del usuario.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apellidos_ususario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Apellidos del usuario.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fecha_nacimiento_usuario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06462F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nacimiento.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puntaje_usuario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Puntaje acumulado del usuario.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06462F">
              <w:rPr>
                <w:rFonts w:ascii="Arial Narrow" w:hAnsi="Arial Narrow"/>
                <w:bCs/>
                <w:sz w:val="24"/>
                <w:szCs w:val="24"/>
              </w:rPr>
              <w:t>email</w:t>
            </w:r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Correo electrónico del usuario.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password_digest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4D0718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Contraseña del sistema.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  <w:bookmarkStart w:id="0" w:name="_GoBack"/>
        <w:bookmarkEnd w:id="0"/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status.</w:t>
            </w:r>
          </w:p>
        </w:tc>
      </w:tr>
    </w:tbl>
    <w:p w:rsidR="00D82F0E" w:rsidRPr="00527935" w:rsidRDefault="00D82F0E" w:rsidP="00D82F0E">
      <w:pPr>
        <w:jc w:val="center"/>
        <w:rPr>
          <w:rFonts w:ascii="Arial Narrow" w:hAnsi="Arial Narrow"/>
          <w:b/>
        </w:rPr>
      </w:pPr>
    </w:p>
    <w:p w:rsidR="007110FE" w:rsidRDefault="007110FE" w:rsidP="007110FE">
      <w:pPr>
        <w:rPr>
          <w:rFonts w:ascii="Arial Narrow" w:hAnsi="Arial Narrow"/>
          <w:b/>
          <w:sz w:val="28"/>
          <w:szCs w:val="24"/>
        </w:rPr>
      </w:pPr>
      <w:r w:rsidRPr="007110FE">
        <w:rPr>
          <w:rFonts w:ascii="Arial Narrow" w:hAnsi="Arial Narrow"/>
          <w:b/>
          <w:sz w:val="28"/>
          <w:szCs w:val="24"/>
        </w:rPr>
        <w:t xml:space="preserve">ESTRUCTURA BASE DE DATOS </w:t>
      </w:r>
    </w:p>
    <w:p w:rsidR="007110FE" w:rsidRDefault="007110FE" w:rsidP="007110F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base de datos está compuesta por 11 tablas, así: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7110FE" w:rsidTr="001B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AEAAAA" w:themeFill="background2" w:themeFillShade="BF"/>
          </w:tcPr>
          <w:p w:rsidR="007110FE" w:rsidRPr="00A714A4" w:rsidRDefault="007110FE" w:rsidP="007110FE">
            <w:pPr>
              <w:jc w:val="center"/>
              <w:rPr>
                <w:rFonts w:ascii="Arial Narrow" w:hAnsi="Arial Narrow"/>
                <w:sz w:val="28"/>
                <w:szCs w:val="24"/>
              </w:rPr>
            </w:pPr>
            <w:r w:rsidRPr="00A714A4">
              <w:rPr>
                <w:rFonts w:ascii="Arial Narrow" w:hAnsi="Arial Narrow"/>
                <w:sz w:val="28"/>
                <w:szCs w:val="24"/>
              </w:rPr>
              <w:t>TABLA</w:t>
            </w:r>
          </w:p>
        </w:tc>
        <w:tc>
          <w:tcPr>
            <w:tcW w:w="6745" w:type="dxa"/>
            <w:shd w:val="clear" w:color="auto" w:fill="AEAAAA" w:themeFill="background2" w:themeFillShade="BF"/>
          </w:tcPr>
          <w:p w:rsidR="007110FE" w:rsidRPr="00A714A4" w:rsidRDefault="007110FE" w:rsidP="007110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A714A4">
              <w:rPr>
                <w:rFonts w:ascii="Arial Narrow" w:hAnsi="Arial Narrow"/>
                <w:sz w:val="28"/>
                <w:szCs w:val="24"/>
              </w:rPr>
              <w:t>USO</w:t>
            </w:r>
          </w:p>
        </w:tc>
      </w:tr>
      <w:tr w:rsidR="007110FE" w:rsidTr="001B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674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Autenticación y registro de usuarios.</w:t>
            </w:r>
          </w:p>
        </w:tc>
      </w:tr>
      <w:tr w:rsidR="007110FE" w:rsidTr="0071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Statuses</w:t>
            </w:r>
            <w:proofErr w:type="spellEnd"/>
          </w:p>
        </w:tc>
        <w:tc>
          <w:tcPr>
            <w:tcW w:w="6745" w:type="dxa"/>
          </w:tcPr>
          <w:p w:rsidR="007110FE" w:rsidRPr="00D3145B" w:rsidRDefault="007110FE" w:rsidP="00A7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Estado de usuarios, lugares y contenido, (Activo o inactivo).</w:t>
            </w:r>
          </w:p>
        </w:tc>
      </w:tr>
      <w:tr w:rsidR="007110FE" w:rsidTr="001B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674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Tabla de unión entre roles y usuario</w:t>
            </w:r>
          </w:p>
        </w:tc>
      </w:tr>
      <w:tr w:rsidR="007110FE" w:rsidTr="0071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Roles</w:t>
            </w:r>
          </w:p>
        </w:tc>
        <w:tc>
          <w:tcPr>
            <w:tcW w:w="6745" w:type="dxa"/>
          </w:tcPr>
          <w:p w:rsidR="007110FE" w:rsidRPr="00D3145B" w:rsidRDefault="007110FE" w:rsidP="00A7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Define los perfiles que puede llegar a tener un usuario.</w:t>
            </w:r>
          </w:p>
        </w:tc>
      </w:tr>
      <w:tr w:rsidR="007110FE" w:rsidTr="001B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674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Banco de preguntas que servirán para obtención de puntos.</w:t>
            </w:r>
          </w:p>
        </w:tc>
      </w:tr>
      <w:tr w:rsidR="007110FE" w:rsidTr="0071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Places</w:t>
            </w:r>
          </w:p>
        </w:tc>
        <w:tc>
          <w:tcPr>
            <w:tcW w:w="6745" w:type="dxa"/>
          </w:tcPr>
          <w:p w:rsidR="007110FE" w:rsidRPr="00D3145B" w:rsidRDefault="007110FE" w:rsidP="00A7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Listado de lugares en los que se podrán redimir los puntos.</w:t>
            </w:r>
          </w:p>
        </w:tc>
      </w:tr>
      <w:tr w:rsidR="007110FE" w:rsidTr="001B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Contents</w:t>
            </w:r>
          </w:p>
        </w:tc>
        <w:tc>
          <w:tcPr>
            <w:tcW w:w="674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Listado de videos educativos.</w:t>
            </w:r>
          </w:p>
        </w:tc>
      </w:tr>
      <w:tr w:rsidR="007110FE" w:rsidTr="0071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6745" w:type="dxa"/>
          </w:tcPr>
          <w:p w:rsidR="007110FE" w:rsidRPr="00D3145B" w:rsidRDefault="007110FE" w:rsidP="00A7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Tabla </w:t>
            </w: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d</w:t>
            </w: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e unión entre</w:t>
            </w: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clasificación y preguntas.</w:t>
            </w:r>
          </w:p>
        </w:tc>
      </w:tr>
      <w:tr w:rsidR="007110FE" w:rsidTr="001B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674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Tabla </w:t>
            </w: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d</w:t>
            </w: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e unión entre</w:t>
            </w: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clasificación y contenidos.</w:t>
            </w:r>
          </w:p>
        </w:tc>
      </w:tr>
      <w:tr w:rsidR="007110FE" w:rsidTr="00711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Clasifications</w:t>
            </w:r>
            <w:proofErr w:type="spellEnd"/>
          </w:p>
        </w:tc>
        <w:tc>
          <w:tcPr>
            <w:tcW w:w="6745" w:type="dxa"/>
          </w:tcPr>
          <w:p w:rsidR="007110FE" w:rsidRPr="00D3145B" w:rsidRDefault="00784A80" w:rsidP="00A714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Definición de categoría de preguntas y contenido.</w:t>
            </w:r>
          </w:p>
        </w:tc>
      </w:tr>
      <w:tr w:rsidR="007110FE" w:rsidTr="001B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shd w:val="clear" w:color="auto" w:fill="D9D9D9" w:themeFill="background1" w:themeFillShade="D9"/>
          </w:tcPr>
          <w:p w:rsidR="007110FE" w:rsidRPr="00D3145B" w:rsidRDefault="007110FE" w:rsidP="00A714A4">
            <w:pPr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D3145B">
              <w:rPr>
                <w:rFonts w:ascii="Arial Narrow" w:hAnsi="Arial Narrow"/>
                <w:b w:val="0"/>
                <w:color w:val="000000" w:themeColor="text1"/>
                <w:sz w:val="24"/>
                <w:szCs w:val="24"/>
              </w:rPr>
              <w:t>schema_migrations</w:t>
            </w:r>
            <w:proofErr w:type="spellEnd"/>
          </w:p>
        </w:tc>
        <w:tc>
          <w:tcPr>
            <w:tcW w:w="6745" w:type="dxa"/>
            <w:shd w:val="clear" w:color="auto" w:fill="D9D9D9" w:themeFill="background1" w:themeFillShade="D9"/>
          </w:tcPr>
          <w:p w:rsidR="007110FE" w:rsidRPr="00D3145B" w:rsidRDefault="00784A80" w:rsidP="00A714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r w:rsidRPr="00D3145B">
              <w:rPr>
                <w:rFonts w:ascii="Arial Narrow" w:hAnsi="Arial Narrow"/>
                <w:color w:val="000000" w:themeColor="text1"/>
                <w:sz w:val="24"/>
                <w:szCs w:val="24"/>
              </w:rPr>
              <w:t>Definición de versión del sistema.</w:t>
            </w:r>
          </w:p>
        </w:tc>
      </w:tr>
    </w:tbl>
    <w:p w:rsidR="007110FE" w:rsidRPr="00527935" w:rsidRDefault="007110FE" w:rsidP="007110FE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>.</w:t>
      </w:r>
    </w:p>
    <w:p w:rsidR="00D82F0E" w:rsidRPr="00D82F0E" w:rsidRDefault="00D82F0E" w:rsidP="00D82F0E"/>
    <w:sectPr w:rsidR="00D82F0E" w:rsidRPr="00D82F0E" w:rsidSect="00466F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3E33"/>
    <w:multiLevelType w:val="hybridMultilevel"/>
    <w:tmpl w:val="108C2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54"/>
    <w:rsid w:val="0006462F"/>
    <w:rsid w:val="000C2D69"/>
    <w:rsid w:val="00161C06"/>
    <w:rsid w:val="001B6FD7"/>
    <w:rsid w:val="001D25DD"/>
    <w:rsid w:val="001D7256"/>
    <w:rsid w:val="00282E5E"/>
    <w:rsid w:val="002F1645"/>
    <w:rsid w:val="00322F0E"/>
    <w:rsid w:val="003A0EE4"/>
    <w:rsid w:val="004361C7"/>
    <w:rsid w:val="004513DA"/>
    <w:rsid w:val="00455F8A"/>
    <w:rsid w:val="00466F06"/>
    <w:rsid w:val="00484757"/>
    <w:rsid w:val="004D0718"/>
    <w:rsid w:val="00517C7B"/>
    <w:rsid w:val="00527935"/>
    <w:rsid w:val="005E37A2"/>
    <w:rsid w:val="00612AA8"/>
    <w:rsid w:val="00662853"/>
    <w:rsid w:val="006D2907"/>
    <w:rsid w:val="006E37B7"/>
    <w:rsid w:val="007110FE"/>
    <w:rsid w:val="0074372B"/>
    <w:rsid w:val="00784A80"/>
    <w:rsid w:val="007A3B56"/>
    <w:rsid w:val="008F7E09"/>
    <w:rsid w:val="009D0447"/>
    <w:rsid w:val="00A15181"/>
    <w:rsid w:val="00A2425A"/>
    <w:rsid w:val="00A714A4"/>
    <w:rsid w:val="00A91954"/>
    <w:rsid w:val="00AB4C46"/>
    <w:rsid w:val="00B653ED"/>
    <w:rsid w:val="00CC034A"/>
    <w:rsid w:val="00D3145B"/>
    <w:rsid w:val="00D7753E"/>
    <w:rsid w:val="00D82F0E"/>
    <w:rsid w:val="00F07EC9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DFF79-E8B3-433B-BFEA-A7C197A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2D6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D69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9D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4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7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4847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4-nfasis3">
    <w:name w:val="Grid Table 4 Accent 3"/>
    <w:basedOn w:val="Tablanormal"/>
    <w:uiPriority w:val="49"/>
    <w:rsid w:val="00D82F0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">
    <w:name w:val="Grid Table 4"/>
    <w:basedOn w:val="Tablanormal"/>
    <w:uiPriority w:val="49"/>
    <w:rsid w:val="007110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B0052A-CDBF-4CA0-A0C9-CDB931849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MODELO DE DATOS</vt:lpstr>
    </vt:vector>
  </TitlesOfParts>
  <Company>064 – los elementales</Company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MODELO DE DATOS</dc:title>
  <dc:subject>GRUPO LOS ELEMENTALES</dc:subject>
  <dc:creator>GRUPO</dc:creator>
  <cp:keywords/>
  <dc:description/>
  <cp:lastModifiedBy>Julieth.Cobos</cp:lastModifiedBy>
  <cp:revision>23</cp:revision>
  <dcterms:created xsi:type="dcterms:W3CDTF">2018-11-14T22:49:00Z</dcterms:created>
  <dcterms:modified xsi:type="dcterms:W3CDTF">2018-11-18T00:56:00Z</dcterms:modified>
</cp:coreProperties>
</file>