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1102" w14:textId="2DC1CF17" w:rsidR="00097025" w:rsidRDefault="000970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p w14:paraId="7F328389" w14:textId="7BD142D8" w:rsidR="00097025" w:rsidRPr="001C2644" w:rsidRDefault="00097025" w:rsidP="001C2644">
      <w:pPr>
        <w:spacing w:line="360" w:lineRule="auto"/>
        <w:jc w:val="center"/>
        <w:rPr>
          <w:rFonts w:ascii="Arial" w:eastAsia="Arial" w:hAnsi="Arial" w:cs="Arial"/>
          <w:b/>
          <w:bCs/>
          <w:sz w:val="48"/>
          <w:szCs w:val="48"/>
        </w:rPr>
      </w:pPr>
      <w:r w:rsidRPr="001C2644">
        <w:rPr>
          <w:rFonts w:ascii="Arial" w:eastAsia="Arial" w:hAnsi="Arial" w:cs="Arial"/>
          <w:b/>
          <w:bCs/>
          <w:sz w:val="48"/>
          <w:szCs w:val="48"/>
        </w:rPr>
        <w:t>UNIVERSIDAD DE EL SALVADOR</w:t>
      </w:r>
    </w:p>
    <w:p w14:paraId="374D27D5" w14:textId="0882E537" w:rsidR="00097025" w:rsidRPr="00085B81" w:rsidRDefault="00097025" w:rsidP="00085B81">
      <w:pPr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085B81">
        <w:rPr>
          <w:rFonts w:ascii="Arial" w:eastAsia="Arial" w:hAnsi="Arial" w:cs="Arial"/>
          <w:b/>
          <w:bCs/>
          <w:sz w:val="36"/>
          <w:szCs w:val="36"/>
        </w:rPr>
        <w:t xml:space="preserve">Facultad de </w:t>
      </w:r>
      <w:r w:rsidR="001C2644" w:rsidRPr="00085B81">
        <w:rPr>
          <w:rFonts w:ascii="Arial" w:eastAsia="Arial" w:hAnsi="Arial" w:cs="Arial"/>
          <w:b/>
          <w:bCs/>
          <w:sz w:val="36"/>
          <w:szCs w:val="36"/>
        </w:rPr>
        <w:t>I</w:t>
      </w:r>
      <w:r w:rsidRPr="00085B81">
        <w:rPr>
          <w:rFonts w:ascii="Arial" w:eastAsia="Arial" w:hAnsi="Arial" w:cs="Arial"/>
          <w:b/>
          <w:bCs/>
          <w:sz w:val="36"/>
          <w:szCs w:val="36"/>
        </w:rPr>
        <w:t xml:space="preserve">ngeniería y </w:t>
      </w:r>
      <w:r w:rsidR="001C2644" w:rsidRPr="00085B81">
        <w:rPr>
          <w:rFonts w:ascii="Arial" w:eastAsia="Arial" w:hAnsi="Arial" w:cs="Arial"/>
          <w:b/>
          <w:bCs/>
          <w:sz w:val="36"/>
          <w:szCs w:val="36"/>
        </w:rPr>
        <w:t>A</w:t>
      </w:r>
      <w:r w:rsidRPr="00085B81">
        <w:rPr>
          <w:rFonts w:ascii="Arial" w:eastAsia="Arial" w:hAnsi="Arial" w:cs="Arial"/>
          <w:b/>
          <w:bCs/>
          <w:sz w:val="36"/>
          <w:szCs w:val="36"/>
        </w:rPr>
        <w:t>rquitectura</w:t>
      </w:r>
    </w:p>
    <w:p w14:paraId="7FCD3251" w14:textId="25FE59B9" w:rsidR="00097025" w:rsidRPr="00085B81" w:rsidRDefault="00097025" w:rsidP="00085B81">
      <w:pPr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085B81">
        <w:rPr>
          <w:rFonts w:ascii="Arial" w:eastAsia="Arial" w:hAnsi="Arial" w:cs="Arial"/>
          <w:b/>
          <w:bCs/>
          <w:sz w:val="36"/>
          <w:szCs w:val="36"/>
        </w:rPr>
        <w:t>Escuela de Ingeniería de Sistemas Informáticos</w:t>
      </w:r>
    </w:p>
    <w:p w14:paraId="29C4D9F6" w14:textId="20A0290D" w:rsidR="00097025" w:rsidRDefault="00097025" w:rsidP="00097025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503C392F" wp14:editId="47BAA661">
            <wp:extent cx="3022895" cy="3790950"/>
            <wp:effectExtent l="0" t="0" r="6350" b="0"/>
            <wp:docPr id="1" name="Imagen 1" descr="Indic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do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99" cy="380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A8CC" w14:textId="77777777" w:rsidR="001C2644" w:rsidRDefault="001C2644" w:rsidP="00097025">
      <w:pPr>
        <w:jc w:val="center"/>
        <w:rPr>
          <w:rFonts w:ascii="Arial" w:eastAsia="Arial" w:hAnsi="Arial" w:cs="Arial"/>
          <w:sz w:val="40"/>
          <w:szCs w:val="40"/>
        </w:rPr>
      </w:pPr>
    </w:p>
    <w:p w14:paraId="77E6FE2F" w14:textId="3AC26BC8" w:rsidR="00097025" w:rsidRDefault="001C2644" w:rsidP="00085B81">
      <w:pPr>
        <w:spacing w:line="276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Técnicas</w:t>
      </w:r>
      <w:r w:rsidR="00097025">
        <w:rPr>
          <w:rFonts w:ascii="Arial" w:eastAsia="Arial" w:hAnsi="Arial" w:cs="Arial"/>
          <w:sz w:val="40"/>
          <w:szCs w:val="40"/>
        </w:rPr>
        <w:t xml:space="preserve"> de Programación para Internet</w:t>
      </w:r>
    </w:p>
    <w:p w14:paraId="3088D42B" w14:textId="531DC23A" w:rsidR="00097025" w:rsidRDefault="00097025" w:rsidP="00085B81">
      <w:pPr>
        <w:spacing w:line="276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Docente: Ing. Carlos Balmore </w:t>
      </w:r>
      <w:r w:rsidR="001C2644">
        <w:rPr>
          <w:rFonts w:ascii="Arial" w:eastAsia="Arial" w:hAnsi="Arial" w:cs="Arial"/>
          <w:sz w:val="40"/>
          <w:szCs w:val="40"/>
        </w:rPr>
        <w:t>Ortiz</w:t>
      </w:r>
    </w:p>
    <w:p w14:paraId="0364ACF4" w14:textId="7FFBF02E" w:rsidR="00097025" w:rsidRDefault="00097025" w:rsidP="00085B81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00085B81">
        <w:rPr>
          <w:rFonts w:ascii="Arial" w:eastAsia="Arial" w:hAnsi="Arial" w:cs="Arial"/>
          <w:b/>
          <w:bCs/>
          <w:sz w:val="40"/>
          <w:szCs w:val="40"/>
        </w:rPr>
        <w:t>Examen Parcial 1</w:t>
      </w:r>
    </w:p>
    <w:p w14:paraId="7F3A1A4E" w14:textId="77777777" w:rsidR="00085B81" w:rsidRPr="00085B81" w:rsidRDefault="00085B81" w:rsidP="00085B81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1CFF4063" w14:textId="73101D71" w:rsidR="00097025" w:rsidRPr="00085B81" w:rsidRDefault="00097025" w:rsidP="00085B81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00085B81">
        <w:rPr>
          <w:rFonts w:ascii="Arial" w:eastAsia="Arial" w:hAnsi="Arial" w:cs="Arial"/>
          <w:b/>
          <w:bCs/>
          <w:sz w:val="40"/>
          <w:szCs w:val="40"/>
        </w:rPr>
        <w:t xml:space="preserve">Grupo </w:t>
      </w:r>
      <w:r w:rsidR="001C2644" w:rsidRPr="00085B81">
        <w:rPr>
          <w:rFonts w:ascii="Arial" w:eastAsia="Arial" w:hAnsi="Arial" w:cs="Arial"/>
          <w:b/>
          <w:bCs/>
          <w:sz w:val="40"/>
          <w:szCs w:val="40"/>
        </w:rPr>
        <w:t>N.º 4</w:t>
      </w:r>
    </w:p>
    <w:tbl>
      <w:tblPr>
        <w:tblStyle w:val="Tablaconcuadrcula"/>
        <w:tblpPr w:leftFromText="141" w:rightFromText="141" w:vertAnchor="text" w:horzAnchor="margin" w:tblpXSpec="center" w:tblpY="66"/>
        <w:tblW w:w="0" w:type="auto"/>
        <w:tblLook w:val="04A0" w:firstRow="1" w:lastRow="0" w:firstColumn="1" w:lastColumn="0" w:noHBand="0" w:noVBand="1"/>
      </w:tblPr>
      <w:tblGrid>
        <w:gridCol w:w="2591"/>
        <w:gridCol w:w="2591"/>
        <w:gridCol w:w="2326"/>
        <w:gridCol w:w="1757"/>
      </w:tblGrid>
      <w:tr w:rsidR="001C2644" w14:paraId="1B42AAF7" w14:textId="77777777" w:rsidTr="001C2644">
        <w:tc>
          <w:tcPr>
            <w:tcW w:w="9265" w:type="dxa"/>
            <w:gridSpan w:val="4"/>
            <w:shd w:val="clear" w:color="auto" w:fill="92CDDC" w:themeFill="accent5" w:themeFillTint="99"/>
          </w:tcPr>
          <w:p w14:paraId="4F1CB46D" w14:textId="409A1456" w:rsidR="001C2644" w:rsidRPr="001C2644" w:rsidRDefault="001C2644" w:rsidP="001C2644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Arial" w:eastAsia="Arial" w:hAnsi="Arial" w:cs="Arial"/>
                <w:sz w:val="28"/>
                <w:szCs w:val="28"/>
              </w:rPr>
              <w:t>Integrantes</w:t>
            </w:r>
          </w:p>
        </w:tc>
      </w:tr>
      <w:tr w:rsidR="001C2644" w14:paraId="71D2C450" w14:textId="77777777" w:rsidTr="001C2644">
        <w:tc>
          <w:tcPr>
            <w:tcW w:w="2591" w:type="dxa"/>
            <w:shd w:val="clear" w:color="auto" w:fill="D9D9D9" w:themeFill="background1" w:themeFillShade="D9"/>
          </w:tcPr>
          <w:p w14:paraId="67A598C0" w14:textId="51A7919A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Arial" w:eastAsia="Arial" w:hAnsi="Arial" w:cs="Arial"/>
                <w:sz w:val="28"/>
                <w:szCs w:val="28"/>
              </w:rPr>
              <w:t>Carnet</w:t>
            </w:r>
          </w:p>
        </w:tc>
        <w:tc>
          <w:tcPr>
            <w:tcW w:w="2591" w:type="dxa"/>
            <w:shd w:val="clear" w:color="auto" w:fill="D9D9D9" w:themeFill="background1" w:themeFillShade="D9"/>
          </w:tcPr>
          <w:p w14:paraId="56E1E17A" w14:textId="2C41A416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Apellidos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3293FC75" w14:textId="1AE46155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Nombres</w:t>
            </w:r>
          </w:p>
        </w:tc>
        <w:tc>
          <w:tcPr>
            <w:tcW w:w="1757" w:type="dxa"/>
            <w:shd w:val="clear" w:color="auto" w:fill="D9D9D9" w:themeFill="background1" w:themeFillShade="D9"/>
          </w:tcPr>
          <w:p w14:paraId="7248E6FF" w14:textId="12B1BF93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Coordinador</w:t>
            </w:r>
          </w:p>
        </w:tc>
      </w:tr>
      <w:tr w:rsidR="001C2644" w14:paraId="6FAC8FFA" w14:textId="77777777" w:rsidTr="001C2644">
        <w:tc>
          <w:tcPr>
            <w:tcW w:w="2591" w:type="dxa"/>
            <w:vAlign w:val="bottom"/>
          </w:tcPr>
          <w:p w14:paraId="3DC21EAF" w14:textId="1652CBFB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CC17018</w:t>
            </w:r>
          </w:p>
        </w:tc>
        <w:tc>
          <w:tcPr>
            <w:tcW w:w="2591" w:type="dxa"/>
            <w:vAlign w:val="bottom"/>
          </w:tcPr>
          <w:p w14:paraId="5B1FEF85" w14:textId="01682731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Castro Cruz</w:t>
            </w:r>
          </w:p>
        </w:tc>
        <w:tc>
          <w:tcPr>
            <w:tcW w:w="2326" w:type="dxa"/>
            <w:vAlign w:val="bottom"/>
          </w:tcPr>
          <w:p w14:paraId="7334BA3F" w14:textId="13B42F76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Diego David</w:t>
            </w:r>
          </w:p>
        </w:tc>
        <w:tc>
          <w:tcPr>
            <w:tcW w:w="1757" w:type="dxa"/>
            <w:vAlign w:val="bottom"/>
          </w:tcPr>
          <w:p w14:paraId="48DA0988" w14:textId="17290609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1C2644" w14:paraId="7BF1D5AE" w14:textId="77777777" w:rsidTr="001C2644">
        <w:tc>
          <w:tcPr>
            <w:tcW w:w="2591" w:type="dxa"/>
            <w:vAlign w:val="bottom"/>
          </w:tcPr>
          <w:p w14:paraId="4A1C6766" w14:textId="0956FD13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CJ16005</w:t>
            </w:r>
          </w:p>
        </w:tc>
        <w:tc>
          <w:tcPr>
            <w:tcW w:w="2591" w:type="dxa"/>
            <w:vAlign w:val="bottom"/>
          </w:tcPr>
          <w:p w14:paraId="3EB79E61" w14:textId="69377CAF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Clímaco Jiménez</w:t>
            </w:r>
          </w:p>
        </w:tc>
        <w:tc>
          <w:tcPr>
            <w:tcW w:w="2326" w:type="dxa"/>
            <w:vAlign w:val="bottom"/>
          </w:tcPr>
          <w:p w14:paraId="2543BF6A" w14:textId="10B7364C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Roberto Isaac</w:t>
            </w:r>
          </w:p>
        </w:tc>
        <w:tc>
          <w:tcPr>
            <w:tcW w:w="1757" w:type="dxa"/>
            <w:vAlign w:val="bottom"/>
          </w:tcPr>
          <w:p w14:paraId="3313069F" w14:textId="1BD94C6E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1C2644" w14:paraId="41F3052B" w14:textId="77777777" w:rsidTr="001C2644">
        <w:tc>
          <w:tcPr>
            <w:tcW w:w="2591" w:type="dxa"/>
            <w:vAlign w:val="bottom"/>
          </w:tcPr>
          <w:p w14:paraId="079F5ED6" w14:textId="35226572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MT17005</w:t>
            </w:r>
          </w:p>
        </w:tc>
        <w:tc>
          <w:tcPr>
            <w:tcW w:w="2591" w:type="dxa"/>
            <w:vAlign w:val="bottom"/>
          </w:tcPr>
          <w:p w14:paraId="0805FD81" w14:textId="039AA1D5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Montes Tobar</w:t>
            </w:r>
          </w:p>
        </w:tc>
        <w:tc>
          <w:tcPr>
            <w:tcW w:w="2326" w:type="dxa"/>
            <w:vAlign w:val="bottom"/>
          </w:tcPr>
          <w:p w14:paraId="68DAF575" w14:textId="5E3F0C91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José Porfirio</w:t>
            </w:r>
          </w:p>
        </w:tc>
        <w:tc>
          <w:tcPr>
            <w:tcW w:w="1757" w:type="dxa"/>
            <w:vAlign w:val="bottom"/>
          </w:tcPr>
          <w:p w14:paraId="3307812A" w14:textId="7A55E489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1C2644" w14:paraId="3F3DF950" w14:textId="77777777" w:rsidTr="001C2644">
        <w:tc>
          <w:tcPr>
            <w:tcW w:w="2591" w:type="dxa"/>
            <w:vAlign w:val="bottom"/>
          </w:tcPr>
          <w:p w14:paraId="231A2574" w14:textId="1C3AB921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RM18029</w:t>
            </w:r>
          </w:p>
        </w:tc>
        <w:tc>
          <w:tcPr>
            <w:tcW w:w="2591" w:type="dxa"/>
            <w:vAlign w:val="bottom"/>
          </w:tcPr>
          <w:p w14:paraId="3D1B9D05" w14:textId="13DCF584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Rivas Moz</w:t>
            </w:r>
          </w:p>
        </w:tc>
        <w:tc>
          <w:tcPr>
            <w:tcW w:w="2326" w:type="dxa"/>
            <w:vAlign w:val="bottom"/>
          </w:tcPr>
          <w:p w14:paraId="6763A666" w14:textId="1EC38A38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Luis Francisco</w:t>
            </w:r>
          </w:p>
        </w:tc>
        <w:tc>
          <w:tcPr>
            <w:tcW w:w="1757" w:type="dxa"/>
            <w:vAlign w:val="bottom"/>
          </w:tcPr>
          <w:p w14:paraId="74F3923C" w14:textId="176D752B" w:rsidR="001C2644" w:rsidRPr="001C2644" w:rsidRDefault="001C2644" w:rsidP="001C2644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x</w:t>
            </w:r>
          </w:p>
        </w:tc>
      </w:tr>
      <w:tr w:rsidR="001C2644" w14:paraId="7FFEFAB5" w14:textId="77777777" w:rsidTr="001C2644">
        <w:tc>
          <w:tcPr>
            <w:tcW w:w="2591" w:type="dxa"/>
            <w:vAlign w:val="bottom"/>
          </w:tcPr>
          <w:p w14:paraId="47925318" w14:textId="0EDC9120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SA16032</w:t>
            </w:r>
          </w:p>
        </w:tc>
        <w:tc>
          <w:tcPr>
            <w:tcW w:w="2591" w:type="dxa"/>
            <w:vAlign w:val="bottom"/>
          </w:tcPr>
          <w:p w14:paraId="538AA22C" w14:textId="3EB83F0F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Salazar Abrego</w:t>
            </w:r>
          </w:p>
        </w:tc>
        <w:tc>
          <w:tcPr>
            <w:tcW w:w="2326" w:type="dxa"/>
            <w:vAlign w:val="bottom"/>
          </w:tcPr>
          <w:p w14:paraId="087C65C1" w14:textId="3D57F266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Kevin Arnoldo</w:t>
            </w:r>
          </w:p>
        </w:tc>
        <w:tc>
          <w:tcPr>
            <w:tcW w:w="1757" w:type="dxa"/>
            <w:vAlign w:val="bottom"/>
          </w:tcPr>
          <w:p w14:paraId="27584294" w14:textId="4C2D4E09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1C2644" w14:paraId="0417448F" w14:textId="77777777" w:rsidTr="001C2644">
        <w:tc>
          <w:tcPr>
            <w:tcW w:w="2591" w:type="dxa"/>
            <w:vAlign w:val="bottom"/>
          </w:tcPr>
          <w:p w14:paraId="73E4F4E0" w14:textId="4613AB68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VM17017</w:t>
            </w:r>
          </w:p>
        </w:tc>
        <w:tc>
          <w:tcPr>
            <w:tcW w:w="2591" w:type="dxa"/>
            <w:vAlign w:val="bottom"/>
          </w:tcPr>
          <w:p w14:paraId="319330C8" w14:textId="7BA39E5A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Villalta Muñoz</w:t>
            </w:r>
          </w:p>
        </w:tc>
        <w:tc>
          <w:tcPr>
            <w:tcW w:w="2326" w:type="dxa"/>
            <w:vAlign w:val="bottom"/>
          </w:tcPr>
          <w:p w14:paraId="76C348C9" w14:textId="4EFEE046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Kevin Josue</w:t>
            </w:r>
          </w:p>
        </w:tc>
        <w:tc>
          <w:tcPr>
            <w:tcW w:w="1757" w:type="dxa"/>
            <w:vAlign w:val="bottom"/>
          </w:tcPr>
          <w:p w14:paraId="3CCC48F2" w14:textId="01178943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1C2644" w14:paraId="21EB1641" w14:textId="77777777" w:rsidTr="001C2644">
        <w:tc>
          <w:tcPr>
            <w:tcW w:w="2591" w:type="dxa"/>
            <w:vAlign w:val="bottom"/>
          </w:tcPr>
          <w:p w14:paraId="0BADD0DC" w14:textId="3D720749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ZP19013</w:t>
            </w:r>
          </w:p>
        </w:tc>
        <w:tc>
          <w:tcPr>
            <w:tcW w:w="2591" w:type="dxa"/>
            <w:vAlign w:val="bottom"/>
          </w:tcPr>
          <w:p w14:paraId="26323029" w14:textId="5A8E62FF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Zavaleta Perez</w:t>
            </w:r>
          </w:p>
        </w:tc>
        <w:tc>
          <w:tcPr>
            <w:tcW w:w="2326" w:type="dxa"/>
            <w:vAlign w:val="bottom"/>
          </w:tcPr>
          <w:p w14:paraId="6E6E5D1F" w14:textId="2378A48F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 w:rsidRPr="001C2644">
              <w:rPr>
                <w:rFonts w:ascii="Calibri" w:hAnsi="Calibri" w:cs="Calibri"/>
                <w:color w:val="000000"/>
                <w:sz w:val="28"/>
                <w:szCs w:val="28"/>
              </w:rPr>
              <w:t>Pedro Alexander</w:t>
            </w:r>
          </w:p>
        </w:tc>
        <w:tc>
          <w:tcPr>
            <w:tcW w:w="1757" w:type="dxa"/>
            <w:vAlign w:val="bottom"/>
          </w:tcPr>
          <w:p w14:paraId="1AF7725D" w14:textId="7EF98895" w:rsidR="001C2644" w:rsidRPr="001C2644" w:rsidRDefault="001C2644" w:rsidP="001C2644">
            <w:pPr>
              <w:widowControl w:val="0"/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14:paraId="039634C7" w14:textId="34735FB1" w:rsidR="00097025" w:rsidRDefault="00097025">
      <w:pPr>
        <w:rPr>
          <w:rFonts w:ascii="Arial" w:eastAsia="Arial" w:hAnsi="Arial" w:cs="Arial"/>
          <w:sz w:val="40"/>
          <w:szCs w:val="40"/>
        </w:rPr>
      </w:pPr>
    </w:p>
    <w:p w14:paraId="492ADDA2" w14:textId="0C856742" w:rsidR="00097025" w:rsidRDefault="00097025">
      <w:pPr>
        <w:rPr>
          <w:rFonts w:ascii="Arial" w:eastAsia="Arial" w:hAnsi="Arial" w:cs="Arial"/>
          <w:sz w:val="40"/>
          <w:szCs w:val="40"/>
        </w:rPr>
      </w:pPr>
    </w:p>
    <w:p w14:paraId="74D71136" w14:textId="79BC3455" w:rsidR="00097025" w:rsidRDefault="00097025">
      <w:pPr>
        <w:rPr>
          <w:rFonts w:ascii="Arial" w:eastAsia="Arial" w:hAnsi="Arial" w:cs="Arial"/>
          <w:sz w:val="40"/>
          <w:szCs w:val="40"/>
        </w:rPr>
      </w:pPr>
    </w:p>
    <w:p w14:paraId="44309A7D" w14:textId="17A37FC2" w:rsidR="00097025" w:rsidRDefault="00097025">
      <w:pPr>
        <w:rPr>
          <w:rFonts w:ascii="Arial" w:eastAsia="Arial" w:hAnsi="Arial" w:cs="Arial"/>
          <w:sz w:val="40"/>
          <w:szCs w:val="40"/>
        </w:rPr>
      </w:pPr>
    </w:p>
    <w:p w14:paraId="766900DA" w14:textId="77777777" w:rsidR="00097025" w:rsidRDefault="00097025">
      <w:pPr>
        <w:rPr>
          <w:rFonts w:ascii="Arial" w:eastAsia="Arial" w:hAnsi="Arial" w:cs="Arial"/>
          <w:sz w:val="40"/>
          <w:szCs w:val="40"/>
        </w:rPr>
      </w:pPr>
    </w:p>
    <w:p w14:paraId="4E7789B4" w14:textId="5C6C71FB" w:rsidR="00097025" w:rsidRDefault="00097025" w:rsidP="00097025">
      <w:pPr>
        <w:jc w:val="center"/>
        <w:rPr>
          <w:rFonts w:ascii="Arial" w:eastAsia="Arial" w:hAnsi="Arial" w:cs="Arial"/>
          <w:sz w:val="40"/>
          <w:szCs w:val="40"/>
        </w:rPr>
      </w:pPr>
    </w:p>
    <w:p w14:paraId="475D97CE" w14:textId="6C9589B5" w:rsidR="001C2644" w:rsidRDefault="001C2644" w:rsidP="00097025">
      <w:pPr>
        <w:jc w:val="center"/>
        <w:rPr>
          <w:rFonts w:ascii="Arial" w:eastAsia="Arial" w:hAnsi="Arial" w:cs="Arial"/>
          <w:sz w:val="40"/>
          <w:szCs w:val="40"/>
        </w:rPr>
      </w:pPr>
    </w:p>
    <w:p w14:paraId="6D6C7AE1" w14:textId="77777777" w:rsidR="001C2644" w:rsidRPr="00097025" w:rsidRDefault="001C2644" w:rsidP="00085B81">
      <w:pPr>
        <w:rPr>
          <w:rFonts w:ascii="Arial" w:eastAsia="Arial" w:hAnsi="Arial" w:cs="Arial"/>
          <w:sz w:val="40"/>
          <w:szCs w:val="40"/>
        </w:rPr>
      </w:pPr>
    </w:p>
    <w:p w14:paraId="5C832225" w14:textId="77777777" w:rsidR="00E977B1" w:rsidRDefault="00E977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E977B1" w14:paraId="04552784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27F5" w14:textId="77777777" w:rsidR="00E977B1" w:rsidRDefault="00835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4D85304D" wp14:editId="099ACBDF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BE9D" w14:textId="77777777" w:rsidR="00E977B1" w:rsidRDefault="00835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0D8E7A5C" w14:textId="77777777" w:rsidR="00E977B1" w:rsidRDefault="00E97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2DF8CF6C" w14:textId="77777777" w:rsidR="00E977B1" w:rsidRDefault="00835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3D3A3E52" w14:textId="77777777" w:rsidR="00E977B1" w:rsidRDefault="00835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B2B1" w14:textId="77777777" w:rsidR="00E977B1" w:rsidRDefault="00835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51D9A621" w14:textId="77777777" w:rsidR="00E977B1" w:rsidRDefault="008350D0">
      <w:pPr>
        <w:pStyle w:val="Ttulo2"/>
        <w:rPr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</w:t>
      </w:r>
    </w:p>
    <w:p w14:paraId="25C71C27" w14:textId="77777777" w:rsidR="00E977B1" w:rsidRDefault="008350D0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628FC7AD" w14:textId="77777777" w:rsidR="00E977B1" w:rsidRDefault="008350D0">
      <w:pPr>
        <w:jc w:val="center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 xml:space="preserve">Rutas </w:t>
      </w:r>
      <w:proofErr w:type="spellStart"/>
      <w:r>
        <w:rPr>
          <w:rFonts w:ascii="Merriweather" w:eastAsia="Merriweather" w:hAnsi="Merriweather" w:cs="Merriweather"/>
          <w:sz w:val="28"/>
          <w:szCs w:val="28"/>
        </w:rPr>
        <w:t>XPath</w:t>
      </w:r>
      <w:proofErr w:type="spellEnd"/>
      <w:r>
        <w:rPr>
          <w:rFonts w:ascii="Merriweather" w:eastAsia="Merriweather" w:hAnsi="Merriweather" w:cs="Merriweather"/>
          <w:sz w:val="28"/>
          <w:szCs w:val="28"/>
        </w:rPr>
        <w:t>, Transformaciones XSLT y Esquemas XSD</w:t>
      </w:r>
    </w:p>
    <w:p w14:paraId="40EC2AF0" w14:textId="77777777" w:rsidR="00E977B1" w:rsidRDefault="008350D0">
      <w:pPr>
        <w:spacing w:before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GENERALES: </w:t>
      </w:r>
    </w:p>
    <w:p w14:paraId="3F381307" w14:textId="77777777" w:rsidR="00E977B1" w:rsidRDefault="008350D0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-Esta actividad (parcial/tarea) se debe desarrollar en grupos de trabajo ya formados</w:t>
      </w:r>
    </w:p>
    <w:p w14:paraId="653EC536" w14:textId="77777777" w:rsidR="00E977B1" w:rsidRDefault="008350D0">
      <w:pPr>
        <w:jc w:val="both"/>
        <w:rPr>
          <w:rFonts w:ascii="Bookman Old Style" w:eastAsia="Bookman Old Style" w:hAnsi="Bookman Old Style" w:cs="Bookman Old Style"/>
          <w:i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-El examen consta de tres partes que son: 1)aplicación de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, 2)aplicación de transformaciones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3) desarrollo de esquemas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XSD para validación de documentos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(sólo en parte 3 se trabajarán documentos </w:t>
      </w:r>
      <w:proofErr w:type="spellStart"/>
      <w:r>
        <w:rPr>
          <w:rFonts w:ascii="Bookman Old Style" w:eastAsia="Bookman Old Style" w:hAnsi="Bookman Old Style" w:cs="Bookman Old Style"/>
          <w:i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válidos, partes 1 y 2 se usará documentos bien formados únicamente).</w:t>
      </w:r>
    </w:p>
    <w:p w14:paraId="3420A85F" w14:textId="77777777" w:rsidR="00E977B1" w:rsidRDefault="008350D0">
      <w:pPr>
        <w:jc w:val="both"/>
        <w:rPr>
          <w:rFonts w:ascii="Bookman Old Style" w:eastAsia="Bookman Old Style" w:hAnsi="Bookman Old Style" w:cs="Bookman Old Style"/>
          <w:i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-Junto con este documento se le proporciona las carpetas para almacenar el resultado de su trabajo correspondiente a cada una de las part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es. </w:t>
      </w:r>
      <w:r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(busque indicaciones para cada parte dentro del folder respectivo) Identifique su grupo en folder principal, en nombres de archivos, dentro del contenido de archivos sean estos documentos, </w:t>
      </w:r>
      <w:proofErr w:type="spellStart"/>
      <w:r>
        <w:rPr>
          <w:rFonts w:ascii="Bookman Old Style" w:eastAsia="Bookman Old Style" w:hAnsi="Bookman Old Style" w:cs="Bookman Old Style"/>
          <w:i/>
          <w:sz w:val="22"/>
          <w:szCs w:val="22"/>
        </w:rPr>
        <w:t>xml,css</w:t>
      </w:r>
      <w:proofErr w:type="spellEnd"/>
      <w:r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i/>
          <w:sz w:val="22"/>
          <w:szCs w:val="22"/>
        </w:rPr>
        <w:t>xsl,xsd</w:t>
      </w:r>
      <w:proofErr w:type="spellEnd"/>
      <w:r>
        <w:rPr>
          <w:rFonts w:ascii="Bookman Old Style" w:eastAsia="Bookman Old Style" w:hAnsi="Bookman Old Style" w:cs="Bookman Old Style"/>
          <w:i/>
          <w:sz w:val="22"/>
          <w:szCs w:val="22"/>
        </w:rPr>
        <w:t>.</w:t>
      </w:r>
    </w:p>
    <w:p w14:paraId="63E812BC" w14:textId="77777777" w:rsidR="00E977B1" w:rsidRDefault="008350D0">
      <w:pPr>
        <w:jc w:val="both"/>
        <w:rPr>
          <w:rFonts w:ascii="Bookman Old Style" w:eastAsia="Bookman Old Style" w:hAnsi="Bookman Old Style" w:cs="Bookman Old Style"/>
          <w:i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sz w:val="22"/>
          <w:szCs w:val="22"/>
        </w:rPr>
        <w:t>-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Las partes i y </w:t>
      </w:r>
      <w:proofErr w:type="spellStart"/>
      <w:r>
        <w:rPr>
          <w:rFonts w:ascii="Bookman Old Style" w:eastAsia="Bookman Old Style" w:hAnsi="Bookman Old Style" w:cs="Bookman Old Style"/>
          <w:i/>
          <w:sz w:val="24"/>
          <w:szCs w:val="24"/>
        </w:rPr>
        <w:t>ii</w:t>
      </w:r>
      <w:proofErr w:type="spellEnd"/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 se trabajan con documentos </w:t>
      </w:r>
      <w:proofErr w:type="spellStart"/>
      <w:r>
        <w:rPr>
          <w:rFonts w:ascii="Bookman Old Style" w:eastAsia="Bookman Old Style" w:hAnsi="Bookman Old Style" w:cs="Bookman Old Style"/>
          <w:i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 bien formados únicamente.</w:t>
      </w:r>
    </w:p>
    <w:p w14:paraId="5923A869" w14:textId="77777777" w:rsidR="00E977B1" w:rsidRDefault="008350D0">
      <w:pPr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provee dentro de la carpeta de cada parte una copia del archivo 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>registro_facturas_grupo##.xml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el cual tomará como base para el desarrollo de este examen. </w:t>
      </w:r>
      <w:r>
        <w:rPr>
          <w:rFonts w:ascii="Bookman Old Style" w:eastAsia="Bookman Old Style" w:hAnsi="Bookman Old Style" w:cs="Bookman Old Style"/>
        </w:rPr>
        <w:t>Renombre el archivo sus</w:t>
      </w:r>
      <w:r>
        <w:rPr>
          <w:rFonts w:ascii="Bookman Old Style" w:eastAsia="Bookman Old Style" w:hAnsi="Bookman Old Style" w:cs="Bookman Old Style"/>
        </w:rPr>
        <w:t>tituyendo ## por su número de grupo, en las tres carpetas.</w:t>
      </w:r>
    </w:p>
    <w:p w14:paraId="4800B67C" w14:textId="77777777" w:rsidR="00E977B1" w:rsidRDefault="008350D0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***Debe Usar En Todos Los Archivos Que Corresponda La Codificación Utf-8 Y Almacenarlos Usando Codificación Utf-8 Como Son archivos </w:t>
      </w:r>
      <w:proofErr w:type="spellStart"/>
      <w:r>
        <w:rPr>
          <w:rFonts w:ascii="Georgia" w:eastAsia="Georgia" w:hAnsi="Georgia" w:cs="Georgia"/>
        </w:rPr>
        <w:t>xml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xsl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xsd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css</w:t>
      </w:r>
      <w:proofErr w:type="spellEnd"/>
      <w:r>
        <w:rPr>
          <w:rFonts w:ascii="Georgia" w:eastAsia="Georgia" w:hAnsi="Georgia" w:cs="Georgia"/>
        </w:rPr>
        <w:t>.</w:t>
      </w:r>
    </w:p>
    <w:p w14:paraId="5E6593ED" w14:textId="77777777" w:rsidR="00E977B1" w:rsidRDefault="008350D0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le proporciona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carpeta con Teoría y Ejemplos,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la cual debe dejar fuera de la entrega. Dentro de esta carpeta encontrará </w:t>
      </w:r>
      <w:r>
        <w:rPr>
          <w:rFonts w:ascii="Bookman Old Style" w:eastAsia="Bookman Old Style" w:hAnsi="Bookman Old Style" w:cs="Bookman Old Style"/>
          <w:b/>
          <w:i/>
          <w:sz w:val="22"/>
          <w:szCs w:val="22"/>
        </w:rPr>
        <w:t xml:space="preserve">Apoyo </w:t>
      </w:r>
      <w:r>
        <w:rPr>
          <w:rFonts w:ascii="Bookman Old Style" w:eastAsia="Bookman Old Style" w:hAnsi="Bookman Old Style" w:cs="Bookman Old Style"/>
          <w:sz w:val="22"/>
          <w:szCs w:val="22"/>
        </w:rPr>
        <w:t>para cada parte del examen, así:</w:t>
      </w:r>
    </w:p>
    <w:p w14:paraId="79E8E5FA" w14:textId="77777777" w:rsidR="00E977B1" w:rsidRDefault="008350D0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x.1-Teoría: material teórico que debe de leer</w:t>
      </w:r>
    </w:p>
    <w:p w14:paraId="76CBA3D3" w14:textId="77777777" w:rsidR="00E977B1" w:rsidRDefault="008350D0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x.2-Procedimientos: </w:t>
      </w:r>
      <w:r>
        <w:rPr>
          <w:rFonts w:ascii="Bookman Old Style" w:eastAsia="Bookman Old Style" w:hAnsi="Bookman Old Style" w:cs="Bookman Old Style"/>
          <w:sz w:val="22"/>
          <w:szCs w:val="22"/>
          <w:u w:val="single"/>
        </w:rPr>
        <w:t>Tomarlos sólo como ilustración del procedimiento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a seguir en cada parte; ya que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ud.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usará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XMLCopyEditor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u otro, no necesariamente los mostrados.</w:t>
      </w:r>
    </w:p>
    <w:p w14:paraId="7D58C72A" w14:textId="77777777" w:rsidR="00E977B1" w:rsidRDefault="008350D0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x.3-Manual: debe estudiar el manual y realizar los ejemplos indicados para eso cuenta con los archivos de ejemplo para que pueda reproducir los ejemplos del manual.</w:t>
      </w:r>
    </w:p>
    <w:p w14:paraId="51DD9DA7" w14:textId="77777777" w:rsidR="00E977B1" w:rsidRDefault="008350D0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-Deberá entregar (1 persona por grupo) en campus: texto en línea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identificando la entrega/i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ntegrantes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y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repositorio </w:t>
      </w:r>
      <w:proofErr w:type="spellStart"/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github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, también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subirá 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la carpeta comprimida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GRUPO##_PARCIAL1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con el desarrollo de parcial </w:t>
      </w:r>
      <w:r>
        <w:rPr>
          <w:rFonts w:ascii="Bookman Old Style" w:eastAsia="Bookman Old Style" w:hAnsi="Bookman Old Style" w:cs="Bookman Old Style"/>
          <w:b/>
          <w:color w:val="0000FF"/>
        </w:rPr>
        <w:t>(</w:t>
      </w:r>
      <w:r>
        <w:rPr>
          <w:rFonts w:ascii="Bookman Old Style" w:eastAsia="Bookman Old Style" w:hAnsi="Bookman Old Style" w:cs="Bookman Old Style"/>
          <w:color w:val="0000FF"/>
        </w:rPr>
        <w:t>las 3 carpetas</w:t>
      </w:r>
      <w:r>
        <w:rPr>
          <w:rFonts w:ascii="Bookman Old Style" w:eastAsia="Bookman Old Style" w:hAnsi="Bookman Old Style" w:cs="Bookman Old Style"/>
          <w:b/>
          <w:i/>
          <w:color w:val="0000FF"/>
        </w:rPr>
        <w:t>)</w:t>
      </w: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y este documento</w:t>
      </w:r>
    </w:p>
    <w:p w14:paraId="3DF5F233" w14:textId="77777777" w:rsidR="00E977B1" w:rsidRDefault="008350D0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Entrega: </w:t>
      </w:r>
      <w:hyperlink r:id="rId10">
        <w:r>
          <w:rPr>
            <w:rFonts w:ascii="Bookman Old Style" w:eastAsia="Bookman Old Style" w:hAnsi="Bookman Old Style" w:cs="Bookman Old Style"/>
            <w:b/>
            <w:i/>
            <w:color w:val="1155CC"/>
            <w:sz w:val="22"/>
            <w:szCs w:val="22"/>
            <w:u w:val="single"/>
          </w:rPr>
          <w:t>https://campus.ues.ed</w:t>
        </w:r>
        <w:r>
          <w:rPr>
            <w:rFonts w:ascii="Bookman Old Style" w:eastAsia="Bookman Old Style" w:hAnsi="Bookman Old Style" w:cs="Bookman Old Style"/>
            <w:b/>
            <w:i/>
            <w:color w:val="1155CC"/>
            <w:sz w:val="22"/>
            <w:szCs w:val="22"/>
            <w:u w:val="single"/>
          </w:rPr>
          <w:t>u.sv/mod/assign/view.php?id=2364201</w:t>
        </w:r>
      </w:hyperlink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</w:t>
      </w:r>
    </w:p>
    <w:p w14:paraId="1F5962E6" w14:textId="77777777" w:rsidR="00E977B1" w:rsidRDefault="008350D0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-Complete a continuación los datos de su grupo, coordinador e integrantes.</w:t>
      </w:r>
    </w:p>
    <w:p w14:paraId="4333D943" w14:textId="77777777" w:rsidR="00E977B1" w:rsidRDefault="008350D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AGREGUE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AL INICIO DE ESTE DOCUMENTO PORTADA FORMAL identificando la actividad e incluyendo:</w:t>
      </w:r>
    </w:p>
    <w:p w14:paraId="3722B2A9" w14:textId="77777777" w:rsidR="00E977B1" w:rsidRDefault="008350D0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GRUPO No.____</w:t>
      </w:r>
    </w:p>
    <w:p w14:paraId="492CD6A2" w14:textId="77777777" w:rsidR="00E977B1" w:rsidRDefault="00E977B1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</w:p>
    <w:p w14:paraId="5832EB81" w14:textId="77777777" w:rsidR="00E977B1" w:rsidRDefault="008350D0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COORDINADOR</w:t>
      </w:r>
    </w:p>
    <w:p w14:paraId="348187DC" w14:textId="77777777" w:rsidR="00E977B1" w:rsidRDefault="008350D0">
      <w:pPr>
        <w:spacing w:after="120"/>
        <w:ind w:firstLine="7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p w14:paraId="6845CE26" w14:textId="77777777" w:rsidR="00E977B1" w:rsidRDefault="008350D0">
      <w:pPr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INTEGRANTES</w:t>
      </w:r>
    </w:p>
    <w:p w14:paraId="59026FBB" w14:textId="77777777" w:rsidR="00E977B1" w:rsidRDefault="008350D0">
      <w:pPr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CARNET, APELLIDOS, NOMBRES</w:t>
      </w:r>
    </w:p>
    <w:sectPr w:rsidR="00E977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0" w:right="680" w:bottom="850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69584" w14:textId="77777777" w:rsidR="008350D0" w:rsidRDefault="008350D0">
      <w:r>
        <w:separator/>
      </w:r>
    </w:p>
  </w:endnote>
  <w:endnote w:type="continuationSeparator" w:id="0">
    <w:p w14:paraId="58085F4E" w14:textId="77777777" w:rsidR="008350D0" w:rsidRDefault="0083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F049B" w14:textId="77777777" w:rsidR="00E977B1" w:rsidRDefault="008350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6307006" w14:textId="77777777" w:rsidR="00E977B1" w:rsidRDefault="00E977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C4FEB" w14:textId="58A452CA" w:rsidR="00E977B1" w:rsidRDefault="008350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97025">
      <w:rPr>
        <w:noProof/>
        <w:color w:val="000000"/>
      </w:rPr>
      <w:t>2</w:t>
    </w:r>
    <w:r>
      <w:rPr>
        <w:color w:val="000000"/>
      </w:rPr>
      <w:fldChar w:fldCharType="end"/>
    </w:r>
  </w:p>
  <w:p w14:paraId="38D2B30D" w14:textId="77777777" w:rsidR="00E977B1" w:rsidRDefault="00E977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79149" w14:textId="77777777" w:rsidR="00E977B1" w:rsidRDefault="00E97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95907" w14:textId="77777777" w:rsidR="008350D0" w:rsidRDefault="008350D0">
      <w:r>
        <w:separator/>
      </w:r>
    </w:p>
  </w:footnote>
  <w:footnote w:type="continuationSeparator" w:id="0">
    <w:p w14:paraId="791F550F" w14:textId="77777777" w:rsidR="008350D0" w:rsidRDefault="00835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96E5D" w14:textId="77777777" w:rsidR="00E977B1" w:rsidRDefault="008350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4DBC325" w14:textId="77777777" w:rsidR="00E977B1" w:rsidRDefault="00E977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925B" w14:textId="4FED2B56" w:rsidR="00E977B1" w:rsidRDefault="008350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97025">
      <w:rPr>
        <w:noProof/>
        <w:color w:val="000000"/>
      </w:rPr>
      <w:t>2</w:t>
    </w:r>
    <w:r>
      <w:rPr>
        <w:color w:val="000000"/>
      </w:rPr>
      <w:fldChar w:fldCharType="end"/>
    </w:r>
  </w:p>
  <w:p w14:paraId="680FB341" w14:textId="77777777" w:rsidR="00E977B1" w:rsidRDefault="00E977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9C04F" w14:textId="77777777" w:rsidR="00E977B1" w:rsidRDefault="00E977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7B1"/>
    <w:rsid w:val="00085B81"/>
    <w:rsid w:val="00097025"/>
    <w:rsid w:val="001C2644"/>
    <w:rsid w:val="008350D0"/>
    <w:rsid w:val="00E9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22AAE"/>
  <w15:docId w15:val="{ADF463D3-E77A-43DE-8038-D288F385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1C2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campus.ues.edu.sv/mod/assign/view.php?id=2364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14ZQCSU-X5jN6Oxh3MJpobe5KBzEiw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Z0xqTrSx/TmOoYd6DRAK/tOxg==">AMUW2mVQ+1kgqJyhkXG60vieLxNp6bUzgNsBAMOwq2iiXJ2KY1A8Ar6R/+b9TEqvcuVp60xHEufXDZ8zVxdbQNKqlGgCzEO5Og0vou95H+h8Rj1ueuOMPBU=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Luis Rivas</cp:lastModifiedBy>
  <cp:revision>2</cp:revision>
  <dcterms:created xsi:type="dcterms:W3CDTF">2021-09-19T22:17:00Z</dcterms:created>
  <dcterms:modified xsi:type="dcterms:W3CDTF">2021-09-19T22:39:00Z</dcterms:modified>
</cp:coreProperties>
</file>