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Ind w:w="100.0" w:type="pct"/>
        <w:tblLayout w:type="fixed"/>
        <w:tblLook w:val="0600"/>
      </w:tblPr>
      <w:tblGrid>
        <w:gridCol w:w="1575"/>
        <w:gridCol w:w="6330"/>
        <w:gridCol w:w="1425"/>
        <w:tblGridChange w:id="0">
          <w:tblGrid>
            <w:gridCol w:w="1575"/>
            <w:gridCol w:w="6330"/>
            <w:gridCol w:w="1425"/>
          </w:tblGrid>
        </w:tblGridChange>
      </w:tblGrid>
      <w:tr>
        <w:trPr>
          <w:cantSplit w:val="0"/>
          <w:trHeight w:val="1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0" distT="0" distL="0" distR="0">
                  <wp:extent cx="779212" cy="730512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212" cy="7305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UNIVERSIDAD DE EL SALVADOR</w:t>
              <w:br w:type="textWrapping"/>
              <w:t xml:space="preserve">FACULTAD DE INGENIERÍA Y ARQUITECTURA</w:t>
              <w:br w:type="textWrapping"/>
              <w:t xml:space="preserve">ESCUELA DE INGENIERÍA DE SISTEMAS INFORMÁTICOS</w:t>
              <w:br w:type="textWrapping"/>
              <w:t xml:space="preserve">TÉCNICAS DE PROGRAMACIÓN PARA INTERNET T.E.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DESARROLLAR: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ff"/>
                <w:sz w:val="22"/>
                <w:szCs w:val="22"/>
                <w:rtl w:val="0"/>
              </w:rPr>
              <w:t xml:space="preserve">del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ff"/>
                <w:sz w:val="22"/>
                <w:szCs w:val="22"/>
                <w:rtl w:val="0"/>
              </w:rPr>
              <w:t xml:space="preserve">2 al 16 de Septiembre 2021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strike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ENTREGAR: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980000"/>
                <w:sz w:val="22"/>
                <w:szCs w:val="22"/>
                <w:rtl w:val="0"/>
              </w:rPr>
              <w:t xml:space="preserve">del 17 al 20 de Septiembre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CICLO II</w:t>
              <w:br w:type="textWrapping"/>
              <w:t xml:space="preserve">TPI-115</w:t>
              <w:br w:type="textWrapping"/>
              <w:t xml:space="preserve">PARCIAL 1</w:t>
            </w:r>
          </w:p>
        </w:tc>
      </w:tr>
    </w:tbl>
    <w:p w:rsidR="00000000" w:rsidDel="00000000" w:rsidP="00000000" w:rsidRDefault="00000000" w:rsidRPr="00000000" w14:paraId="00000008">
      <w:pPr>
        <w:pStyle w:val="Heading2"/>
        <w:rPr>
          <w:color w:val="980000"/>
          <w:sz w:val="20"/>
          <w:szCs w:val="20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32"/>
          <w:szCs w:val="32"/>
          <w:u w:val="none"/>
          <w:rtl w:val="0"/>
        </w:rPr>
        <w:t xml:space="preserve">EXAMEN PARCIAL 1.2 GRUPO:</w:t>
      </w:r>
      <w:r w:rsidDel="00000000" w:rsidR="00000000" w:rsidRPr="00000000">
        <w:rPr>
          <w:rFonts w:ascii="Bookman Old Style" w:cs="Bookman Old Style" w:eastAsia="Bookman Old Style" w:hAnsi="Bookman Old Style"/>
          <w:color w:val="980000"/>
          <w:sz w:val="32"/>
          <w:szCs w:val="32"/>
          <w:u w:val="none"/>
          <w:rtl w:val="0"/>
        </w:rPr>
        <w:t xml:space="preserve">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Tarea de Investigación/Aprendizaje y Aplicación de Tecnología XML</w:t>
      </w:r>
    </w:p>
    <w:p w:rsidR="00000000" w:rsidDel="00000000" w:rsidP="00000000" w:rsidRDefault="00000000" w:rsidRPr="00000000" w14:paraId="0000000A">
      <w:pPr>
        <w:spacing w:after="120" w:before="120" w:lineRule="auto"/>
        <w:jc w:val="both"/>
        <w:rPr>
          <w:rFonts w:ascii="Bookman Old Style" w:cs="Bookman Old Style" w:eastAsia="Bookman Old Style" w:hAnsi="Bookman Old Style"/>
          <w:b w:val="1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INDICACIONES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4"/>
          <w:szCs w:val="34"/>
          <w:rtl w:val="0"/>
        </w:rPr>
        <w:t xml:space="preserve">Parte I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4"/>
          <w:szCs w:val="34"/>
          <w:rtl w:val="0"/>
        </w:rPr>
        <w:t xml:space="preserve">I.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Transformaciones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8"/>
          <w:szCs w:val="28"/>
          <w:rtl w:val="0"/>
        </w:rPr>
        <w:t xml:space="preserve"> con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hojas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8"/>
          <w:szCs w:val="28"/>
          <w:rtl w:val="0"/>
        </w:rPr>
        <w:t xml:space="preserve">de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 estilo XML</w:t>
      </w:r>
      <w:r w:rsidDel="00000000" w:rsidR="00000000" w:rsidRPr="00000000">
        <w:rPr>
          <w:rtl w:val="0"/>
        </w:rPr>
      </w:r>
    </w:p>
    <w:tbl>
      <w:tblPr>
        <w:tblStyle w:val="Table2"/>
        <w:tblW w:w="1037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76"/>
        <w:tblGridChange w:id="0">
          <w:tblGrid>
            <w:gridCol w:w="10376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Bookman Old Style" w:cs="Bookman Old Style" w:eastAsia="Bookman Old Style" w:hAnsi="Bookman Old Styl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Aprender a realizar transformaciones de documentos XML a otros formatos empleando plantillas XSLT y rutas XPath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right"/>
        <w:rPr>
          <w:rFonts w:ascii="Bookman Old Style" w:cs="Bookman Old Style" w:eastAsia="Bookman Old Style" w:hAnsi="Bookman Old Style"/>
          <w:b w:val="1"/>
          <w:sz w:val="24"/>
          <w:szCs w:val="24"/>
          <w:shd w:fill="d9ead3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i w:val="1"/>
          <w:sz w:val="22"/>
          <w:szCs w:val="22"/>
          <w:shd w:fill="d9ead3" w:val="clear"/>
          <w:rtl w:val="0"/>
        </w:rPr>
        <w:t xml:space="preserve">***En esta parte no se pondrá cuadro control de participación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0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Descripción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Esta parte consiste en elaborar un archivo de transformación nombrado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color w:val="980000"/>
          <w:sz w:val="24"/>
          <w:szCs w:val="24"/>
          <w:rtl w:val="0"/>
        </w:rPr>
        <w:t xml:space="preserve">facturas_a_tablas-grupo##.xsl (guardarlo en la carpeta parte 2)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para convertir la data almacenada en el archivo bien formado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ff"/>
          <w:sz w:val="24"/>
          <w:szCs w:val="24"/>
          <w:rtl w:val="0"/>
        </w:rPr>
        <w:t xml:space="preserve">registro_facturas_grupo##.xml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(almacenado en la carpeta correspondiente a la parte 2) a un archivo html con nombre: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facturas_tabla_grupo##.html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before="0" w:lineRule="auto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facturas_tabla_grupo##.html (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salida o resultado de la transformación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) Debe cumplir con lo siguiente: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20" w:before="120" w:lineRule="auto"/>
        <w:ind w:left="720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Debe mostrar en formato html todas y cada una de las facturas representadas en el archivo xml correspondiente similar a lo siguiente (obviamente con datos).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color w:val="980000"/>
          <w:sz w:val="22"/>
          <w:szCs w:val="22"/>
          <w:rtl w:val="0"/>
        </w:rPr>
        <w:t xml:space="preserve">SE PIDE EL USO DE CSS, en la plantilla, es decir, la plantilla XSL debe enlazar con el archivo CSS que dará la apariencia al documento HTML resultante.</w:t>
      </w:r>
      <w:r w:rsidDel="00000000" w:rsidR="00000000" w:rsidRPr="00000000">
        <w:rPr>
          <w:rtl w:val="0"/>
        </w:rPr>
      </w:r>
    </w:p>
    <w:tbl>
      <w:tblPr>
        <w:tblStyle w:val="Table3"/>
        <w:tblW w:w="1037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2580"/>
        <w:gridCol w:w="3765"/>
        <w:gridCol w:w="1310.5"/>
        <w:gridCol w:w="1310.5"/>
        <w:tblGridChange w:id="0">
          <w:tblGrid>
            <w:gridCol w:w="1410"/>
            <w:gridCol w:w="2580"/>
            <w:gridCol w:w="3765"/>
            <w:gridCol w:w="1310.5"/>
            <w:gridCol w:w="1310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Factura No.______________  tipo: consumidor final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Cliente: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Nombre                                        Documento 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Teléfono                                      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detalle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subtotal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20" w:before="120" w:lineRule="auto"/>
        <w:jc w:val="both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7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2580"/>
        <w:gridCol w:w="3765"/>
        <w:gridCol w:w="1310.5"/>
        <w:gridCol w:w="1310.5"/>
        <w:tblGridChange w:id="0">
          <w:tblGrid>
            <w:gridCol w:w="1410"/>
            <w:gridCol w:w="2580"/>
            <w:gridCol w:w="3765"/>
            <w:gridCol w:w="1310.5"/>
            <w:gridCol w:w="1310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Factura No.______________  tipo: comprobante de crédito fiscal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Cliente: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Nombre                                        Documento   </w:t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Teléfono                                      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detalle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subtotal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Bookman Old Style" w:cs="Bookman Old Style" w:eastAsia="Bookman Old Style" w:hAnsi="Bookman Old Style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-Conclusiones XSL del grupo: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escriba las conclusiones del grupo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566.9291338582677" w:top="566.9291338582677" w:left="850.3937007874016" w:right="680.3149606299213" w:header="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72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72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72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72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SV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sz w:val="24"/>
      <w:szCs w:val="24"/>
      <w:u w:val="single"/>
      <w:vertAlign w:val="baseline"/>
    </w:rPr>
  </w:style>
  <w:style w:type="paragraph" w:styleId="Heading3">
    <w:name w:val="heading 3"/>
    <w:basedOn w:val="Normal"/>
    <w:next w:val="Normal"/>
    <w:pPr>
      <w:keepNext w:val="1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24"/>
      <w:szCs w:val="24"/>
      <w:u w:val="single"/>
      <w:vertAlign w:val="baseline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b w:val="1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sz w:val="24"/>
      <w:szCs w:val="24"/>
      <w:u w:val="single"/>
      <w:vertAlign w:val="baseline"/>
    </w:rPr>
  </w:style>
  <w:style w:type="paragraph" w:styleId="Heading3">
    <w:name w:val="heading 3"/>
    <w:basedOn w:val="Normal"/>
    <w:next w:val="Normal"/>
    <w:pPr>
      <w:keepNext w:val="1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24"/>
      <w:szCs w:val="24"/>
      <w:u w:val="single"/>
      <w:vertAlign w:val="baseline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b w:val="1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</w:pPr>
    <w:rPr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pageBreakBefore w:val="0"/>
      <w:jc w:val="center"/>
    </w:pPr>
    <w:rPr>
      <w:b w:val="1"/>
      <w:sz w:val="24"/>
      <w:szCs w:val="24"/>
      <w:u w:val="single"/>
      <w:vertAlign w:val="baseline"/>
    </w:rPr>
  </w:style>
  <w:style w:type="paragraph" w:styleId="Heading3">
    <w:name w:val="heading 3"/>
    <w:basedOn w:val="Normal"/>
    <w:next w:val="Normal"/>
    <w:pPr>
      <w:keepNext w:val="1"/>
      <w:pageBreakBefore w:val="0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pageBreakBefore w:val="0"/>
      <w:jc w:val="both"/>
    </w:pPr>
    <w:rPr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pageBreakBefore w:val="0"/>
    </w:pPr>
    <w:rPr>
      <w:b w:val="1"/>
      <w:sz w:val="24"/>
      <w:szCs w:val="24"/>
      <w:u w:val="single"/>
      <w:vertAlign w:val="baseline"/>
    </w:rPr>
  </w:style>
  <w:style w:type="paragraph" w:styleId="Heading6">
    <w:name w:val="heading 6"/>
    <w:basedOn w:val="Normal"/>
    <w:next w:val="Normal"/>
    <w:pPr>
      <w:keepNext w:val="1"/>
      <w:pageBreakBefore w:val="0"/>
      <w:jc w:val="center"/>
    </w:pPr>
    <w:rPr>
      <w:b w:val="1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TPdkjXkXc2b2KvzBulvwaGuB1w==">AMUW2mUCdikPOtYdCPDmMsKS7J1AcUTuvQ17nNCajvVzxkAX9r07+02aQ7a7D3zcAkMd3/5BXCnaGi1jZRBXe9nRYmL8eHRbPHkB1XYHDdgi0z3fox8zt30=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