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59EF" w:rsidRDefault="004D7653" w:rsidP="004D7653">
      <w:pPr>
        <w:jc w:val="center"/>
        <w:rPr>
          <w:sz w:val="96"/>
          <w:szCs w:val="96"/>
        </w:rPr>
      </w:pPr>
      <w:r>
        <w:rPr>
          <w:noProof/>
          <w:sz w:val="96"/>
          <w:szCs w:val="96"/>
          <w:lang w:eastAsia="es-CL"/>
        </w:rPr>
        <w:drawing>
          <wp:anchor distT="0" distB="0" distL="114300" distR="114300" simplePos="0" relativeHeight="251658240" behindDoc="0" locked="0" layoutInCell="1" allowOverlap="1">
            <wp:simplePos x="1076325" y="895350"/>
            <wp:positionH relativeFrom="margin">
              <wp:align>center</wp:align>
            </wp:positionH>
            <wp:positionV relativeFrom="margin">
              <wp:align>center</wp:align>
            </wp:positionV>
            <wp:extent cx="5612130" cy="1823720"/>
            <wp:effectExtent l="0" t="0" r="7620" b="508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jedoras-logo.jpg"/>
                    <pic:cNvPicPr/>
                  </pic:nvPicPr>
                  <pic:blipFill>
                    <a:blip r:embed="rId8">
                      <a:extLst>
                        <a:ext uri="{28A0092B-C50C-407E-A947-70E740481C1C}">
                          <a14:useLocalDpi xmlns:a14="http://schemas.microsoft.com/office/drawing/2010/main" val="0"/>
                        </a:ext>
                      </a:extLst>
                    </a:blip>
                    <a:stretch>
                      <a:fillRect/>
                    </a:stretch>
                  </pic:blipFill>
                  <pic:spPr>
                    <a:xfrm>
                      <a:off x="0" y="0"/>
                      <a:ext cx="5612130" cy="1823720"/>
                    </a:xfrm>
                    <a:prstGeom prst="rect">
                      <a:avLst/>
                    </a:prstGeom>
                  </pic:spPr>
                </pic:pic>
              </a:graphicData>
            </a:graphic>
          </wp:anchor>
        </w:drawing>
      </w:r>
    </w:p>
    <w:p w:rsidR="001F59EF" w:rsidRPr="001F59EF" w:rsidRDefault="001F59EF" w:rsidP="001F59EF">
      <w:pPr>
        <w:rPr>
          <w:sz w:val="96"/>
          <w:szCs w:val="96"/>
        </w:rPr>
      </w:pPr>
    </w:p>
    <w:p w:rsidR="001F59EF" w:rsidRPr="001F59EF" w:rsidRDefault="001F59EF" w:rsidP="001F59EF">
      <w:pPr>
        <w:rPr>
          <w:sz w:val="96"/>
          <w:szCs w:val="96"/>
        </w:rPr>
      </w:pPr>
    </w:p>
    <w:p w:rsidR="001F59EF" w:rsidRPr="001F59EF" w:rsidRDefault="001F59EF" w:rsidP="001F59EF">
      <w:pPr>
        <w:rPr>
          <w:sz w:val="96"/>
          <w:szCs w:val="96"/>
        </w:rPr>
      </w:pPr>
    </w:p>
    <w:p w:rsidR="001F59EF" w:rsidRDefault="001F59EF" w:rsidP="001F59EF">
      <w:pPr>
        <w:tabs>
          <w:tab w:val="left" w:pos="3690"/>
        </w:tabs>
        <w:jc w:val="center"/>
        <w:rPr>
          <w:sz w:val="40"/>
          <w:szCs w:val="40"/>
        </w:rPr>
      </w:pPr>
      <w:r w:rsidRPr="001F59EF">
        <w:rPr>
          <w:sz w:val="40"/>
          <w:szCs w:val="40"/>
        </w:rPr>
        <w:t>Prueba de salida curso UX/UI</w:t>
      </w:r>
    </w:p>
    <w:p w:rsidR="001F59EF" w:rsidRDefault="001F59EF" w:rsidP="001F59EF">
      <w:pPr>
        <w:tabs>
          <w:tab w:val="left" w:pos="3690"/>
        </w:tabs>
        <w:jc w:val="center"/>
        <w:rPr>
          <w:sz w:val="40"/>
          <w:szCs w:val="40"/>
        </w:rPr>
      </w:pPr>
      <w:r>
        <w:rPr>
          <w:sz w:val="40"/>
          <w:szCs w:val="40"/>
        </w:rPr>
        <w:t>Luis Manuel Toro Erices</w:t>
      </w:r>
    </w:p>
    <w:p w:rsidR="001F59EF" w:rsidRDefault="001F59EF" w:rsidP="001F59EF">
      <w:pPr>
        <w:tabs>
          <w:tab w:val="left" w:pos="3690"/>
        </w:tabs>
        <w:jc w:val="center"/>
        <w:rPr>
          <w:b/>
          <w:sz w:val="40"/>
          <w:szCs w:val="40"/>
        </w:rPr>
      </w:pPr>
      <w:r w:rsidRPr="001F59EF">
        <w:rPr>
          <w:b/>
          <w:sz w:val="40"/>
          <w:szCs w:val="40"/>
        </w:rPr>
        <w:t>Desafío Latam</w:t>
      </w:r>
    </w:p>
    <w:p w:rsidR="001F59EF" w:rsidRDefault="001F59EF" w:rsidP="001F59EF">
      <w:pPr>
        <w:tabs>
          <w:tab w:val="left" w:pos="3690"/>
        </w:tabs>
        <w:jc w:val="center"/>
        <w:rPr>
          <w:b/>
          <w:sz w:val="40"/>
          <w:szCs w:val="40"/>
        </w:rPr>
      </w:pPr>
    </w:p>
    <w:p w:rsidR="001F59EF" w:rsidRDefault="001F59EF" w:rsidP="001F59EF">
      <w:pPr>
        <w:tabs>
          <w:tab w:val="left" w:pos="3690"/>
        </w:tabs>
        <w:jc w:val="center"/>
        <w:rPr>
          <w:b/>
          <w:sz w:val="40"/>
          <w:szCs w:val="40"/>
        </w:rPr>
      </w:pPr>
    </w:p>
    <w:p w:rsidR="008F4A74" w:rsidRPr="008F4A74" w:rsidRDefault="008F4A74" w:rsidP="008F4A74">
      <w:pPr>
        <w:pStyle w:val="Encabezado"/>
        <w:rPr>
          <w:b/>
          <w:sz w:val="36"/>
          <w:szCs w:val="36"/>
        </w:rPr>
      </w:pPr>
      <w:r w:rsidRPr="008F4A74">
        <w:rPr>
          <w:b/>
          <w:sz w:val="36"/>
          <w:szCs w:val="36"/>
        </w:rPr>
        <w:lastRenderedPageBreak/>
        <w:t>Análisis de los requerimientos</w:t>
      </w:r>
    </w:p>
    <w:p w:rsidR="008F4A74" w:rsidRDefault="008F4A74" w:rsidP="001F59EF">
      <w:pPr>
        <w:tabs>
          <w:tab w:val="left" w:pos="3690"/>
        </w:tabs>
        <w:rPr>
          <w:b/>
          <w:sz w:val="28"/>
          <w:szCs w:val="28"/>
        </w:rPr>
      </w:pPr>
    </w:p>
    <w:p w:rsidR="001F59EF" w:rsidRPr="008F4A74" w:rsidRDefault="001F59EF" w:rsidP="001F59EF">
      <w:pPr>
        <w:tabs>
          <w:tab w:val="left" w:pos="3690"/>
        </w:tabs>
        <w:rPr>
          <w:b/>
          <w:sz w:val="28"/>
          <w:szCs w:val="28"/>
        </w:rPr>
      </w:pPr>
      <w:r w:rsidRPr="008F4A74">
        <w:rPr>
          <w:b/>
          <w:sz w:val="28"/>
          <w:szCs w:val="28"/>
        </w:rPr>
        <w:t>Contexto</w:t>
      </w:r>
    </w:p>
    <w:p w:rsidR="001F59EF" w:rsidRPr="008F4A74" w:rsidRDefault="001F59EF" w:rsidP="001F59EF">
      <w:pPr>
        <w:pStyle w:val="NormalWeb"/>
        <w:spacing w:before="0" w:beforeAutospacing="0" w:after="120" w:afterAutospacing="0"/>
        <w:jc w:val="both"/>
        <w:rPr>
          <w:rFonts w:asciiTheme="minorHAnsi" w:hAnsiTheme="minorHAnsi" w:cstheme="minorHAnsi"/>
          <w:color w:val="000000"/>
          <w:sz w:val="28"/>
          <w:szCs w:val="28"/>
        </w:rPr>
      </w:pPr>
      <w:r w:rsidRPr="008F4A74">
        <w:rPr>
          <w:rFonts w:asciiTheme="minorHAnsi" w:hAnsiTheme="minorHAnsi" w:cstheme="minorHAnsi"/>
          <w:color w:val="000000"/>
          <w:sz w:val="28"/>
          <w:szCs w:val="28"/>
        </w:rPr>
        <w:t>G</w:t>
      </w:r>
      <w:r w:rsidRPr="008F4A74">
        <w:rPr>
          <w:rFonts w:asciiTheme="minorHAnsi" w:hAnsiTheme="minorHAnsi" w:cstheme="minorHAnsi"/>
          <w:color w:val="000000"/>
          <w:sz w:val="28"/>
          <w:szCs w:val="28"/>
        </w:rPr>
        <w:t>rupo de emprendedoras</w:t>
      </w:r>
      <w:r w:rsidRPr="008F4A74">
        <w:rPr>
          <w:rFonts w:asciiTheme="minorHAnsi" w:hAnsiTheme="minorHAnsi" w:cstheme="minorHAnsi"/>
          <w:color w:val="000000"/>
          <w:sz w:val="28"/>
          <w:szCs w:val="28"/>
        </w:rPr>
        <w:t xml:space="preserve"> de la comuna de La Ligua,</w:t>
      </w:r>
      <w:r w:rsidRPr="008F4A74">
        <w:rPr>
          <w:rFonts w:asciiTheme="minorHAnsi" w:hAnsiTheme="minorHAnsi" w:cstheme="minorHAnsi"/>
          <w:color w:val="000000"/>
          <w:sz w:val="28"/>
          <w:szCs w:val="28"/>
        </w:rPr>
        <w:t xml:space="preserve"> región de Valparaíso</w:t>
      </w:r>
      <w:r w:rsidRPr="008F4A74">
        <w:rPr>
          <w:rFonts w:asciiTheme="minorHAnsi" w:hAnsiTheme="minorHAnsi" w:cstheme="minorHAnsi"/>
          <w:color w:val="000000"/>
          <w:sz w:val="28"/>
          <w:szCs w:val="28"/>
        </w:rPr>
        <w:t>, crean</w:t>
      </w:r>
      <w:r w:rsidRPr="008F4A74">
        <w:rPr>
          <w:rFonts w:asciiTheme="minorHAnsi" w:hAnsiTheme="minorHAnsi" w:cstheme="minorHAnsi"/>
          <w:color w:val="000000"/>
          <w:sz w:val="28"/>
          <w:szCs w:val="28"/>
        </w:rPr>
        <w:t xml:space="preserve"> una asociación comercial para vender sus tejidos a todo Chile a través de una plataforma de ecommerce. Su idea es mostrar la variedad de productos, reforzar el carácter artesanal de sus creaciones y, efectivamente, conectar con más clientes mediante un canal de ventas online. </w:t>
      </w:r>
    </w:p>
    <w:p w:rsidR="001F59EF" w:rsidRPr="008F4A74" w:rsidRDefault="001F59EF" w:rsidP="001F59EF">
      <w:pPr>
        <w:pStyle w:val="NormalWeb"/>
        <w:spacing w:before="0" w:beforeAutospacing="0" w:after="120" w:afterAutospacing="0"/>
        <w:jc w:val="both"/>
        <w:rPr>
          <w:rFonts w:asciiTheme="minorHAnsi" w:hAnsiTheme="minorHAnsi" w:cstheme="minorHAnsi"/>
          <w:b/>
          <w:color w:val="000000"/>
          <w:sz w:val="28"/>
          <w:szCs w:val="28"/>
        </w:rPr>
      </w:pPr>
      <w:r w:rsidRPr="008F4A74">
        <w:rPr>
          <w:rFonts w:asciiTheme="minorHAnsi" w:hAnsiTheme="minorHAnsi" w:cstheme="minorHAnsi"/>
          <w:b/>
          <w:color w:val="000000"/>
          <w:sz w:val="28"/>
          <w:szCs w:val="28"/>
        </w:rPr>
        <w:t>Objetivos:</w:t>
      </w:r>
    </w:p>
    <w:p w:rsidR="001F59EF" w:rsidRPr="008F4A74" w:rsidRDefault="001F59EF" w:rsidP="001F59EF">
      <w:pPr>
        <w:pStyle w:val="NormalWeb"/>
        <w:numPr>
          <w:ilvl w:val="0"/>
          <w:numId w:val="1"/>
        </w:numPr>
        <w:spacing w:before="0" w:beforeAutospacing="0" w:after="120" w:afterAutospacing="0"/>
        <w:jc w:val="both"/>
        <w:rPr>
          <w:rFonts w:asciiTheme="minorHAnsi" w:hAnsiTheme="minorHAnsi" w:cstheme="minorHAnsi"/>
          <w:color w:val="000000"/>
          <w:sz w:val="28"/>
          <w:szCs w:val="28"/>
        </w:rPr>
      </w:pPr>
      <w:r w:rsidRPr="008F4A74">
        <w:rPr>
          <w:rFonts w:asciiTheme="minorHAnsi" w:hAnsiTheme="minorHAnsi" w:cstheme="minorHAnsi"/>
          <w:color w:val="000000"/>
          <w:sz w:val="28"/>
          <w:szCs w:val="28"/>
        </w:rPr>
        <w:t>Crear una plataforma ecommerce</w:t>
      </w:r>
      <w:r w:rsidR="00E964E2" w:rsidRPr="008F4A74">
        <w:rPr>
          <w:rFonts w:asciiTheme="minorHAnsi" w:hAnsiTheme="minorHAnsi" w:cstheme="minorHAnsi"/>
          <w:color w:val="000000"/>
          <w:sz w:val="28"/>
          <w:szCs w:val="28"/>
        </w:rPr>
        <w:t xml:space="preserve"> llamativa para el usuario objetivo (mujeres, rango etario de 40 años en adelante)</w:t>
      </w:r>
    </w:p>
    <w:p w:rsidR="00E964E2" w:rsidRPr="008F4A74" w:rsidRDefault="00E964E2" w:rsidP="001F59EF">
      <w:pPr>
        <w:pStyle w:val="NormalWeb"/>
        <w:numPr>
          <w:ilvl w:val="0"/>
          <w:numId w:val="1"/>
        </w:numPr>
        <w:spacing w:before="0" w:beforeAutospacing="0" w:after="120" w:afterAutospacing="0"/>
        <w:jc w:val="both"/>
        <w:rPr>
          <w:rFonts w:asciiTheme="minorHAnsi" w:hAnsiTheme="minorHAnsi" w:cstheme="minorHAnsi"/>
          <w:color w:val="000000"/>
          <w:sz w:val="28"/>
          <w:szCs w:val="28"/>
        </w:rPr>
      </w:pPr>
      <w:r w:rsidRPr="008F4A74">
        <w:rPr>
          <w:rFonts w:asciiTheme="minorHAnsi" w:hAnsiTheme="minorHAnsi" w:cstheme="minorHAnsi"/>
          <w:color w:val="000000"/>
          <w:sz w:val="28"/>
          <w:szCs w:val="28"/>
        </w:rPr>
        <w:t xml:space="preserve">Sitio de fácil navegación </w:t>
      </w:r>
    </w:p>
    <w:p w:rsidR="00E964E2" w:rsidRPr="008F4A74" w:rsidRDefault="00E964E2" w:rsidP="001F59EF">
      <w:pPr>
        <w:pStyle w:val="NormalWeb"/>
        <w:numPr>
          <w:ilvl w:val="0"/>
          <w:numId w:val="1"/>
        </w:numPr>
        <w:spacing w:before="0" w:beforeAutospacing="0" w:after="120" w:afterAutospacing="0"/>
        <w:jc w:val="both"/>
        <w:rPr>
          <w:rFonts w:asciiTheme="minorHAnsi" w:hAnsiTheme="minorHAnsi" w:cstheme="minorHAnsi"/>
          <w:color w:val="000000"/>
          <w:sz w:val="28"/>
          <w:szCs w:val="28"/>
        </w:rPr>
      </w:pPr>
      <w:r w:rsidRPr="008F4A74">
        <w:rPr>
          <w:rFonts w:asciiTheme="minorHAnsi" w:hAnsiTheme="minorHAnsi" w:cstheme="minorHAnsi"/>
          <w:color w:val="000000"/>
          <w:sz w:val="28"/>
          <w:szCs w:val="28"/>
        </w:rPr>
        <w:t>Estipular claramente las Políticas de devolución</w:t>
      </w:r>
    </w:p>
    <w:p w:rsidR="00E964E2" w:rsidRPr="008F4A74" w:rsidRDefault="00E964E2" w:rsidP="001F59EF">
      <w:pPr>
        <w:pStyle w:val="NormalWeb"/>
        <w:numPr>
          <w:ilvl w:val="0"/>
          <w:numId w:val="1"/>
        </w:numPr>
        <w:spacing w:before="0" w:beforeAutospacing="0" w:after="120" w:afterAutospacing="0"/>
        <w:jc w:val="both"/>
        <w:rPr>
          <w:rFonts w:asciiTheme="minorHAnsi" w:hAnsiTheme="minorHAnsi" w:cstheme="minorHAnsi"/>
          <w:color w:val="000000"/>
          <w:sz w:val="28"/>
          <w:szCs w:val="28"/>
        </w:rPr>
      </w:pPr>
      <w:r w:rsidRPr="008F4A74">
        <w:rPr>
          <w:rFonts w:asciiTheme="minorHAnsi" w:hAnsiTheme="minorHAnsi" w:cstheme="minorHAnsi"/>
          <w:color w:val="000000"/>
          <w:sz w:val="28"/>
          <w:szCs w:val="28"/>
        </w:rPr>
        <w:t>Generar confianza y seguridad en el usuario</w:t>
      </w:r>
    </w:p>
    <w:p w:rsidR="001F59EF" w:rsidRPr="008F4A74" w:rsidRDefault="001F59EF" w:rsidP="001F59EF">
      <w:pPr>
        <w:pStyle w:val="NormalWeb"/>
        <w:spacing w:before="0" w:beforeAutospacing="0" w:after="120" w:afterAutospacing="0"/>
        <w:jc w:val="both"/>
        <w:rPr>
          <w:rFonts w:asciiTheme="minorHAnsi" w:hAnsiTheme="minorHAnsi" w:cstheme="minorHAnsi"/>
          <w:b/>
          <w:sz w:val="28"/>
          <w:szCs w:val="28"/>
        </w:rPr>
      </w:pPr>
      <w:r w:rsidRPr="008F4A74">
        <w:rPr>
          <w:rFonts w:asciiTheme="minorHAnsi" w:hAnsiTheme="minorHAnsi" w:cstheme="minorHAnsi"/>
          <w:b/>
          <w:sz w:val="28"/>
          <w:szCs w:val="28"/>
        </w:rPr>
        <w:t>Conceptos</w:t>
      </w:r>
    </w:p>
    <w:p w:rsidR="00B60C01" w:rsidRPr="008F4A74" w:rsidRDefault="00117EED" w:rsidP="00B60C01">
      <w:pPr>
        <w:pStyle w:val="Prrafodelista"/>
        <w:numPr>
          <w:ilvl w:val="0"/>
          <w:numId w:val="2"/>
        </w:numPr>
        <w:jc w:val="both"/>
        <w:rPr>
          <w:sz w:val="28"/>
          <w:szCs w:val="28"/>
        </w:rPr>
      </w:pPr>
      <w:r w:rsidRPr="008F4A74">
        <w:rPr>
          <w:b/>
          <w:sz w:val="28"/>
          <w:szCs w:val="28"/>
        </w:rPr>
        <w:t>Estrategia</w:t>
      </w:r>
      <w:r w:rsidR="00B60C01" w:rsidRPr="008F4A74">
        <w:rPr>
          <w:b/>
          <w:sz w:val="28"/>
          <w:szCs w:val="28"/>
        </w:rPr>
        <w:t>:</w:t>
      </w:r>
      <w:r w:rsidR="00B60C01" w:rsidRPr="008F4A74">
        <w:rPr>
          <w:sz w:val="28"/>
          <w:szCs w:val="28"/>
        </w:rPr>
        <w:t xml:space="preserve"> </w:t>
      </w:r>
      <w:r w:rsidRPr="008F4A74">
        <w:rPr>
          <w:sz w:val="28"/>
          <w:szCs w:val="28"/>
        </w:rPr>
        <w:t xml:space="preserve">se </w:t>
      </w:r>
      <w:r w:rsidR="008F4A74" w:rsidRPr="008F4A74">
        <w:rPr>
          <w:sz w:val="28"/>
          <w:szCs w:val="28"/>
        </w:rPr>
        <w:t>realizará</w:t>
      </w:r>
      <w:r w:rsidRPr="008F4A74">
        <w:rPr>
          <w:sz w:val="28"/>
          <w:szCs w:val="28"/>
        </w:rPr>
        <w:t xml:space="preserve"> un carrusel en el header de la plataforma, en la cual se visualizaran productos nuevos, promociones e información de certificaciones y/o instituciones que respalden a nuestro cliente. También incluiremos un pop up al entrar en el sitio, el cual nos indicará </w:t>
      </w:r>
      <w:r w:rsidR="00F10A2A" w:rsidRPr="008F4A74">
        <w:rPr>
          <w:sz w:val="28"/>
          <w:szCs w:val="28"/>
        </w:rPr>
        <w:t>las áreas de despacho.</w:t>
      </w:r>
    </w:p>
    <w:p w:rsidR="00B60C01" w:rsidRPr="008F4A74" w:rsidRDefault="00117EED" w:rsidP="00B60C01">
      <w:pPr>
        <w:pStyle w:val="Prrafodelista"/>
        <w:numPr>
          <w:ilvl w:val="0"/>
          <w:numId w:val="2"/>
        </w:numPr>
        <w:jc w:val="both"/>
        <w:rPr>
          <w:sz w:val="28"/>
          <w:szCs w:val="28"/>
        </w:rPr>
      </w:pPr>
      <w:r w:rsidRPr="008F4A74">
        <w:rPr>
          <w:b/>
          <w:sz w:val="28"/>
          <w:szCs w:val="28"/>
        </w:rPr>
        <w:t>Contexto</w:t>
      </w:r>
      <w:r w:rsidR="00B60C01" w:rsidRPr="008F4A74">
        <w:rPr>
          <w:b/>
          <w:sz w:val="28"/>
          <w:szCs w:val="28"/>
        </w:rPr>
        <w:t xml:space="preserve">: </w:t>
      </w:r>
      <w:r w:rsidR="00B60C01" w:rsidRPr="008F4A74">
        <w:rPr>
          <w:sz w:val="28"/>
          <w:szCs w:val="28"/>
        </w:rPr>
        <w:t>Ya que el propósito de la plataforma es comercializar tejidos, se implementará un diseño modular de cards que muestren los productos, sus características, valores, etc</w:t>
      </w:r>
      <w:r w:rsidR="00B60C01" w:rsidRPr="008F4A74">
        <w:rPr>
          <w:sz w:val="28"/>
          <w:szCs w:val="28"/>
        </w:rPr>
        <w:t>. Y se utilizara una paleta de colores cálida, que evoque el calor y abrigo que otorgan los tejidos.</w:t>
      </w:r>
    </w:p>
    <w:p w:rsidR="00B60C01" w:rsidRPr="008F4A74" w:rsidRDefault="00F10A2A" w:rsidP="00B60C01">
      <w:pPr>
        <w:pStyle w:val="Prrafodelista"/>
        <w:numPr>
          <w:ilvl w:val="0"/>
          <w:numId w:val="2"/>
        </w:numPr>
        <w:jc w:val="both"/>
        <w:rPr>
          <w:sz w:val="28"/>
          <w:szCs w:val="28"/>
        </w:rPr>
      </w:pPr>
      <w:r w:rsidRPr="008F4A74">
        <w:rPr>
          <w:b/>
          <w:sz w:val="28"/>
          <w:szCs w:val="28"/>
        </w:rPr>
        <w:t xml:space="preserve">Incentivos: </w:t>
      </w:r>
      <w:r w:rsidRPr="008F4A74">
        <w:rPr>
          <w:sz w:val="28"/>
          <w:szCs w:val="28"/>
        </w:rPr>
        <w:t>Se ofrecerá un atractivo descuento en la primera compra a las personas que se registren en el sitio y también se invitará a una suscripción, la cual otorgará mensualmente (por un monto X), productos especiales que llegarán directamente al domicilio del usuario.</w:t>
      </w:r>
    </w:p>
    <w:p w:rsidR="008F4A74" w:rsidRPr="008F4A74" w:rsidRDefault="008F4A74" w:rsidP="008F4A74">
      <w:pPr>
        <w:pStyle w:val="Prrafodelista"/>
        <w:jc w:val="both"/>
        <w:rPr>
          <w:b/>
          <w:sz w:val="28"/>
          <w:szCs w:val="28"/>
        </w:rPr>
      </w:pPr>
    </w:p>
    <w:p w:rsidR="008F4A74" w:rsidRPr="008F4A74" w:rsidRDefault="008F4A74" w:rsidP="008F4A74">
      <w:pPr>
        <w:pStyle w:val="Prrafodelista"/>
        <w:jc w:val="both"/>
        <w:rPr>
          <w:b/>
          <w:sz w:val="28"/>
          <w:szCs w:val="28"/>
        </w:rPr>
      </w:pPr>
    </w:p>
    <w:p w:rsidR="008F4A74" w:rsidRPr="008F4A74" w:rsidRDefault="008F4A74" w:rsidP="008F4A74">
      <w:pPr>
        <w:pStyle w:val="Prrafodelista"/>
        <w:jc w:val="both"/>
        <w:rPr>
          <w:sz w:val="28"/>
          <w:szCs w:val="28"/>
        </w:rPr>
      </w:pPr>
    </w:p>
    <w:p w:rsidR="008F4A74" w:rsidRDefault="008F4A74" w:rsidP="001F59EF">
      <w:pPr>
        <w:pStyle w:val="NormalWeb"/>
        <w:spacing w:before="0" w:beforeAutospacing="0" w:after="120" w:afterAutospacing="0"/>
        <w:jc w:val="both"/>
        <w:rPr>
          <w:rFonts w:asciiTheme="minorHAnsi" w:hAnsiTheme="minorHAnsi" w:cstheme="minorHAnsi"/>
          <w:b/>
          <w:sz w:val="28"/>
          <w:szCs w:val="28"/>
        </w:rPr>
      </w:pPr>
    </w:p>
    <w:p w:rsidR="00E964E2" w:rsidRPr="008F4A74" w:rsidRDefault="008F4A74" w:rsidP="001F59EF">
      <w:pPr>
        <w:pStyle w:val="NormalWeb"/>
        <w:spacing w:before="0" w:beforeAutospacing="0" w:after="120" w:afterAutospacing="0"/>
        <w:jc w:val="both"/>
        <w:rPr>
          <w:rFonts w:asciiTheme="minorHAnsi" w:hAnsiTheme="minorHAnsi" w:cstheme="minorHAnsi"/>
          <w:b/>
          <w:sz w:val="28"/>
          <w:szCs w:val="28"/>
        </w:rPr>
      </w:pPr>
      <w:r w:rsidRPr="008F4A74">
        <w:rPr>
          <w:rFonts w:asciiTheme="minorHAnsi" w:hAnsiTheme="minorHAnsi" w:cstheme="minorHAnsi"/>
          <w:b/>
          <w:sz w:val="28"/>
          <w:szCs w:val="28"/>
        </w:rPr>
        <w:lastRenderedPageBreak/>
        <w:t xml:space="preserve">Sketch del sitio </w:t>
      </w:r>
    </w:p>
    <w:p w:rsidR="008F4A74" w:rsidRPr="008F4A74" w:rsidRDefault="008F4A74" w:rsidP="001F59EF">
      <w:pPr>
        <w:pStyle w:val="NormalWeb"/>
        <w:spacing w:before="0" w:beforeAutospacing="0" w:after="120" w:afterAutospacing="0"/>
        <w:jc w:val="both"/>
        <w:rPr>
          <w:rFonts w:asciiTheme="minorHAnsi" w:hAnsiTheme="minorHAnsi" w:cstheme="minorHAnsi"/>
          <w:sz w:val="28"/>
          <w:szCs w:val="28"/>
        </w:rPr>
      </w:pPr>
      <w:r w:rsidRPr="008F4A74">
        <w:rPr>
          <w:rFonts w:asciiTheme="minorHAnsi" w:hAnsiTheme="minorHAnsi" w:cstheme="minorHAnsi"/>
          <w:sz w:val="28"/>
          <w:szCs w:val="28"/>
        </w:rPr>
        <w:t>En el bosquejo que se presenta a continuación se muestra el esquema del sitio, el cual se compone de los elementos más importantes, dejando de lado herramientas y elementos que entorpezcan la navegación y experiencia del usuario.</w:t>
      </w:r>
    </w:p>
    <w:p w:rsidR="008F4A74" w:rsidRDefault="008F4A74" w:rsidP="001F59EF">
      <w:pPr>
        <w:pStyle w:val="NormalWeb"/>
        <w:spacing w:before="0" w:beforeAutospacing="0" w:after="120" w:afterAutospacing="0"/>
        <w:jc w:val="both"/>
        <w:rPr>
          <w:rFonts w:asciiTheme="minorHAnsi" w:hAnsiTheme="minorHAnsi" w:cstheme="minorHAnsi"/>
          <w:b/>
        </w:rPr>
      </w:pPr>
      <w:r>
        <w:rPr>
          <w:rFonts w:asciiTheme="minorHAnsi" w:hAnsiTheme="minorHAnsi" w:cstheme="minorHAnsi"/>
          <w:b/>
          <w:noProof/>
        </w:rPr>
        <w:drawing>
          <wp:inline distT="0" distB="0" distL="0" distR="0">
            <wp:extent cx="6272095" cy="49244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pagina.jpg"/>
                    <pic:cNvPicPr/>
                  </pic:nvPicPr>
                  <pic:blipFill>
                    <a:blip r:embed="rId9">
                      <a:extLst>
                        <a:ext uri="{28A0092B-C50C-407E-A947-70E740481C1C}">
                          <a14:useLocalDpi xmlns:a14="http://schemas.microsoft.com/office/drawing/2010/main" val="0"/>
                        </a:ext>
                      </a:extLst>
                    </a:blip>
                    <a:stretch>
                      <a:fillRect/>
                    </a:stretch>
                  </pic:blipFill>
                  <pic:spPr>
                    <a:xfrm>
                      <a:off x="0" y="0"/>
                      <a:ext cx="6274408" cy="4926241"/>
                    </a:xfrm>
                    <a:prstGeom prst="rect">
                      <a:avLst/>
                    </a:prstGeom>
                  </pic:spPr>
                </pic:pic>
              </a:graphicData>
            </a:graphic>
          </wp:inline>
        </w:drawing>
      </w:r>
    </w:p>
    <w:p w:rsidR="00E964E2" w:rsidRDefault="00E964E2" w:rsidP="001F59EF">
      <w:pPr>
        <w:pStyle w:val="NormalWeb"/>
        <w:spacing w:before="0" w:beforeAutospacing="0" w:after="120" w:afterAutospacing="0"/>
        <w:jc w:val="both"/>
        <w:rPr>
          <w:rFonts w:asciiTheme="minorHAnsi" w:hAnsiTheme="minorHAnsi" w:cstheme="minorHAnsi"/>
          <w:b/>
        </w:rPr>
      </w:pPr>
    </w:p>
    <w:p w:rsidR="00414523" w:rsidRDefault="00414523" w:rsidP="001F59EF">
      <w:pPr>
        <w:pStyle w:val="NormalWeb"/>
        <w:spacing w:before="0" w:beforeAutospacing="0" w:after="120" w:afterAutospacing="0"/>
        <w:jc w:val="both"/>
        <w:rPr>
          <w:rFonts w:asciiTheme="minorHAnsi" w:hAnsiTheme="minorHAnsi" w:cstheme="minorHAnsi"/>
          <w:b/>
          <w:sz w:val="36"/>
          <w:szCs w:val="36"/>
        </w:rPr>
      </w:pPr>
    </w:p>
    <w:p w:rsidR="00414523" w:rsidRDefault="00414523" w:rsidP="001F59EF">
      <w:pPr>
        <w:pStyle w:val="NormalWeb"/>
        <w:spacing w:before="0" w:beforeAutospacing="0" w:after="120" w:afterAutospacing="0"/>
        <w:jc w:val="both"/>
        <w:rPr>
          <w:rFonts w:asciiTheme="minorHAnsi" w:hAnsiTheme="minorHAnsi" w:cstheme="minorHAnsi"/>
          <w:b/>
          <w:sz w:val="36"/>
          <w:szCs w:val="36"/>
        </w:rPr>
      </w:pPr>
    </w:p>
    <w:p w:rsidR="00414523" w:rsidRDefault="00414523" w:rsidP="001F59EF">
      <w:pPr>
        <w:pStyle w:val="NormalWeb"/>
        <w:spacing w:before="0" w:beforeAutospacing="0" w:after="120" w:afterAutospacing="0"/>
        <w:jc w:val="both"/>
        <w:rPr>
          <w:rFonts w:asciiTheme="minorHAnsi" w:hAnsiTheme="minorHAnsi" w:cstheme="minorHAnsi"/>
          <w:b/>
          <w:sz w:val="36"/>
          <w:szCs w:val="36"/>
        </w:rPr>
      </w:pPr>
    </w:p>
    <w:p w:rsidR="00414523" w:rsidRDefault="00414523" w:rsidP="001F59EF">
      <w:pPr>
        <w:pStyle w:val="NormalWeb"/>
        <w:spacing w:before="0" w:beforeAutospacing="0" w:after="120" w:afterAutospacing="0"/>
        <w:jc w:val="both"/>
        <w:rPr>
          <w:rFonts w:asciiTheme="minorHAnsi" w:hAnsiTheme="minorHAnsi" w:cstheme="minorHAnsi"/>
          <w:b/>
          <w:sz w:val="36"/>
          <w:szCs w:val="36"/>
        </w:rPr>
      </w:pPr>
    </w:p>
    <w:p w:rsidR="00414523" w:rsidRDefault="00414523" w:rsidP="001F59EF">
      <w:pPr>
        <w:pStyle w:val="NormalWeb"/>
        <w:spacing w:before="0" w:beforeAutospacing="0" w:after="120" w:afterAutospacing="0"/>
        <w:jc w:val="both"/>
        <w:rPr>
          <w:rFonts w:asciiTheme="minorHAnsi" w:hAnsiTheme="minorHAnsi" w:cstheme="minorHAnsi"/>
          <w:b/>
          <w:sz w:val="36"/>
          <w:szCs w:val="36"/>
        </w:rPr>
      </w:pPr>
    </w:p>
    <w:p w:rsidR="00414523" w:rsidRDefault="00414523" w:rsidP="001F59EF">
      <w:pPr>
        <w:pStyle w:val="NormalWeb"/>
        <w:spacing w:before="0" w:beforeAutospacing="0" w:after="120" w:afterAutospacing="0"/>
        <w:jc w:val="both"/>
        <w:rPr>
          <w:rFonts w:asciiTheme="minorHAnsi" w:hAnsiTheme="minorHAnsi" w:cstheme="minorHAnsi"/>
          <w:b/>
          <w:sz w:val="36"/>
          <w:szCs w:val="36"/>
        </w:rPr>
      </w:pPr>
    </w:p>
    <w:p w:rsidR="001F59EF" w:rsidRDefault="00EB00D8" w:rsidP="001F59EF">
      <w:pPr>
        <w:pStyle w:val="NormalWeb"/>
        <w:spacing w:before="0" w:beforeAutospacing="0" w:after="120" w:afterAutospacing="0"/>
        <w:jc w:val="both"/>
        <w:rPr>
          <w:rFonts w:asciiTheme="minorHAnsi" w:hAnsiTheme="minorHAnsi" w:cstheme="minorHAnsi"/>
          <w:b/>
          <w:sz w:val="36"/>
          <w:szCs w:val="36"/>
        </w:rPr>
      </w:pPr>
      <w:r w:rsidRPr="00EB00D8">
        <w:rPr>
          <w:rFonts w:asciiTheme="minorHAnsi" w:hAnsiTheme="minorHAnsi" w:cstheme="minorHAnsi"/>
          <w:b/>
          <w:sz w:val="36"/>
          <w:szCs w:val="36"/>
        </w:rPr>
        <w:t>Diseño de la experiencia usuaria</w:t>
      </w:r>
    </w:p>
    <w:p w:rsidR="00414523" w:rsidRPr="00EB00D8" w:rsidRDefault="00414523" w:rsidP="001F59EF">
      <w:pPr>
        <w:pStyle w:val="NormalWeb"/>
        <w:spacing w:before="0" w:beforeAutospacing="0" w:after="120" w:afterAutospacing="0"/>
        <w:jc w:val="both"/>
        <w:rPr>
          <w:rFonts w:asciiTheme="minorHAnsi" w:hAnsiTheme="minorHAnsi" w:cstheme="minorHAnsi"/>
          <w:b/>
          <w:sz w:val="36"/>
          <w:szCs w:val="36"/>
        </w:rPr>
      </w:pPr>
    </w:p>
    <w:p w:rsidR="00EB00D8" w:rsidRDefault="00414523" w:rsidP="001F59EF">
      <w:pPr>
        <w:pStyle w:val="NormalWeb"/>
        <w:spacing w:before="0" w:beforeAutospacing="0" w:after="120" w:afterAutospacing="0"/>
        <w:jc w:val="both"/>
        <w:rPr>
          <w:rFonts w:asciiTheme="minorHAnsi" w:hAnsiTheme="minorHAnsi" w:cstheme="minorHAnsi"/>
          <w:b/>
          <w:sz w:val="28"/>
          <w:szCs w:val="28"/>
        </w:rPr>
      </w:pPr>
      <w:r>
        <w:rPr>
          <w:rFonts w:asciiTheme="minorHAnsi" w:hAnsiTheme="minorHAnsi" w:cstheme="minorHAnsi"/>
          <w:noProof/>
          <w:sz w:val="28"/>
          <w:szCs w:val="28"/>
        </w:rPr>
        <w:drawing>
          <wp:anchor distT="0" distB="0" distL="114300" distR="114300" simplePos="0" relativeHeight="251659264" behindDoc="0" locked="0" layoutInCell="1" allowOverlap="1" wp14:anchorId="6EDFFEBD" wp14:editId="223C9D6F">
            <wp:simplePos x="0" y="0"/>
            <wp:positionH relativeFrom="margin">
              <wp:posOffset>3110865</wp:posOffset>
            </wp:positionH>
            <wp:positionV relativeFrom="margin">
              <wp:posOffset>1090295</wp:posOffset>
            </wp:positionV>
            <wp:extent cx="3261360" cy="2393315"/>
            <wp:effectExtent l="0" t="0" r="0" b="698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ores.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61360" cy="2393315"/>
                    </a:xfrm>
                    <a:prstGeom prst="rect">
                      <a:avLst/>
                    </a:prstGeom>
                  </pic:spPr>
                </pic:pic>
              </a:graphicData>
            </a:graphic>
            <wp14:sizeRelH relativeFrom="margin">
              <wp14:pctWidth>0</wp14:pctWidth>
            </wp14:sizeRelH>
            <wp14:sizeRelV relativeFrom="margin">
              <wp14:pctHeight>0</wp14:pctHeight>
            </wp14:sizeRelV>
          </wp:anchor>
        </w:drawing>
      </w:r>
      <w:r w:rsidR="00EB00D8" w:rsidRPr="00EB00D8">
        <w:rPr>
          <w:rFonts w:asciiTheme="minorHAnsi" w:hAnsiTheme="minorHAnsi" w:cstheme="minorHAnsi"/>
          <w:b/>
          <w:sz w:val="28"/>
          <w:szCs w:val="28"/>
        </w:rPr>
        <w:t>Concepto</w:t>
      </w:r>
    </w:p>
    <w:p w:rsidR="00EB00D8" w:rsidRDefault="00EB00D8" w:rsidP="00414523">
      <w:pPr>
        <w:pStyle w:val="NormalWeb"/>
        <w:numPr>
          <w:ilvl w:val="0"/>
          <w:numId w:val="3"/>
        </w:numPr>
        <w:spacing w:before="0" w:beforeAutospacing="0" w:after="120" w:afterAutospacing="0"/>
        <w:jc w:val="both"/>
        <w:rPr>
          <w:rFonts w:asciiTheme="minorHAnsi" w:hAnsiTheme="minorHAnsi" w:cstheme="minorHAnsi"/>
          <w:sz w:val="28"/>
          <w:szCs w:val="28"/>
        </w:rPr>
      </w:pPr>
      <w:r>
        <w:rPr>
          <w:rFonts w:asciiTheme="minorHAnsi" w:hAnsiTheme="minorHAnsi" w:cstheme="minorHAnsi"/>
          <w:sz w:val="28"/>
          <w:szCs w:val="28"/>
        </w:rPr>
        <w:t>El propósito del sitio es entregar una navegación eficaz y sencilla y debe m</w:t>
      </w:r>
      <w:r w:rsidR="00414523">
        <w:rPr>
          <w:rFonts w:asciiTheme="minorHAnsi" w:hAnsiTheme="minorHAnsi" w:cstheme="minorHAnsi"/>
          <w:sz w:val="28"/>
          <w:szCs w:val="28"/>
        </w:rPr>
        <w:t>ostrar los siguientes atributos:</w:t>
      </w:r>
    </w:p>
    <w:p w:rsidR="00414523" w:rsidRDefault="00414523" w:rsidP="00414523">
      <w:pPr>
        <w:pStyle w:val="NormalWeb"/>
        <w:spacing w:before="0" w:beforeAutospacing="0" w:after="120" w:afterAutospacing="0"/>
        <w:jc w:val="both"/>
        <w:rPr>
          <w:rFonts w:asciiTheme="minorHAnsi" w:hAnsiTheme="minorHAnsi" w:cstheme="minorHAnsi"/>
          <w:sz w:val="28"/>
          <w:szCs w:val="28"/>
        </w:rPr>
      </w:pPr>
    </w:p>
    <w:p w:rsidR="00414523" w:rsidRDefault="00414523" w:rsidP="00414523">
      <w:pPr>
        <w:pStyle w:val="NormalWeb"/>
        <w:spacing w:before="0" w:beforeAutospacing="0" w:after="120" w:afterAutospacing="0"/>
        <w:jc w:val="both"/>
        <w:rPr>
          <w:rFonts w:asciiTheme="minorHAnsi" w:hAnsiTheme="minorHAnsi" w:cstheme="minorHAnsi"/>
          <w:sz w:val="28"/>
          <w:szCs w:val="28"/>
        </w:rPr>
      </w:pPr>
    </w:p>
    <w:p w:rsidR="00414523" w:rsidRDefault="00414523" w:rsidP="00414523">
      <w:pPr>
        <w:pStyle w:val="NormalWeb"/>
        <w:spacing w:before="0" w:beforeAutospacing="0" w:after="120" w:afterAutospacing="0"/>
        <w:jc w:val="both"/>
        <w:rPr>
          <w:rFonts w:asciiTheme="minorHAnsi" w:hAnsiTheme="minorHAnsi" w:cstheme="minorHAnsi"/>
          <w:sz w:val="28"/>
          <w:szCs w:val="28"/>
        </w:rPr>
      </w:pPr>
    </w:p>
    <w:p w:rsidR="00414523" w:rsidRDefault="00414523" w:rsidP="00414523">
      <w:pPr>
        <w:pStyle w:val="NormalWeb"/>
        <w:spacing w:before="0" w:beforeAutospacing="0" w:after="120" w:afterAutospacing="0"/>
        <w:jc w:val="both"/>
        <w:rPr>
          <w:rFonts w:asciiTheme="minorHAnsi" w:hAnsiTheme="minorHAnsi" w:cstheme="minorHAnsi"/>
          <w:sz w:val="28"/>
          <w:szCs w:val="28"/>
        </w:rPr>
      </w:pPr>
    </w:p>
    <w:p w:rsidR="00414523" w:rsidRDefault="00414523" w:rsidP="00414523">
      <w:pPr>
        <w:pStyle w:val="NormalWeb"/>
        <w:spacing w:before="0" w:beforeAutospacing="0" w:after="120" w:afterAutospacing="0"/>
        <w:jc w:val="both"/>
        <w:rPr>
          <w:rFonts w:asciiTheme="minorHAnsi" w:hAnsiTheme="minorHAnsi" w:cstheme="minorHAnsi"/>
          <w:sz w:val="28"/>
          <w:szCs w:val="28"/>
        </w:rPr>
      </w:pPr>
    </w:p>
    <w:p w:rsidR="00414523" w:rsidRDefault="00414523" w:rsidP="00414523">
      <w:pPr>
        <w:pStyle w:val="NormalWeb"/>
        <w:numPr>
          <w:ilvl w:val="0"/>
          <w:numId w:val="3"/>
        </w:numPr>
        <w:spacing w:before="0" w:beforeAutospacing="0" w:after="120" w:afterAutospacing="0"/>
        <w:jc w:val="both"/>
        <w:rPr>
          <w:rFonts w:asciiTheme="minorHAnsi" w:hAnsiTheme="minorHAnsi" w:cstheme="minorHAnsi"/>
          <w:sz w:val="28"/>
          <w:szCs w:val="28"/>
        </w:rPr>
      </w:pPr>
      <w:r>
        <w:rPr>
          <w:rFonts w:asciiTheme="minorHAnsi" w:hAnsiTheme="minorHAnsi" w:cstheme="minorHAnsi"/>
          <w:sz w:val="28"/>
          <w:szCs w:val="28"/>
        </w:rPr>
        <w:t xml:space="preserve">Se utilizará la tipografía </w:t>
      </w:r>
      <w:r w:rsidRPr="00414523">
        <w:rPr>
          <w:rFonts w:asciiTheme="minorHAnsi" w:hAnsiTheme="minorHAnsi" w:cstheme="minorHAnsi"/>
          <w:b/>
          <w:sz w:val="28"/>
          <w:szCs w:val="28"/>
        </w:rPr>
        <w:t>calibri</w:t>
      </w:r>
      <w:r>
        <w:rPr>
          <w:rFonts w:asciiTheme="minorHAnsi" w:hAnsiTheme="minorHAnsi" w:cstheme="minorHAnsi"/>
          <w:sz w:val="28"/>
          <w:szCs w:val="28"/>
        </w:rPr>
        <w:t xml:space="preserve">, por fácil </w:t>
      </w:r>
      <w:r w:rsidR="000B207C">
        <w:rPr>
          <w:rFonts w:asciiTheme="minorHAnsi" w:hAnsiTheme="minorHAnsi" w:cstheme="minorHAnsi"/>
          <w:sz w:val="28"/>
          <w:szCs w:val="28"/>
        </w:rPr>
        <w:t>legibilidad y la composición sencilla de su cuerpo.</w:t>
      </w:r>
    </w:p>
    <w:p w:rsidR="00414523" w:rsidRDefault="00414523" w:rsidP="00414523">
      <w:pPr>
        <w:pStyle w:val="NormalWeb"/>
        <w:numPr>
          <w:ilvl w:val="0"/>
          <w:numId w:val="3"/>
        </w:numPr>
        <w:spacing w:before="0" w:beforeAutospacing="0" w:after="120" w:afterAutospacing="0"/>
        <w:jc w:val="both"/>
        <w:rPr>
          <w:rFonts w:asciiTheme="minorHAnsi" w:hAnsiTheme="minorHAnsi" w:cstheme="minorHAnsi"/>
          <w:sz w:val="28"/>
          <w:szCs w:val="28"/>
        </w:rPr>
      </w:pPr>
      <w:r>
        <w:rPr>
          <w:rFonts w:asciiTheme="minorHAnsi" w:hAnsiTheme="minorHAnsi" w:cstheme="minorHAnsi"/>
          <w:sz w:val="28"/>
          <w:szCs w:val="28"/>
        </w:rPr>
        <w:t xml:space="preserve">Principalmente se utilizará el </w:t>
      </w:r>
      <w:r w:rsidRPr="000B207C">
        <w:rPr>
          <w:rFonts w:asciiTheme="minorHAnsi" w:hAnsiTheme="minorHAnsi" w:cstheme="minorHAnsi"/>
          <w:b/>
          <w:sz w:val="28"/>
          <w:szCs w:val="28"/>
        </w:rPr>
        <w:t>diseño responsivo</w:t>
      </w:r>
      <w:r>
        <w:rPr>
          <w:rFonts w:asciiTheme="minorHAnsi" w:hAnsiTheme="minorHAnsi" w:cstheme="minorHAnsi"/>
          <w:sz w:val="28"/>
          <w:szCs w:val="28"/>
        </w:rPr>
        <w:t>, para otorgar una plataforma que se adapte a las diversas condiciones y necesidades del</w:t>
      </w:r>
      <w:r w:rsidR="000B207C">
        <w:rPr>
          <w:rFonts w:asciiTheme="minorHAnsi" w:hAnsiTheme="minorHAnsi" w:cstheme="minorHAnsi"/>
          <w:sz w:val="28"/>
          <w:szCs w:val="28"/>
        </w:rPr>
        <w:t xml:space="preserve"> </w:t>
      </w:r>
      <w:r>
        <w:rPr>
          <w:rFonts w:asciiTheme="minorHAnsi" w:hAnsiTheme="minorHAnsi" w:cstheme="minorHAnsi"/>
          <w:sz w:val="28"/>
          <w:szCs w:val="28"/>
        </w:rPr>
        <w:t>usuario.</w:t>
      </w:r>
    </w:p>
    <w:p w:rsidR="000B207C" w:rsidRPr="000B207C" w:rsidRDefault="000B207C" w:rsidP="000B207C">
      <w:pPr>
        <w:pStyle w:val="NormalWeb"/>
        <w:spacing w:before="0" w:beforeAutospacing="0" w:after="120" w:afterAutospacing="0"/>
        <w:ind w:left="720"/>
        <w:jc w:val="both"/>
        <w:rPr>
          <w:rFonts w:asciiTheme="minorHAnsi" w:hAnsiTheme="minorHAnsi" w:cstheme="minorHAnsi"/>
          <w:sz w:val="28"/>
          <w:szCs w:val="28"/>
        </w:rPr>
      </w:pPr>
      <w:r>
        <w:rPr>
          <w:rFonts w:asciiTheme="minorHAnsi" w:hAnsiTheme="minorHAnsi" w:cstheme="minorHAnsi"/>
          <w:sz w:val="28"/>
          <w:szCs w:val="28"/>
        </w:rPr>
        <w:t xml:space="preserve">Complementariamente se utilizará el estilo </w:t>
      </w:r>
      <w:r w:rsidRPr="000B207C">
        <w:rPr>
          <w:rFonts w:asciiTheme="minorHAnsi" w:hAnsiTheme="minorHAnsi" w:cstheme="minorHAnsi"/>
          <w:b/>
          <w:sz w:val="28"/>
          <w:szCs w:val="28"/>
        </w:rPr>
        <w:t>Flat Design</w:t>
      </w:r>
      <w:r>
        <w:rPr>
          <w:rFonts w:asciiTheme="minorHAnsi" w:hAnsiTheme="minorHAnsi" w:cstheme="minorHAnsi"/>
          <w:b/>
          <w:sz w:val="28"/>
          <w:szCs w:val="28"/>
        </w:rPr>
        <w:t xml:space="preserve">, </w:t>
      </w:r>
      <w:r>
        <w:rPr>
          <w:rFonts w:asciiTheme="minorHAnsi" w:hAnsiTheme="minorHAnsi" w:cstheme="minorHAnsi"/>
          <w:sz w:val="28"/>
          <w:szCs w:val="28"/>
        </w:rPr>
        <w:t>ya que su composición es sencilla, limpia y rápida. Además que facilita la navegación y lectura del usuario.</w:t>
      </w:r>
    </w:p>
    <w:p w:rsidR="00414523" w:rsidRDefault="00414523" w:rsidP="00414523">
      <w:pPr>
        <w:pStyle w:val="NormalWeb"/>
        <w:spacing w:before="0" w:beforeAutospacing="0" w:after="120" w:afterAutospacing="0"/>
        <w:ind w:left="720"/>
        <w:rPr>
          <w:rFonts w:asciiTheme="minorHAnsi" w:hAnsiTheme="minorHAnsi" w:cstheme="minorHAnsi"/>
          <w:sz w:val="28"/>
          <w:szCs w:val="28"/>
        </w:rPr>
      </w:pPr>
    </w:p>
    <w:p w:rsidR="00645394" w:rsidRDefault="00645394" w:rsidP="00414523">
      <w:pPr>
        <w:pStyle w:val="NormalWeb"/>
        <w:spacing w:before="0" w:beforeAutospacing="0" w:after="120" w:afterAutospacing="0"/>
        <w:ind w:left="720"/>
        <w:rPr>
          <w:rFonts w:asciiTheme="minorHAnsi" w:hAnsiTheme="minorHAnsi" w:cstheme="minorHAnsi"/>
          <w:b/>
          <w:sz w:val="28"/>
          <w:szCs w:val="28"/>
        </w:rPr>
      </w:pPr>
      <w:r w:rsidRPr="00645394">
        <w:rPr>
          <w:rFonts w:asciiTheme="minorHAnsi" w:hAnsiTheme="minorHAnsi" w:cstheme="minorHAnsi"/>
          <w:b/>
          <w:sz w:val="28"/>
          <w:szCs w:val="28"/>
        </w:rPr>
        <w:t>Arquitectura de la información</w:t>
      </w:r>
    </w:p>
    <w:p w:rsidR="00EC1319" w:rsidRDefault="00EC1319" w:rsidP="00414523">
      <w:pPr>
        <w:pStyle w:val="NormalWeb"/>
        <w:spacing w:before="0" w:beforeAutospacing="0" w:after="120" w:afterAutospacing="0"/>
        <w:ind w:left="720"/>
        <w:rPr>
          <w:rFonts w:asciiTheme="minorHAnsi" w:hAnsiTheme="minorHAnsi" w:cstheme="minorHAnsi"/>
          <w:b/>
          <w:sz w:val="28"/>
          <w:szCs w:val="28"/>
        </w:rPr>
      </w:pPr>
    </w:p>
    <w:p w:rsidR="00EC1319" w:rsidRPr="00EC1319" w:rsidRDefault="00EC1319" w:rsidP="00EC1319">
      <w:pPr>
        <w:pStyle w:val="NormalWeb"/>
        <w:numPr>
          <w:ilvl w:val="0"/>
          <w:numId w:val="5"/>
        </w:numPr>
        <w:spacing w:before="0" w:beforeAutospacing="0" w:after="120" w:afterAutospacing="0"/>
        <w:rPr>
          <w:rFonts w:asciiTheme="minorHAnsi" w:hAnsiTheme="minorHAnsi" w:cstheme="minorHAnsi"/>
          <w:sz w:val="28"/>
          <w:szCs w:val="28"/>
        </w:rPr>
      </w:pPr>
      <w:r w:rsidRPr="00EC1319">
        <w:rPr>
          <w:rFonts w:asciiTheme="minorHAnsi" w:hAnsiTheme="minorHAnsi" w:cstheme="minorHAnsi"/>
          <w:b/>
          <w:sz w:val="28"/>
          <w:szCs w:val="28"/>
        </w:rPr>
        <w:t>Árbol jerárquico</w:t>
      </w:r>
      <w:r w:rsidRPr="00EC1319">
        <w:rPr>
          <w:rFonts w:asciiTheme="minorHAnsi" w:hAnsiTheme="minorHAnsi" w:cstheme="minorHAnsi"/>
          <w:sz w:val="28"/>
          <w:szCs w:val="28"/>
        </w:rPr>
        <w:t xml:space="preserve">: </w:t>
      </w:r>
      <w:r>
        <w:rPr>
          <w:rFonts w:asciiTheme="minorHAnsi" w:hAnsiTheme="minorHAnsi" w:cstheme="minorHAnsi"/>
          <w:sz w:val="28"/>
          <w:szCs w:val="28"/>
        </w:rPr>
        <w:t>Se utilizará esta herramienta de organización para enlazar los elementos del sitio, ya que considero que es la herramienta más ordenada y fácil de comprender.</w:t>
      </w:r>
    </w:p>
    <w:p w:rsidR="00414523" w:rsidRPr="00414523" w:rsidRDefault="00414523" w:rsidP="00414523">
      <w:pPr>
        <w:pStyle w:val="NormalWeb"/>
        <w:spacing w:before="0" w:beforeAutospacing="0" w:after="120" w:afterAutospacing="0"/>
        <w:ind w:left="720"/>
        <w:rPr>
          <w:rFonts w:asciiTheme="minorHAnsi" w:hAnsiTheme="minorHAnsi" w:cstheme="minorHAnsi"/>
          <w:sz w:val="28"/>
          <w:szCs w:val="28"/>
        </w:rPr>
      </w:pPr>
    </w:p>
    <w:p w:rsidR="00EB00D8" w:rsidRPr="001F59EF" w:rsidRDefault="00EB00D8" w:rsidP="001F59EF">
      <w:pPr>
        <w:pStyle w:val="NormalWeb"/>
        <w:spacing w:before="0" w:beforeAutospacing="0" w:after="120" w:afterAutospacing="0"/>
        <w:jc w:val="both"/>
        <w:rPr>
          <w:rFonts w:asciiTheme="minorHAnsi" w:hAnsiTheme="minorHAnsi" w:cstheme="minorHAnsi"/>
          <w:b/>
        </w:rPr>
      </w:pPr>
    </w:p>
    <w:p w:rsidR="001F59EF" w:rsidRPr="004E7546" w:rsidRDefault="004E7546" w:rsidP="004E7546">
      <w:pPr>
        <w:pStyle w:val="Prrafodelista"/>
        <w:numPr>
          <w:ilvl w:val="0"/>
          <w:numId w:val="5"/>
        </w:numPr>
        <w:tabs>
          <w:tab w:val="left" w:pos="3690"/>
        </w:tabs>
        <w:rPr>
          <w:sz w:val="28"/>
          <w:szCs w:val="28"/>
        </w:rPr>
      </w:pPr>
      <w:r w:rsidRPr="004E7546">
        <w:rPr>
          <w:b/>
          <w:sz w:val="28"/>
          <w:szCs w:val="28"/>
        </w:rPr>
        <w:lastRenderedPageBreak/>
        <w:t>Site Map:</w:t>
      </w:r>
      <w:r w:rsidRPr="004E7546">
        <w:rPr>
          <w:sz w:val="28"/>
          <w:szCs w:val="28"/>
        </w:rPr>
        <w:t xml:space="preserve"> En el navegador podrá</w:t>
      </w:r>
      <w:r>
        <w:rPr>
          <w:sz w:val="28"/>
          <w:szCs w:val="28"/>
        </w:rPr>
        <w:t xml:space="preserve"> realizar la búsqueda de productos tanto en el buscador o por categorías. En tanto, el home estará encabezado por un Hero sectión, el cual será un carrusel de imágenes que contengan la información más relevante del sitio. A continuación se encontrará la sección principal, cards de productos destacados o más vendidos. Luego se podrá visualizar la sección informativa del sitio, donde aparece todo sobre la pyme. Al final se encontrará el footer, el que contiene un formulario de suscripción y los datos más relevantes de la pyme.</w:t>
      </w:r>
    </w:p>
    <w:p w:rsidR="0085338F" w:rsidRDefault="0085338F" w:rsidP="001F59EF">
      <w:pPr>
        <w:tabs>
          <w:tab w:val="left" w:pos="3690"/>
        </w:tabs>
        <w:jc w:val="center"/>
        <w:rPr>
          <w:noProof/>
          <w:lang w:eastAsia="es-CL"/>
        </w:rPr>
      </w:pPr>
      <w:r>
        <w:rPr>
          <w:noProof/>
          <w:lang w:eastAsia="es-CL"/>
        </w:rPr>
        <w:drawing>
          <wp:inline distT="0" distB="0" distL="0" distR="0" wp14:anchorId="298385D4" wp14:editId="35B1D2DC">
            <wp:extent cx="5505450" cy="367925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5" t="8754" r="21589" b="8533"/>
                    <a:stretch/>
                  </pic:blipFill>
                  <pic:spPr bwMode="auto">
                    <a:xfrm>
                      <a:off x="0" y="0"/>
                      <a:ext cx="5510409" cy="3682566"/>
                    </a:xfrm>
                    <a:prstGeom prst="rect">
                      <a:avLst/>
                    </a:prstGeom>
                    <a:ln>
                      <a:noFill/>
                    </a:ln>
                    <a:extLst>
                      <a:ext uri="{53640926-AAD7-44D8-BBD7-CCE9431645EC}">
                        <a14:shadowObscured xmlns:a14="http://schemas.microsoft.com/office/drawing/2010/main"/>
                      </a:ext>
                    </a:extLst>
                  </pic:spPr>
                </pic:pic>
              </a:graphicData>
            </a:graphic>
          </wp:inline>
        </w:drawing>
      </w:r>
    </w:p>
    <w:p w:rsidR="001F59EF" w:rsidRDefault="001F59EF" w:rsidP="004E7546">
      <w:pPr>
        <w:tabs>
          <w:tab w:val="left" w:pos="3690"/>
        </w:tabs>
        <w:rPr>
          <w:sz w:val="40"/>
          <w:szCs w:val="40"/>
        </w:rPr>
      </w:pPr>
    </w:p>
    <w:p w:rsidR="003D1B89" w:rsidRDefault="003D1B89" w:rsidP="004E7546">
      <w:pPr>
        <w:tabs>
          <w:tab w:val="left" w:pos="3690"/>
        </w:tabs>
        <w:rPr>
          <w:sz w:val="40"/>
          <w:szCs w:val="40"/>
        </w:rPr>
      </w:pPr>
    </w:p>
    <w:p w:rsidR="003D1B89" w:rsidRDefault="003D1B89" w:rsidP="004E7546">
      <w:pPr>
        <w:tabs>
          <w:tab w:val="left" w:pos="3690"/>
        </w:tabs>
        <w:rPr>
          <w:sz w:val="40"/>
          <w:szCs w:val="40"/>
        </w:rPr>
      </w:pPr>
    </w:p>
    <w:p w:rsidR="003D1B89" w:rsidRDefault="003D1B89" w:rsidP="004E7546">
      <w:pPr>
        <w:tabs>
          <w:tab w:val="left" w:pos="3690"/>
        </w:tabs>
        <w:rPr>
          <w:sz w:val="40"/>
          <w:szCs w:val="40"/>
        </w:rPr>
      </w:pPr>
    </w:p>
    <w:p w:rsidR="003D1B89" w:rsidRDefault="003D1B89" w:rsidP="004E7546">
      <w:pPr>
        <w:tabs>
          <w:tab w:val="left" w:pos="3690"/>
        </w:tabs>
        <w:rPr>
          <w:sz w:val="40"/>
          <w:szCs w:val="40"/>
        </w:rPr>
      </w:pPr>
    </w:p>
    <w:p w:rsidR="001F59EF" w:rsidRPr="004E7546" w:rsidRDefault="004E7546" w:rsidP="004E7546">
      <w:pPr>
        <w:pStyle w:val="Prrafodelista"/>
        <w:numPr>
          <w:ilvl w:val="0"/>
          <w:numId w:val="5"/>
        </w:numPr>
        <w:tabs>
          <w:tab w:val="left" w:pos="3690"/>
        </w:tabs>
        <w:rPr>
          <w:sz w:val="28"/>
          <w:szCs w:val="28"/>
        </w:rPr>
      </w:pPr>
      <w:r w:rsidRPr="004E7546">
        <w:rPr>
          <w:b/>
          <w:sz w:val="28"/>
          <w:szCs w:val="28"/>
        </w:rPr>
        <w:lastRenderedPageBreak/>
        <w:t xml:space="preserve">Wireframe: </w:t>
      </w:r>
      <w:r>
        <w:rPr>
          <w:sz w:val="28"/>
          <w:szCs w:val="28"/>
        </w:rPr>
        <w:t>Diseño modular y minimalista.</w:t>
      </w:r>
      <w:r w:rsidR="003D1B89">
        <w:rPr>
          <w:noProof/>
          <w:sz w:val="28"/>
          <w:szCs w:val="28"/>
        </w:rPr>
        <w:drawing>
          <wp:inline distT="0" distB="0" distL="0" distR="0">
            <wp:extent cx="3516438" cy="6610985"/>
            <wp:effectExtent l="0" t="0" r="825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ireframe.jpg"/>
                    <pic:cNvPicPr/>
                  </pic:nvPicPr>
                  <pic:blipFill>
                    <a:blip r:embed="rId12">
                      <a:extLst>
                        <a:ext uri="{28A0092B-C50C-407E-A947-70E740481C1C}">
                          <a14:useLocalDpi xmlns:a14="http://schemas.microsoft.com/office/drawing/2010/main" val="0"/>
                        </a:ext>
                      </a:extLst>
                    </a:blip>
                    <a:stretch>
                      <a:fillRect/>
                    </a:stretch>
                  </pic:blipFill>
                  <pic:spPr>
                    <a:xfrm>
                      <a:off x="0" y="0"/>
                      <a:ext cx="3518069" cy="6614051"/>
                    </a:xfrm>
                    <a:prstGeom prst="rect">
                      <a:avLst/>
                    </a:prstGeom>
                  </pic:spPr>
                </pic:pic>
              </a:graphicData>
            </a:graphic>
          </wp:inline>
        </w:drawing>
      </w:r>
    </w:p>
    <w:p w:rsidR="00B9183D" w:rsidRDefault="00B9183D" w:rsidP="00B9183D">
      <w:pPr>
        <w:pStyle w:val="Prrafodelista"/>
        <w:ind w:left="786"/>
      </w:pPr>
    </w:p>
    <w:p w:rsidR="00B9183D" w:rsidRDefault="00B9183D" w:rsidP="00B9183D">
      <w:pPr>
        <w:pStyle w:val="Prrafodelista"/>
        <w:ind w:left="786"/>
      </w:pPr>
    </w:p>
    <w:p w:rsidR="00B9183D" w:rsidRDefault="00B9183D" w:rsidP="00B9183D">
      <w:pPr>
        <w:pStyle w:val="Prrafodelista"/>
        <w:ind w:left="786"/>
      </w:pPr>
    </w:p>
    <w:p w:rsidR="00B9183D" w:rsidRDefault="00B9183D" w:rsidP="00B9183D">
      <w:pPr>
        <w:pStyle w:val="Prrafodelista"/>
        <w:ind w:left="786"/>
      </w:pPr>
    </w:p>
    <w:p w:rsidR="00B9183D" w:rsidRDefault="00B9183D" w:rsidP="00B9183D">
      <w:pPr>
        <w:pStyle w:val="Prrafodelista"/>
        <w:ind w:left="786"/>
      </w:pPr>
    </w:p>
    <w:p w:rsidR="00B9183D" w:rsidRDefault="00B9183D" w:rsidP="00B9183D">
      <w:pPr>
        <w:pStyle w:val="Prrafodelista"/>
        <w:ind w:left="786"/>
      </w:pPr>
    </w:p>
    <w:p w:rsidR="00B9183D" w:rsidRDefault="00B9183D" w:rsidP="00B9183D">
      <w:pPr>
        <w:pStyle w:val="Prrafodelista"/>
        <w:ind w:left="786"/>
      </w:pPr>
    </w:p>
    <w:p w:rsidR="00B9183D" w:rsidRPr="00B9183D" w:rsidRDefault="00B9183D" w:rsidP="00B9183D">
      <w:pPr>
        <w:pStyle w:val="Prrafodelista"/>
        <w:numPr>
          <w:ilvl w:val="0"/>
          <w:numId w:val="5"/>
        </w:numPr>
        <w:rPr>
          <w:b/>
          <w:noProof/>
        </w:rPr>
      </w:pPr>
      <w:r w:rsidRPr="00B9183D">
        <w:rPr>
          <w:b/>
        </w:rPr>
        <w:lastRenderedPageBreak/>
        <w:t>UX/UI</w:t>
      </w:r>
    </w:p>
    <w:p w:rsidR="00B9183D" w:rsidRDefault="00B9183D" w:rsidP="00B9183D">
      <w:pPr>
        <w:pStyle w:val="Prrafodelista"/>
        <w:ind w:left="786"/>
        <w:rPr>
          <w:noProof/>
        </w:rPr>
      </w:pPr>
    </w:p>
    <w:p w:rsidR="00B9183D" w:rsidRDefault="00B9183D" w:rsidP="00B9183D">
      <w:pPr>
        <w:pStyle w:val="Prrafodelista"/>
        <w:ind w:left="786"/>
      </w:pPr>
      <w:r>
        <w:rPr>
          <w:noProof/>
        </w:rPr>
        <w:drawing>
          <wp:inline distT="0" distB="0" distL="0" distR="0" wp14:anchorId="51E30385" wp14:editId="31AABBBF">
            <wp:extent cx="5514975" cy="261937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4188" r="1731" b="2797"/>
                    <a:stretch/>
                  </pic:blipFill>
                  <pic:spPr bwMode="auto">
                    <a:xfrm>
                      <a:off x="0" y="0"/>
                      <a:ext cx="5514975" cy="2619375"/>
                    </a:xfrm>
                    <a:prstGeom prst="rect">
                      <a:avLst/>
                    </a:prstGeom>
                    <a:ln>
                      <a:noFill/>
                    </a:ln>
                    <a:extLst>
                      <a:ext uri="{53640926-AAD7-44D8-BBD7-CCE9431645EC}">
                        <a14:shadowObscured xmlns:a14="http://schemas.microsoft.com/office/drawing/2010/main"/>
                      </a:ext>
                    </a:extLst>
                  </pic:spPr>
                </pic:pic>
              </a:graphicData>
            </a:graphic>
          </wp:inline>
        </w:drawing>
      </w:r>
    </w:p>
    <w:p w:rsidR="00B9183D" w:rsidRDefault="00B9183D" w:rsidP="00B9183D">
      <w:pPr>
        <w:tabs>
          <w:tab w:val="left" w:pos="930"/>
        </w:tabs>
        <w:rPr>
          <w:lang w:eastAsia="es-CL"/>
        </w:rPr>
      </w:pPr>
      <w:r>
        <w:rPr>
          <w:lang w:eastAsia="es-CL"/>
        </w:rPr>
        <w:tab/>
        <w:t>Link de página</w:t>
      </w:r>
    </w:p>
    <w:p w:rsidR="00B9183D" w:rsidRPr="00B9183D" w:rsidRDefault="00B9183D" w:rsidP="00B9183D">
      <w:pPr>
        <w:tabs>
          <w:tab w:val="left" w:pos="930"/>
        </w:tabs>
        <w:rPr>
          <w:lang w:eastAsia="es-CL"/>
        </w:rPr>
      </w:pPr>
      <w:r>
        <w:t xml:space="preserve">               </w:t>
      </w:r>
      <w:bookmarkStart w:id="0" w:name="_GoBack"/>
      <w:bookmarkEnd w:id="0"/>
      <w:r>
        <w:fldChar w:fldCharType="begin"/>
      </w:r>
      <w:r>
        <w:instrText xml:space="preserve"> HYPERLINK "https://luis-toro-erices.github.io/tejedoras/" </w:instrText>
      </w:r>
      <w:r>
        <w:fldChar w:fldCharType="separate"/>
      </w:r>
      <w:r>
        <w:rPr>
          <w:rStyle w:val="Hipervnculo"/>
        </w:rPr>
        <w:t>https://luis-toro-erices.github.io/tejedoras/</w:t>
      </w:r>
      <w:r>
        <w:fldChar w:fldCharType="end"/>
      </w:r>
    </w:p>
    <w:sectPr w:rsidR="00B9183D" w:rsidRPr="00B9183D">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03A8F" w:rsidRDefault="00803A8F" w:rsidP="008F4A74">
      <w:pPr>
        <w:spacing w:after="0" w:line="240" w:lineRule="auto"/>
      </w:pPr>
      <w:r>
        <w:separator/>
      </w:r>
    </w:p>
  </w:endnote>
  <w:endnote w:type="continuationSeparator" w:id="0">
    <w:p w:rsidR="00803A8F" w:rsidRDefault="00803A8F" w:rsidP="008F4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03A8F" w:rsidRDefault="00803A8F" w:rsidP="008F4A74">
      <w:pPr>
        <w:spacing w:after="0" w:line="240" w:lineRule="auto"/>
      </w:pPr>
      <w:r>
        <w:separator/>
      </w:r>
    </w:p>
  </w:footnote>
  <w:footnote w:type="continuationSeparator" w:id="0">
    <w:p w:rsidR="00803A8F" w:rsidRDefault="00803A8F" w:rsidP="008F4A7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57BA5"/>
    <w:multiLevelType w:val="hybridMultilevel"/>
    <w:tmpl w:val="02E2D3BE"/>
    <w:lvl w:ilvl="0" w:tplc="FA3EE698">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nsid w:val="0FE91F3A"/>
    <w:multiLevelType w:val="hybridMultilevel"/>
    <w:tmpl w:val="8DD4640E"/>
    <w:lvl w:ilvl="0" w:tplc="340A0011">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nsid w:val="6B0C01D1"/>
    <w:multiLevelType w:val="hybridMultilevel"/>
    <w:tmpl w:val="046CFFF8"/>
    <w:lvl w:ilvl="0" w:tplc="6866A07A">
      <w:start w:val="1"/>
      <w:numFmt w:val="decimal"/>
      <w:lvlText w:val="%1."/>
      <w:lvlJc w:val="left"/>
      <w:pPr>
        <w:ind w:left="1069" w:hanging="360"/>
      </w:pPr>
      <w:rPr>
        <w:rFonts w:hint="default"/>
        <w:b w:val="0"/>
      </w:rPr>
    </w:lvl>
    <w:lvl w:ilvl="1" w:tplc="340A0019" w:tentative="1">
      <w:start w:val="1"/>
      <w:numFmt w:val="lowerLetter"/>
      <w:lvlText w:val="%2."/>
      <w:lvlJc w:val="left"/>
      <w:pPr>
        <w:ind w:left="1789" w:hanging="360"/>
      </w:pPr>
    </w:lvl>
    <w:lvl w:ilvl="2" w:tplc="340A001B" w:tentative="1">
      <w:start w:val="1"/>
      <w:numFmt w:val="lowerRoman"/>
      <w:lvlText w:val="%3."/>
      <w:lvlJc w:val="right"/>
      <w:pPr>
        <w:ind w:left="2509" w:hanging="180"/>
      </w:pPr>
    </w:lvl>
    <w:lvl w:ilvl="3" w:tplc="340A000F" w:tentative="1">
      <w:start w:val="1"/>
      <w:numFmt w:val="decimal"/>
      <w:lvlText w:val="%4."/>
      <w:lvlJc w:val="left"/>
      <w:pPr>
        <w:ind w:left="3229" w:hanging="360"/>
      </w:pPr>
    </w:lvl>
    <w:lvl w:ilvl="4" w:tplc="340A0019" w:tentative="1">
      <w:start w:val="1"/>
      <w:numFmt w:val="lowerLetter"/>
      <w:lvlText w:val="%5."/>
      <w:lvlJc w:val="left"/>
      <w:pPr>
        <w:ind w:left="3949" w:hanging="360"/>
      </w:pPr>
    </w:lvl>
    <w:lvl w:ilvl="5" w:tplc="340A001B" w:tentative="1">
      <w:start w:val="1"/>
      <w:numFmt w:val="lowerRoman"/>
      <w:lvlText w:val="%6."/>
      <w:lvlJc w:val="right"/>
      <w:pPr>
        <w:ind w:left="4669" w:hanging="180"/>
      </w:pPr>
    </w:lvl>
    <w:lvl w:ilvl="6" w:tplc="340A000F" w:tentative="1">
      <w:start w:val="1"/>
      <w:numFmt w:val="decimal"/>
      <w:lvlText w:val="%7."/>
      <w:lvlJc w:val="left"/>
      <w:pPr>
        <w:ind w:left="5389" w:hanging="360"/>
      </w:pPr>
    </w:lvl>
    <w:lvl w:ilvl="7" w:tplc="340A0019" w:tentative="1">
      <w:start w:val="1"/>
      <w:numFmt w:val="lowerLetter"/>
      <w:lvlText w:val="%8."/>
      <w:lvlJc w:val="left"/>
      <w:pPr>
        <w:ind w:left="6109" w:hanging="360"/>
      </w:pPr>
    </w:lvl>
    <w:lvl w:ilvl="8" w:tplc="340A001B" w:tentative="1">
      <w:start w:val="1"/>
      <w:numFmt w:val="lowerRoman"/>
      <w:lvlText w:val="%9."/>
      <w:lvlJc w:val="right"/>
      <w:pPr>
        <w:ind w:left="6829" w:hanging="180"/>
      </w:pPr>
    </w:lvl>
  </w:abstractNum>
  <w:abstractNum w:abstractNumId="3">
    <w:nsid w:val="75434FE3"/>
    <w:multiLevelType w:val="hybridMultilevel"/>
    <w:tmpl w:val="3BA82A1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nsid w:val="7B525035"/>
    <w:multiLevelType w:val="hybridMultilevel"/>
    <w:tmpl w:val="B670938C"/>
    <w:lvl w:ilvl="0" w:tplc="E18AF5D4">
      <w:start w:val="1"/>
      <w:numFmt w:val="decimal"/>
      <w:lvlText w:val="%1."/>
      <w:lvlJc w:val="left"/>
      <w:pPr>
        <w:ind w:left="786" w:hanging="360"/>
      </w:pPr>
      <w:rPr>
        <w:rFonts w:hint="default"/>
        <w:b w:val="0"/>
        <w:sz w:val="28"/>
        <w:szCs w:val="28"/>
      </w:rPr>
    </w:lvl>
    <w:lvl w:ilvl="1" w:tplc="340A0019" w:tentative="1">
      <w:start w:val="1"/>
      <w:numFmt w:val="lowerLetter"/>
      <w:lvlText w:val="%2."/>
      <w:lvlJc w:val="left"/>
      <w:pPr>
        <w:ind w:left="1506" w:hanging="360"/>
      </w:pPr>
    </w:lvl>
    <w:lvl w:ilvl="2" w:tplc="340A001B" w:tentative="1">
      <w:start w:val="1"/>
      <w:numFmt w:val="lowerRoman"/>
      <w:lvlText w:val="%3."/>
      <w:lvlJc w:val="right"/>
      <w:pPr>
        <w:ind w:left="2226" w:hanging="180"/>
      </w:pPr>
    </w:lvl>
    <w:lvl w:ilvl="3" w:tplc="340A000F" w:tentative="1">
      <w:start w:val="1"/>
      <w:numFmt w:val="decimal"/>
      <w:lvlText w:val="%4."/>
      <w:lvlJc w:val="left"/>
      <w:pPr>
        <w:ind w:left="2946" w:hanging="360"/>
      </w:pPr>
    </w:lvl>
    <w:lvl w:ilvl="4" w:tplc="340A0019" w:tentative="1">
      <w:start w:val="1"/>
      <w:numFmt w:val="lowerLetter"/>
      <w:lvlText w:val="%5."/>
      <w:lvlJc w:val="left"/>
      <w:pPr>
        <w:ind w:left="3666" w:hanging="360"/>
      </w:pPr>
    </w:lvl>
    <w:lvl w:ilvl="5" w:tplc="340A001B" w:tentative="1">
      <w:start w:val="1"/>
      <w:numFmt w:val="lowerRoman"/>
      <w:lvlText w:val="%6."/>
      <w:lvlJc w:val="right"/>
      <w:pPr>
        <w:ind w:left="4386" w:hanging="180"/>
      </w:pPr>
    </w:lvl>
    <w:lvl w:ilvl="6" w:tplc="340A000F" w:tentative="1">
      <w:start w:val="1"/>
      <w:numFmt w:val="decimal"/>
      <w:lvlText w:val="%7."/>
      <w:lvlJc w:val="left"/>
      <w:pPr>
        <w:ind w:left="5106" w:hanging="360"/>
      </w:pPr>
    </w:lvl>
    <w:lvl w:ilvl="7" w:tplc="340A0019" w:tentative="1">
      <w:start w:val="1"/>
      <w:numFmt w:val="lowerLetter"/>
      <w:lvlText w:val="%8."/>
      <w:lvlJc w:val="left"/>
      <w:pPr>
        <w:ind w:left="5826" w:hanging="360"/>
      </w:pPr>
    </w:lvl>
    <w:lvl w:ilvl="8" w:tplc="340A001B" w:tentative="1">
      <w:start w:val="1"/>
      <w:numFmt w:val="lowerRoman"/>
      <w:lvlText w:val="%9."/>
      <w:lvlJc w:val="right"/>
      <w:pPr>
        <w:ind w:left="6546" w:hanging="180"/>
      </w:p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653"/>
    <w:rsid w:val="000B207C"/>
    <w:rsid w:val="00117EED"/>
    <w:rsid w:val="001F59EF"/>
    <w:rsid w:val="00360A31"/>
    <w:rsid w:val="003D1B89"/>
    <w:rsid w:val="00414523"/>
    <w:rsid w:val="004D7653"/>
    <w:rsid w:val="004E7546"/>
    <w:rsid w:val="00645394"/>
    <w:rsid w:val="00803A8F"/>
    <w:rsid w:val="0085338F"/>
    <w:rsid w:val="008F4A74"/>
    <w:rsid w:val="00B60C01"/>
    <w:rsid w:val="00B9183D"/>
    <w:rsid w:val="00C40595"/>
    <w:rsid w:val="00E964E2"/>
    <w:rsid w:val="00EB00D8"/>
    <w:rsid w:val="00EC1319"/>
    <w:rsid w:val="00F10A2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42A0927-E53A-43F7-B096-4E4518F08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F59EF"/>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Prrafodelista">
    <w:name w:val="List Paragraph"/>
    <w:basedOn w:val="Normal"/>
    <w:uiPriority w:val="34"/>
    <w:qFormat/>
    <w:rsid w:val="00B60C01"/>
    <w:pPr>
      <w:ind w:left="720"/>
      <w:contextualSpacing/>
    </w:pPr>
    <w:rPr>
      <w:rFonts w:ascii="Calibri" w:eastAsia="Calibri" w:hAnsi="Calibri" w:cs="Calibri"/>
      <w:lang w:eastAsia="es-CL"/>
    </w:rPr>
  </w:style>
  <w:style w:type="paragraph" w:styleId="Encabezado">
    <w:name w:val="header"/>
    <w:basedOn w:val="Normal"/>
    <w:link w:val="EncabezadoCar"/>
    <w:uiPriority w:val="99"/>
    <w:unhideWhenUsed/>
    <w:rsid w:val="008F4A7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F4A74"/>
  </w:style>
  <w:style w:type="paragraph" w:styleId="Piedepgina">
    <w:name w:val="footer"/>
    <w:basedOn w:val="Normal"/>
    <w:link w:val="PiedepginaCar"/>
    <w:uiPriority w:val="99"/>
    <w:unhideWhenUsed/>
    <w:rsid w:val="008F4A7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F4A74"/>
  </w:style>
  <w:style w:type="character" w:styleId="Hipervnculo">
    <w:name w:val="Hyperlink"/>
    <w:basedOn w:val="Fuentedeprrafopredeter"/>
    <w:uiPriority w:val="99"/>
    <w:semiHidden/>
    <w:unhideWhenUsed/>
    <w:rsid w:val="00B9183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8ED2A-6EE4-41A3-BEBF-B031483B5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7</Pages>
  <Words>521</Words>
  <Characters>2867</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luis</cp:lastModifiedBy>
  <cp:revision>4</cp:revision>
  <dcterms:created xsi:type="dcterms:W3CDTF">2020-08-29T15:01:00Z</dcterms:created>
  <dcterms:modified xsi:type="dcterms:W3CDTF">2020-08-29T21:00:00Z</dcterms:modified>
</cp:coreProperties>
</file>