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before="243" w:line="240" w:lineRule="auto"/>
        <w:ind w:left="1451" w:right="1814" w:firstLine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UNIVERSIDAD CONTINENTAL</w:t>
      </w:r>
    </w:p>
    <w:p w:rsidR="00000000" w:rsidDel="00000000" w:rsidP="00000000" w:rsidRDefault="00000000" w:rsidRPr="00000000" w14:paraId="00000002">
      <w:pPr>
        <w:widowControl w:val="0"/>
        <w:spacing w:before="292" w:line="240" w:lineRule="auto"/>
        <w:ind w:left="1451" w:right="1815" w:firstLine="0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FACULTAD DE INGENIERÍA</w:t>
      </w:r>
    </w:p>
    <w:p w:rsidR="00000000" w:rsidDel="00000000" w:rsidP="00000000" w:rsidRDefault="00000000" w:rsidRPr="00000000" w14:paraId="00000003">
      <w:pPr>
        <w:widowControl w:val="0"/>
        <w:spacing w:before="263" w:line="259" w:lineRule="auto"/>
        <w:ind w:left="1451" w:right="1822" w:firstLine="0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ESCUELA ACADÉMICO PROFESIONAL DE INGENIERÍA DE SISTEMAS E INFORMÁTICA</w:t>
      </w:r>
    </w:p>
    <w:p w:rsidR="00000000" w:rsidDel="00000000" w:rsidP="00000000" w:rsidRDefault="00000000" w:rsidRPr="00000000" w14:paraId="00000004">
      <w:pPr>
        <w:widowControl w:val="0"/>
        <w:spacing w:before="236" w:line="240" w:lineRule="auto"/>
        <w:ind w:left="1451" w:right="1817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CURSO:</w:t>
      </w:r>
    </w:p>
    <w:p w:rsidR="00000000" w:rsidDel="00000000" w:rsidP="00000000" w:rsidRDefault="00000000" w:rsidRPr="00000000" w14:paraId="00000005">
      <w:pPr>
        <w:widowControl w:val="0"/>
        <w:spacing w:before="270" w:line="240" w:lineRule="auto"/>
        <w:ind w:left="1451" w:right="1808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TALLER DE PROYECTOS - I - ING. DE SISTEMAS E INFORMÁTICA</w:t>
      </w:r>
    </w:p>
    <w:p w:rsidR="00000000" w:rsidDel="00000000" w:rsidP="00000000" w:rsidRDefault="00000000" w:rsidRPr="00000000" w14:paraId="00000006">
      <w:pPr>
        <w:widowControl w:val="0"/>
        <w:spacing w:before="267" w:line="240" w:lineRule="auto"/>
        <w:ind w:left="1451" w:right="1812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DOCENTE:</w:t>
      </w:r>
    </w:p>
    <w:p w:rsidR="00000000" w:rsidDel="00000000" w:rsidP="00000000" w:rsidRDefault="00000000" w:rsidRPr="00000000" w14:paraId="00000007">
      <w:pPr>
        <w:widowControl w:val="0"/>
        <w:spacing w:before="266" w:line="240" w:lineRule="auto"/>
        <w:ind w:left="1451" w:right="1811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AMERICO ESTRADA SANCHEZ</w:t>
      </w:r>
    </w:p>
    <w:p w:rsidR="00000000" w:rsidDel="00000000" w:rsidP="00000000" w:rsidRDefault="00000000" w:rsidRPr="00000000" w14:paraId="00000008">
      <w:pPr>
        <w:widowControl w:val="0"/>
        <w:spacing w:before="266" w:line="240" w:lineRule="auto"/>
        <w:ind w:left="1451" w:right="1816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TEMA:</w:t>
      </w:r>
    </w:p>
    <w:p w:rsidR="00000000" w:rsidDel="00000000" w:rsidP="00000000" w:rsidRDefault="00000000" w:rsidRPr="00000000" w14:paraId="00000009">
      <w:pPr>
        <w:widowControl w:val="0"/>
        <w:spacing w:before="49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59" w:lineRule="auto"/>
        <w:ind w:left="1451" w:right="1822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“SafeRoute: Desarrollo de un Sistema Web para optimización de rutas seguras en Cusco; 2025”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27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451" w:right="1809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PRESENTADO POR:</w:t>
      </w:r>
    </w:p>
    <w:p w:rsidR="00000000" w:rsidDel="00000000" w:rsidP="00000000" w:rsidRDefault="00000000" w:rsidRPr="00000000" w14:paraId="0000000E">
      <w:pPr>
        <w:widowControl w:val="0"/>
        <w:spacing w:before="2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25.0" w:type="dxa"/>
        <w:jc w:val="left"/>
        <w:tblInd w:w="13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280"/>
        <w:gridCol w:w="2145"/>
        <w:tblGridChange w:id="0">
          <w:tblGrid>
            <w:gridCol w:w="5280"/>
            <w:gridCol w:w="2145"/>
          </w:tblGrid>
        </w:tblGridChange>
      </w:tblGrid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before="121" w:line="240" w:lineRule="auto"/>
              <w:ind w:left="-1133.8582677165355" w:right="49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APELLIDOS Y NOMBRES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before="121" w:line="240" w:lineRule="auto"/>
              <w:ind w:left="-1133.8582677165355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</w:p>
        </w:tc>
      </w:tr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before="121" w:line="240" w:lineRule="auto"/>
              <w:ind w:left="-1133.8582677165355" w:right="45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CASTILLO CCANTO FRANK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before="121" w:line="240" w:lineRule="auto"/>
              <w:ind w:left="-1133.8582677165355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74534208</w:t>
            </w:r>
          </w:p>
        </w:tc>
      </w:tr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before="121" w:line="240" w:lineRule="auto"/>
              <w:ind w:left="-1133.8582677165355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ESPETIA MAMANI JHON CRISTIAN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before="121" w:line="240" w:lineRule="auto"/>
              <w:ind w:left="-1133.8582677165355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74988478</w:t>
            </w:r>
          </w:p>
        </w:tc>
      </w:tr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before="121" w:line="240" w:lineRule="auto"/>
              <w:ind w:left="-1133.8582677165355" w:right="7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RAFAELE HUAMAN LUIS CRISTIAN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before="121" w:line="240" w:lineRule="auto"/>
              <w:ind w:left="-1133.8582677165355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74653997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456" w:lineRule="auto"/>
        <w:ind w:left="4591" w:right="4949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456" w:lineRule="auto"/>
        <w:ind w:left="4591" w:right="4949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456" w:lineRule="auto"/>
        <w:ind w:left="4591" w:right="4949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456" w:lineRule="auto"/>
        <w:ind w:left="4591" w:right="4949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456" w:lineRule="auto"/>
        <w:ind w:left="4591" w:right="4949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456" w:lineRule="auto"/>
        <w:ind w:left="0" w:right="4949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456" w:lineRule="auto"/>
        <w:ind w:left="0" w:right="4949" w:firstLine="0"/>
        <w:jc w:val="left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AVANCE SPRINT 4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"/>
        <w:gridCol w:w="890"/>
        <w:gridCol w:w="4325"/>
        <w:gridCol w:w="1310"/>
        <w:tblGridChange w:id="0">
          <w:tblGrid>
            <w:gridCol w:w="755"/>
            <w:gridCol w:w="890"/>
            <w:gridCol w:w="4325"/>
            <w:gridCol w:w="13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39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HU-10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Mostrar en mapa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1.46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Integrar reportes ciudadanos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Algoritmo de rutas seguras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2.15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Comparar con ruta rápida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Mostrar opciones (rápida vs segura)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Permitir selección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Mostrar métricas (tiempo/distancia/riesgo)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Configurar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Asociar a nivel de riesgo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2.50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Mostrar en mapa</w:t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0000ff"/>
          <w:sz w:val="26"/>
          <w:szCs w:val="26"/>
          <w:highlight w:val="white"/>
        </w:rPr>
      </w:pPr>
      <w:r w:rsidDel="00000000" w:rsidR="00000000" w:rsidRPr="00000000">
        <w:rPr>
          <w:color w:val="0000ff"/>
          <w:sz w:val="26"/>
          <w:szCs w:val="26"/>
          <w:highlight w:val="white"/>
          <w:rtl w:val="0"/>
        </w:rPr>
        <w:t xml:space="preserve">private void procesarRespuestaDeRutas(JSONObject response)</w:t>
      </w:r>
    </w:p>
    <w:p w:rsidR="00000000" w:rsidDel="00000000" w:rsidP="00000000" w:rsidRDefault="00000000" w:rsidRPr="00000000" w14:paraId="00000050">
      <w:pPr>
        <w:rPr>
          <w:color w:val="0000ff"/>
          <w:sz w:val="26"/>
          <w:szCs w:val="26"/>
          <w:highlight w:val="white"/>
        </w:rPr>
      </w:pPr>
      <w:r w:rsidDel="00000000" w:rsidR="00000000" w:rsidRPr="00000000">
        <w:rPr>
          <w:color w:val="0000ff"/>
          <w:sz w:val="26"/>
          <w:szCs w:val="26"/>
          <w:highlight w:val="white"/>
        </w:rPr>
        <w:drawing>
          <wp:inline distB="114300" distT="114300" distL="114300" distR="114300">
            <wp:extent cx="5731200" cy="419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Integrar reportes ciudadanos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 el fragmento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GalleryFragment.java</w:t>
      </w:r>
      <w:r w:rsidDel="00000000" w:rsidR="00000000" w:rsidRPr="00000000">
        <w:rPr>
          <w:rtl w:val="0"/>
        </w:rPr>
        <w:t xml:space="preserve">, dentro del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onCreateView()</w:t>
      </w:r>
      <w:r w:rsidDel="00000000" w:rsidR="00000000" w:rsidRPr="00000000">
        <w:rPr>
          <w:rtl w:val="0"/>
        </w:rPr>
        <w:t xml:space="preserve">, se implementa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setOnClickListener</w:t>
      </w:r>
      <w:r w:rsidDel="00000000" w:rsidR="00000000" w:rsidRPr="00000000">
        <w:rPr>
          <w:rtl w:val="0"/>
        </w:rPr>
        <w:t xml:space="preserve"> sobre el botón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btnGuardarReporte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Este bloque de código obtiene los datos ingresados por el usuario (coordenadas, descripción y nivel de riesgo) y crea un objeto de tipo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Posteriormente, el reporte se almacena en Firebase Firestore dentro de la colección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Si el proceso es exitoso, se muestra un mensaje de confirmación al usuario y se limpia el formulario.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 caso de error, se muestra una notificación con el mensaje correspondiente.</w:t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56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111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Algoritmo de rutas seguras</w:t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este bloque se obtiene la ruta más segura entre dos puntos utilizando los datos recibidos desde la API de Google Maps (Directions API).</w:t>
        <w:br w:type="textWrapping"/>
        <w:t xml:space="preserve"> El código extrae el </w:t>
      </w:r>
      <w:r w:rsidDel="00000000" w:rsidR="00000000" w:rsidRPr="00000000">
        <w:rPr>
          <w:i w:val="1"/>
          <w:rtl w:val="0"/>
        </w:rPr>
        <w:t xml:space="preserve">polyline</w:t>
      </w:r>
      <w:r w:rsidDel="00000000" w:rsidR="00000000" w:rsidRPr="00000000">
        <w:rPr>
          <w:rtl w:val="0"/>
        </w:rPr>
        <w:t xml:space="preserve"> (la codificación de la ruta en el mapa) de la ruta seleccionada como la más segura, la decodifica y la dibuja en el mapa con un color verde distintivo.</w:t>
        <w:br w:type="textWrapping"/>
        <w:t xml:space="preserve"> Además, se muestra una etiqueta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tagSegura</w:t>
      </w:r>
      <w:r w:rsidDel="00000000" w:rsidR="00000000" w:rsidRPr="00000000">
        <w:rPr>
          <w:rtl w:val="0"/>
        </w:rPr>
        <w:t xml:space="preserve">) con el tiempo estimado de viaje y el nivel de riesgo calculado.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polylineSegura</w:t>
      </w:r>
      <w:r w:rsidDel="00000000" w:rsidR="00000000" w:rsidRPr="00000000">
        <w:rPr>
          <w:rtl w:val="0"/>
        </w:rPr>
        <w:t xml:space="preserve">: contiene la representación codificada de la ruta.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rutaMasSeguraIndex</w:t>
      </w:r>
      <w:r w:rsidDel="00000000" w:rsidR="00000000" w:rsidRPr="00000000">
        <w:rPr>
          <w:rtl w:val="0"/>
        </w:rPr>
        <w:t xml:space="preserve">: corresponde al índice de la ruta evaluada como más segura según los reportes ciudadanos y los niveles de riesgo.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dibujarRuta()</w:t>
      </w:r>
      <w:r w:rsidDel="00000000" w:rsidR="00000000" w:rsidRPr="00000000">
        <w:rPr>
          <w:rtl w:val="0"/>
        </w:rPr>
        <w:t xml:space="preserve">: función encargada de pintar la línea en el mapa.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Color.GREEN</w:t>
      </w:r>
      <w:r w:rsidDel="00000000" w:rsidR="00000000" w:rsidRPr="00000000">
        <w:rPr>
          <w:rtl w:val="0"/>
        </w:rPr>
        <w:t xml:space="preserve">: representa visualmente la ruta más segura.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mejorPuntajeRiesgo</w:t>
      </w:r>
      <w:r w:rsidDel="00000000" w:rsidR="00000000" w:rsidRPr="00000000">
        <w:rPr>
          <w:rtl w:val="0"/>
        </w:rPr>
        <w:t xml:space="preserve">: valor calculado que determina la seguridad de la ruta.</w:t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String polylineSegura = routes.getJSONObject(rutaMasSeguraIndex)</w:t>
      </w:r>
    </w:p>
    <w:p w:rsidR="00000000" w:rsidDel="00000000" w:rsidP="00000000" w:rsidRDefault="00000000" w:rsidRPr="00000000" w14:paraId="00000065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        .getJSONObject("overview_polyline").getString("points");</w:t>
      </w:r>
    </w:p>
    <w:p w:rsidR="00000000" w:rsidDel="00000000" w:rsidP="00000000" w:rsidRDefault="00000000" w:rsidRPr="00000000" w14:paraId="00000066">
      <w:pPr>
        <w:rPr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String tagSegura = "Ruta más segura: " + tiempoRutaSegura +</w:t>
      </w:r>
    </w:p>
    <w:p w:rsidR="00000000" w:rsidDel="00000000" w:rsidP="00000000" w:rsidRDefault="00000000" w:rsidRPr="00000000" w14:paraId="00000068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        " (Riesgo: " + mejorPuntajeRiesgo + ")";</w:t>
      </w:r>
    </w:p>
    <w:p w:rsidR="00000000" w:rsidDel="00000000" w:rsidP="00000000" w:rsidRDefault="00000000" w:rsidRPr="00000000" w14:paraId="00000069">
      <w:pPr>
        <w:rPr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dibujarRuta(decodePolyline(polylineSegura), Color.GREEN, 20, tagSegura);</w:t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705350" cy="923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250097" cy="52949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0097" cy="529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Comparar con ruta rápida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4g4zsvlnmg3g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Decidiendo la Mejor Ruta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 que hace es: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Recorre todas las rutas alternativas que ofrece Google.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Para cada una, calcula la distancia total para encontrar la </w:t>
      </w:r>
      <w:r w:rsidDel="00000000" w:rsidR="00000000" w:rsidRPr="00000000">
        <w:rPr>
          <w:b w:val="1"/>
          <w:rtl w:val="0"/>
        </w:rPr>
        <w:t xml:space="preserve">más corta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También calcula un </w:t>
      </w:r>
      <w:r w:rsidDel="00000000" w:rsidR="00000000" w:rsidRPr="00000000">
        <w:rPr>
          <w:b w:val="1"/>
          <w:rtl w:val="0"/>
        </w:rPr>
        <w:t xml:space="preserve">"puntaje de riesgo"</w:t>
      </w:r>
      <w:r w:rsidDel="00000000" w:rsidR="00000000" w:rsidRPr="00000000">
        <w:rPr>
          <w:rtl w:val="0"/>
        </w:rPr>
        <w:t xml:space="preserve"> revisando si la ruta pasa cerca de alguna zona reportada como insegura. La que tenga el puntaje más bajo es la </w:t>
      </w:r>
      <w:r w:rsidDel="00000000" w:rsidR="00000000" w:rsidRPr="00000000">
        <w:rPr>
          <w:b w:val="1"/>
          <w:rtl w:val="0"/>
        </w:rPr>
        <w:t xml:space="preserve">más segura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Finalmente, compara ambas y decide cómo dibujarlas.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En HomeFragment.java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procesarRespuestaDeRutas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(JSONObject response) {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status = response.getString(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(!status.equals(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... manejo de errores ...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JSONArray routes = response.getJSONArray(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"routes"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(routes.length()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... manejo si no hay rutas ...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mejorPuntajeRiesgo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rutaMasSeguraIndex 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rutaMasCortaIndex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menorDistancia = Long.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---  1. Bucle para analizar cada ruta alternativa ---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routes.length(); i++) {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JSONObject route = routes.getJSONObject(i);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JSONObject leg = route.getJSONArray(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"legs"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).getJSONObject(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---  2. Encontrar la ruta MÁS CORTA (por distancia) ---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distanciaActual = leg.getJSONObject(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).getLong(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(distanciaActual &lt; menorDistancia) {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menorDistancia = distanciaActual;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rutaMasCortaIndex = i;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---  3. Calcular el RIESGO de esta ruta ---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polyline = route.getJSONObject(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"overview_polyline"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).getString(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"points"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List&lt;LatLng&gt; puntos = decodePolyline(polyline);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puntajeRiesgo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(LatLng punto : puntos) {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(Reporte reporte : listaDeReportes) {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distancia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Location.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distanceBetween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(punto.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latitude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punto.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longitude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reporte.getLat(), reporte.getLng(), distancia);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(distancia[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Si el punto de la ruta está a menos de 75m de un reporte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(reporte.getRiesgo()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puntajeRiesgo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Suma 1 por riesgo moderado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(reporte.getRiesgo()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puntajeRiesgo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Suma 5 por riesgo alto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---  4. Encontrar la ruta MÁS SEGURA (menor puntaje de riesgo) ---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(puntajeRiesgo &lt; mejorPuntajeRiesgo) {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mejorPuntajeRiesgo = puntajeRiesgo;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rutaMasSeguraIndex = i;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tiempoRutaCorta = routes.getJSONObject(rutaMasCortaIndex).getJSONArray(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"legs"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).getJSONObject(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).getJSONObject(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).getString(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tiempoRutaSegura = routes.getJSONObject(rutaMasSeguraIndex).getJSONArray(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"legs"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).getJSONObject(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).getJSONObject(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).getString(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---  5. Lógica para MOSTRAR LAS OPCIONES ---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(rutaMasCortaIndex == rutaMasSeguraIndex) {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Si la más corta es también la más segura, solo se muestra una en verde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tvTiempo.setText(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"Ruta Óptima (corta y segura):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tiempoRutaCorta);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String polyline = routes.getJSONObject(rutaMasCortaIndex).getJSONObject(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"overview_polyline"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).getString(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"points"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String tagUnica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"Ruta Óptima: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tiempoRutaCorta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(Riesgo: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mejorPuntajeRiesgo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dibujarRuta(decodePolyline(polyline), 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tagUnica);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Si son diferentes, se muestran ambas opciones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tvTiempo.setText(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"Comparando Rutas | Azul: Más Corta ("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tiempoRutaCorta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") | Verde: Más Segura ("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tiempoRutaSegura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Dibuja la ruta corta en azul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polylineCorta = routes.getJSONObject(rutaMasCortaIndex).getJSONObject(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"overview_polyline"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).getString(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"points"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String tagCorta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"Ruta más corta: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tiempoRutaCorta;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dibujarRuta(decodePolyline(polylineCorta), 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tagCorta);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Dibuja la ruta segura en verde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polylineSegura = routes.getJSONObject(rutaMasSeguraIndex).getJSONObject(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"overview_polyline"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).getString(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"points"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String tagSegura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"Ruta más segura: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tiempoRutaSegura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(Riesgo: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mejorPuntajeRiesgo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dibujarRuta(decodePolyline(polylineSegura), 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tagSegura);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(Exception e) {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... manejo de errores ...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Mostrar (rápida vs segura)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Se añadió un tag para que, cuando se toque la línea, te muestre un mensaje con su información.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En HomeFragment.java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dibujarRuta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(List&lt;LatLng&gt; puntos,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color,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ancho, String tag) {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(mMap 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Polyline polyline = mMap.addPolyline(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PolylineOptions()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.addAll(puntos)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.color(color)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Color (Verde o Azul)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.width(ancho)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Grosor de la línea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.clickable(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Hacemos que se pueda tocar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polyline.setTag(tag);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Le asignamos un texto para mostrarlo al hacer clic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polylinesActuales.add(polyline);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jc w:val="center"/>
      <w:rPr/>
    </w:pPr>
    <w:r w:rsidDel="00000000" w:rsidR="00000000" w:rsidRPr="00000000">
      <w:rPr>
        <w:rtl w:val="0"/>
      </w:rPr>
      <w:t xml:space="preserve">Cusco-2025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