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3AAB" w14:textId="77777777" w:rsidR="00FD4633" w:rsidRDefault="00FD4633" w:rsidP="00FD4633">
      <w:r>
        <w:rPr>
          <w:noProof/>
        </w:rPr>
        <w:drawing>
          <wp:anchor distT="0" distB="0" distL="114300" distR="114300" simplePos="0" relativeHeight="251661312" behindDoc="1" locked="0" layoutInCell="1" allowOverlap="1" wp14:anchorId="103C08AF" wp14:editId="6A25D9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" cy="628650"/>
            <wp:effectExtent l="0" t="0" r="0" b="0"/>
            <wp:wrapTight wrapText="bothSides">
              <wp:wrapPolygon edited="0">
                <wp:start x="5236" y="0"/>
                <wp:lineTo x="1309" y="11782"/>
                <wp:lineTo x="0" y="17673"/>
                <wp:lineTo x="0" y="20945"/>
                <wp:lineTo x="20945" y="20945"/>
                <wp:lineTo x="20945" y="17673"/>
                <wp:lineTo x="19636" y="11782"/>
                <wp:lineTo x="15709" y="0"/>
                <wp:lineTo x="5236" y="0"/>
              </wp:wrapPolygon>
            </wp:wrapTight>
            <wp:docPr id="4" name="Imagen 4" descr="Azure has a new logo, but where do you download it? He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zure has a new logo, but where do you download it? Here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179DA2" wp14:editId="2A073E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9500" cy="539750"/>
            <wp:effectExtent l="0" t="0" r="6350" b="0"/>
            <wp:wrapThrough wrapText="bothSides">
              <wp:wrapPolygon edited="0">
                <wp:start x="0" y="0"/>
                <wp:lineTo x="0" y="20584"/>
                <wp:lineTo x="6861" y="20584"/>
                <wp:lineTo x="19059" y="19821"/>
                <wp:lineTo x="21346" y="19059"/>
                <wp:lineTo x="20965" y="3049"/>
                <wp:lineTo x="19059" y="1525"/>
                <wp:lineTo x="6861" y="0"/>
                <wp:lineTo x="0" y="0"/>
              </wp:wrapPolygon>
            </wp:wrapThrough>
            <wp:docPr id="2" name="Imagen 2" descr="Suri Services - SURI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ri Services - SURI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F65904" wp14:editId="6FC1F373">
            <wp:simplePos x="0" y="0"/>
            <wp:positionH relativeFrom="page">
              <wp:posOffset>469900</wp:posOffset>
            </wp:positionH>
            <wp:positionV relativeFrom="paragraph">
              <wp:posOffset>6350</wp:posOffset>
            </wp:positionV>
            <wp:extent cx="1771015" cy="488950"/>
            <wp:effectExtent l="0" t="0" r="635" b="6350"/>
            <wp:wrapThrough wrapText="bothSides">
              <wp:wrapPolygon edited="0">
                <wp:start x="0" y="0"/>
                <wp:lineTo x="0" y="21039"/>
                <wp:lineTo x="21375" y="21039"/>
                <wp:lineTo x="21375" y="0"/>
                <wp:lineTo x="0" y="0"/>
              </wp:wrapPolygon>
            </wp:wrapThrough>
            <wp:docPr id="3" name="Imagen 3" descr="Microsoft cambia su logo por primera vez en 25 años • ENTER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cambia su logo por primera vez en 25 años • ENTER.C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9" b="33103"/>
                    <a:stretch/>
                  </pic:blipFill>
                  <pic:spPr bwMode="auto">
                    <a:xfrm>
                      <a:off x="0" y="0"/>
                      <a:ext cx="177101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6F580B" w14:textId="6F7C863F" w:rsidR="00F57AAD" w:rsidRDefault="00FD4633" w:rsidP="00FD4633">
      <w:pPr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Guía de inicio para máquinas virtuales de </w:t>
      </w:r>
      <w:r>
        <w:rPr>
          <w:rFonts w:ascii="Cambria" w:hAnsi="Cambria"/>
          <w:b/>
          <w:bCs/>
          <w:sz w:val="72"/>
          <w:szCs w:val="72"/>
        </w:rPr>
        <w:t>Windows</w:t>
      </w:r>
    </w:p>
    <w:p w14:paraId="1737174D" w14:textId="3785948E" w:rsidR="00FD4633" w:rsidRDefault="00FD4633" w:rsidP="00FD4633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49985A17" w14:textId="77777777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FD463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Inicio de sesión en Azure</w:t>
      </w:r>
    </w:p>
    <w:p w14:paraId="74C4F26E" w14:textId="77777777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Inicie sesión en Azure Portal en </w:t>
      </w:r>
      <w:hyperlink r:id="rId8" w:history="1">
        <w:r w:rsidRPr="00FD46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MX"/>
          </w:rPr>
          <w:t>https://portal.azure.com</w:t>
        </w:r>
      </w:hyperlink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42954A24" w14:textId="77777777" w:rsidR="00FD4633" w:rsidRPr="00FD4633" w:rsidRDefault="00FD4633" w:rsidP="00FD463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FD463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Crear máquina virtual</w:t>
      </w:r>
    </w:p>
    <w:p w14:paraId="744A1B5F" w14:textId="77777777" w:rsidR="00FD4633" w:rsidRPr="00FD4633" w:rsidRDefault="00FD4633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Escriba </w:t>
      </w:r>
      <w:r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máquinas virtuales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el cuadro de búsqueda.</w:t>
      </w:r>
    </w:p>
    <w:p w14:paraId="5A08F29D" w14:textId="77777777" w:rsidR="00FD4633" w:rsidRPr="00FD4633" w:rsidRDefault="00FD4633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Servicios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Máquinas virtuales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2450487A" w14:textId="77777777" w:rsidR="00FD4633" w:rsidRPr="00FD4633" w:rsidRDefault="00FD4633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página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Máquinas virtuales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selecciona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y, luego,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Máquina virtual de Azure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Se abrirá la página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Creación de una máquina virtual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6F94930" w14:textId="77777777" w:rsidR="00FD4633" w:rsidRPr="00FD4633" w:rsidRDefault="00FD4633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Detalles de instancia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escriba </w:t>
      </w:r>
      <w:proofErr w:type="spellStart"/>
      <w:r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myVM</w:t>
      </w:r>
      <w:proofErr w:type="spellEnd"/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Nombre de máquina virtual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elija </w:t>
      </w:r>
      <w:r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Windows Server 2019 </w:t>
      </w:r>
      <w:proofErr w:type="spellStart"/>
      <w:r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Datacenter</w:t>
      </w:r>
      <w:proofErr w:type="spellEnd"/>
      <w:r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 xml:space="preserve"> - Gen2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como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Imagen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Deje los demás valores predeterminados.</w:t>
      </w:r>
    </w:p>
    <w:p w14:paraId="14797A40" w14:textId="595B53E3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7456" behindDoc="1" locked="0" layoutInCell="1" allowOverlap="1" wp14:anchorId="6CDB094A" wp14:editId="5A149F5C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5612130" cy="2442845"/>
            <wp:effectExtent l="0" t="0" r="7620" b="0"/>
            <wp:wrapTight wrapText="bothSides">
              <wp:wrapPolygon edited="0">
                <wp:start x="0" y="0"/>
                <wp:lineTo x="0" y="21392"/>
                <wp:lineTo x="21556" y="21392"/>
                <wp:lineTo x="21556" y="0"/>
                <wp:lineTo x="0" y="0"/>
              </wp:wrapPolygon>
            </wp:wrapTight>
            <wp:docPr id="12" name="Imagen 12" descr="Captura de pantalla de la sección Detalles de la instancia, en la que se proporciona un nombre para la máquina virtual y se selecciona su región, imagen y tamañ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 la sección Detalles de la instancia, en la que se proporciona un nombre para la máquina virtual y se selecciona su región, imagen y tamañ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6A3C5" w14:textId="0014A8BE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2A256960" w14:textId="1216FE36" w:rsidR="00FD4633" w:rsidRPr="00FD4633" w:rsidRDefault="00BB4BC0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8480" behindDoc="1" locked="0" layoutInCell="1" allowOverlap="1" wp14:anchorId="6AB14B8C" wp14:editId="3764D69E">
            <wp:simplePos x="0" y="0"/>
            <wp:positionH relativeFrom="column">
              <wp:posOffset>120015</wp:posOffset>
            </wp:positionH>
            <wp:positionV relativeFrom="paragraph">
              <wp:posOffset>1094740</wp:posOffset>
            </wp:positionV>
            <wp:extent cx="5612130" cy="1103630"/>
            <wp:effectExtent l="0" t="0" r="7620" b="1270"/>
            <wp:wrapTight wrapText="bothSides">
              <wp:wrapPolygon edited="0">
                <wp:start x="0" y="0"/>
                <wp:lineTo x="0" y="21252"/>
                <wp:lineTo x="21556" y="21252"/>
                <wp:lineTo x="21556" y="0"/>
                <wp:lineTo x="0" y="0"/>
              </wp:wrapPolygon>
            </wp:wrapTight>
            <wp:docPr id="10" name="Imagen 10" descr="Captura de pantalla de la sección Cuenta de administrador, en la que se especifican el nombre de usuario y la contraseña del administr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 la sección Cuenta de administrador, en la que se especifican el nombre de usuario y la contraseña del administrado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="00FD4633"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Cuenta de administrador</w:t>
      </w:r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proporcione un nombre de usuario, como </w:t>
      </w:r>
      <w:proofErr w:type="spellStart"/>
      <w:r w:rsidR="00FD4633"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azureuser</w:t>
      </w:r>
      <w:proofErr w:type="spellEnd"/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y una contraseña. La contraseña debe tener al menos 12 caracteres de largo y cumplir con los </w:t>
      </w:r>
      <w:hyperlink r:id="rId11" w:anchor="what-are-the-password-requirements-when-creating-a-vm-" w:history="1">
        <w:r w:rsidR="00FD4633" w:rsidRPr="00FD46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MX"/>
          </w:rPr>
          <w:t>requisitos de complejidad definidos</w:t>
        </w:r>
      </w:hyperlink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7848532D" w14:textId="6AA3DEFE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09ABD43F" w14:textId="0D1758C7" w:rsidR="00FD4633" w:rsidRPr="00FD4633" w:rsidRDefault="00FD4633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Reglas de puerto de entrada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elija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Permitir los puertos seleccionados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 luego seleccione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RDP (3389)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HTTP (80)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la lista desplegable.</w:t>
      </w:r>
    </w:p>
    <w:p w14:paraId="1FFA21C5" w14:textId="05BBB5C6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59EE54D6" w14:textId="29030FB1" w:rsidR="00FD4633" w:rsidRPr="00FD4633" w:rsidRDefault="00BB4BC0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 wp14:anchorId="1E5C3F16" wp14:editId="087CE3CC">
            <wp:simplePos x="0" y="0"/>
            <wp:positionH relativeFrom="margin">
              <wp:posOffset>-635</wp:posOffset>
            </wp:positionH>
            <wp:positionV relativeFrom="paragraph">
              <wp:posOffset>2560955</wp:posOffset>
            </wp:positionV>
            <wp:extent cx="5612130" cy="1910080"/>
            <wp:effectExtent l="0" t="0" r="7620" b="0"/>
            <wp:wrapTight wrapText="bothSides">
              <wp:wrapPolygon edited="0">
                <wp:start x="0" y="0"/>
                <wp:lineTo x="0" y="21327"/>
                <wp:lineTo x="21556" y="21327"/>
                <wp:lineTo x="21556" y="0"/>
                <wp:lineTo x="0" y="0"/>
              </wp:wrapPolygon>
            </wp:wrapTight>
            <wp:docPr id="8" name="Imagen 8" descr="Captura de pantalla en que se muestra el botón Revisar + crear de la parte inferior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pantalla en que se muestra el botón Revisar + crear de la parte inferior de la pág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9504" behindDoc="1" locked="0" layoutInCell="1" allowOverlap="1" wp14:anchorId="2EAC2D8D" wp14:editId="05B61D6F">
            <wp:simplePos x="0" y="0"/>
            <wp:positionH relativeFrom="column">
              <wp:posOffset>-133985</wp:posOffset>
            </wp:positionH>
            <wp:positionV relativeFrom="paragraph">
              <wp:posOffset>0</wp:posOffset>
            </wp:positionV>
            <wp:extent cx="5612130" cy="2012315"/>
            <wp:effectExtent l="0" t="0" r="7620" b="6985"/>
            <wp:wrapTight wrapText="bothSides">
              <wp:wrapPolygon edited="0">
                <wp:start x="0" y="0"/>
                <wp:lineTo x="0" y="21470"/>
                <wp:lineTo x="21556" y="21470"/>
                <wp:lineTo x="21556" y="0"/>
                <wp:lineTo x="0" y="0"/>
              </wp:wrapPolygon>
            </wp:wrapTight>
            <wp:docPr id="9" name="Imagen 9" descr="Captura de pantalla de la sección Reglas de puerto de entrada, donde se seleccionan los puertos en los que se permiten conexiones ent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pantalla de la sección Reglas de puerto de entrada, donde se seleccionan los puertos en los que se permiten conexiones entran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Deje los valores predeterminados restantes y luego seleccione el botón </w:t>
      </w:r>
      <w:r w:rsidR="00FD4633"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Revisar + crear</w:t>
      </w:r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la parte inferior de la página.</w:t>
      </w:r>
    </w:p>
    <w:p w14:paraId="27398084" w14:textId="69C76B41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</w:p>
    <w:p w14:paraId="64041B92" w14:textId="341E32FB" w:rsidR="00FD4633" w:rsidRPr="00FD4633" w:rsidRDefault="00BB4BC0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53ECDFB2" wp14:editId="1A602F97">
            <wp:simplePos x="0" y="0"/>
            <wp:positionH relativeFrom="column">
              <wp:posOffset>132715</wp:posOffset>
            </wp:positionH>
            <wp:positionV relativeFrom="paragraph">
              <wp:posOffset>573405</wp:posOffset>
            </wp:positionV>
            <wp:extent cx="5612130" cy="4171315"/>
            <wp:effectExtent l="0" t="0" r="7620" b="635"/>
            <wp:wrapTight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ight>
            <wp:docPr id="7" name="Imagen 7" descr="Captura de pantalla que muestra que se ha superado la validación. Selecciona el botón Crear para crear la MV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que muestra que se ha superado la validación. Selecciona el botón Crear para crear la MV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Después de que se ejecute la validación, seleccione el botón </w:t>
      </w:r>
      <w:r w:rsidR="00FD4633"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Crear</w:t>
      </w:r>
      <w:r w:rsidR="00FD4633"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en la parte inferior de la página. </w:t>
      </w:r>
    </w:p>
    <w:p w14:paraId="0CA2A528" w14:textId="214C49D2" w:rsidR="00FD4633" w:rsidRPr="00FD4633" w:rsidRDefault="00FD4633" w:rsidP="00F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Una vez finalizada la implementación, seleccione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Ir al recurso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56A69F56" w14:textId="48BA6E0D" w:rsidR="00FD4633" w:rsidRPr="00FD4633" w:rsidRDefault="00BB4BC0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414E8C0D" wp14:editId="6BD60573">
            <wp:simplePos x="0" y="0"/>
            <wp:positionH relativeFrom="column">
              <wp:posOffset>-89535</wp:posOffset>
            </wp:positionH>
            <wp:positionV relativeFrom="paragraph">
              <wp:posOffset>612775</wp:posOffset>
            </wp:positionV>
            <wp:extent cx="5612130" cy="1290320"/>
            <wp:effectExtent l="0" t="0" r="7620" b="5080"/>
            <wp:wrapTight wrapText="bothSides">
              <wp:wrapPolygon edited="0">
                <wp:start x="0" y="0"/>
                <wp:lineTo x="0" y="21366"/>
                <wp:lineTo x="21556" y="21366"/>
                <wp:lineTo x="21556" y="0"/>
                <wp:lineTo x="0" y="0"/>
              </wp:wrapPolygon>
            </wp:wrapTight>
            <wp:docPr id="6" name="Imagen 6" descr="Captura de pantalla que muestra el siguiente paso para ir al recurs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pantalla que muestra el siguiente paso para ir al recurs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B7BBC" w14:textId="77777777" w:rsidR="00FD4633" w:rsidRPr="00FD4633" w:rsidRDefault="00FD4633" w:rsidP="00FD463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</w:pPr>
      <w:r w:rsidRPr="00FD463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MX"/>
        </w:rPr>
        <w:t>Conexión a la máquina virtual</w:t>
      </w:r>
    </w:p>
    <w:p w14:paraId="7206BECD" w14:textId="77777777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 xml:space="preserve">Cree una conexión a Escritorio remoto en la máquina virtual. Estas instrucciones indican cómo conectarse a la máquina virtual desde un equipo Windows. En un 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lastRenderedPageBreak/>
        <w:t>equipo Mac, necesita un cliente RDP como este </w:t>
      </w:r>
      <w:hyperlink r:id="rId16" w:history="1">
        <w:r w:rsidRPr="00FD46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MX"/>
          </w:rPr>
          <w:t>Cliente de Escritorio remoto</w:t>
        </w:r>
      </w:hyperlink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de Mac App Store.</w:t>
      </w:r>
    </w:p>
    <w:p w14:paraId="07D2A0B5" w14:textId="77777777" w:rsidR="00FD4633" w:rsidRPr="00FD4633" w:rsidRDefault="00FD4633" w:rsidP="00FD4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página de información general de la máquina virtual, seleccione </w:t>
      </w:r>
      <w:proofErr w:type="spellStart"/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ConectarRDP</w:t>
      </w:r>
      <w:proofErr w:type="spellEnd"/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366BF853" w14:textId="1CFBF34D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3360" behindDoc="1" locked="0" layoutInCell="1" allowOverlap="1" wp14:anchorId="7D5FA722" wp14:editId="70D9FFE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612130" cy="1324610"/>
            <wp:effectExtent l="0" t="0" r="7620" b="8890"/>
            <wp:wrapTight wrapText="bothSides">
              <wp:wrapPolygon edited="0">
                <wp:start x="0" y="0"/>
                <wp:lineTo x="0" y="21434"/>
                <wp:lineTo x="21556" y="21434"/>
                <wp:lineTo x="21556" y="0"/>
                <wp:lineTo x="0" y="0"/>
              </wp:wrapPolygon>
            </wp:wrapTight>
            <wp:docPr id="5" name="Imagen 5" descr="Captura de pantalla de la página de información general de la máquina virtual que muestra la ubicación del botón Conect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de la página de información general de la máquina virtual que muestra la ubicación del botón Conecta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2674F" w14:textId="71DAF273" w:rsidR="00FD4633" w:rsidRPr="00FD4633" w:rsidRDefault="00FD4633" w:rsidP="00FD4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pestaña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Conectar con RDP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mantén las opciones predeterminadas para conectarte por la dirección IP, a través del puerto 3389, y haga clic 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Descargar archivo RDP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2DE235C4" w14:textId="77942BE5" w:rsidR="00FD4633" w:rsidRPr="00FD4633" w:rsidRDefault="00FD4633" w:rsidP="00FD463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noProof/>
          <w:color w:val="171717"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 wp14:anchorId="599BD071" wp14:editId="7910FDD4">
            <wp:simplePos x="0" y="0"/>
            <wp:positionH relativeFrom="margin">
              <wp:posOffset>-635</wp:posOffset>
            </wp:positionH>
            <wp:positionV relativeFrom="paragraph">
              <wp:posOffset>257175</wp:posOffset>
            </wp:positionV>
            <wp:extent cx="5612130" cy="2430145"/>
            <wp:effectExtent l="0" t="0" r="7620" b="8255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1" name="Imagen 1" descr="Captura de pantalla que muestra la configuración del escritorio remoto y el botón Descargar archivo RD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pantalla que muestra la configuración del escritorio remoto y el botón Descargar archivo RDP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5618A" w14:textId="77777777" w:rsidR="00FD4633" w:rsidRPr="00FD4633" w:rsidRDefault="00FD4633" w:rsidP="00FD4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Abra el archivo RDP que descargó y haga clic 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Conectar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cuando se le solicite.</w:t>
      </w:r>
    </w:p>
    <w:p w14:paraId="4CEBD3F5" w14:textId="77777777" w:rsidR="00FD4633" w:rsidRPr="00FD4633" w:rsidRDefault="00FD4633" w:rsidP="00FD4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En la ventana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Seguridad de Windows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seleccione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Más opciones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y, después,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Usar otra cuenta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 Escriba el nombre de usuario como </w:t>
      </w:r>
      <w:proofErr w:type="spellStart"/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localhost</w:t>
      </w:r>
      <w:r w:rsidRPr="00FD463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MX"/>
        </w:rPr>
        <w:t>username</w:t>
      </w:r>
      <w:proofErr w:type="spellEnd"/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, escriba la contraseña que creó para la máquina virtual y, luego, haga clic 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Aceptar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.</w:t>
      </w:r>
    </w:p>
    <w:p w14:paraId="0E2F3C44" w14:textId="77777777" w:rsidR="00FD4633" w:rsidRPr="00FD4633" w:rsidRDefault="00FD4633" w:rsidP="00FD4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</w:pP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Puede recibir una advertencia de certificado durante el proceso de inicio de sesión. Haga clic 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Sí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o en </w:t>
      </w:r>
      <w:r w:rsidRPr="00FD463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MX"/>
        </w:rPr>
        <w:t>Continuar</w:t>
      </w:r>
      <w:r w:rsidRPr="00FD4633">
        <w:rPr>
          <w:rFonts w:ascii="Segoe UI" w:eastAsia="Times New Roman" w:hAnsi="Segoe UI" w:cs="Segoe UI"/>
          <w:color w:val="171717"/>
          <w:sz w:val="24"/>
          <w:szCs w:val="24"/>
          <w:lang w:eastAsia="es-MX"/>
        </w:rPr>
        <w:t> para crear la conexión.</w:t>
      </w:r>
    </w:p>
    <w:p w14:paraId="1AA0CC2D" w14:textId="77777777" w:rsidR="00FD4633" w:rsidRPr="00FD4633" w:rsidRDefault="00FD4633" w:rsidP="00FD4633">
      <w:pPr>
        <w:rPr>
          <w:rFonts w:ascii="Cambria" w:hAnsi="Cambria"/>
          <w:b/>
          <w:bCs/>
          <w:sz w:val="24"/>
          <w:szCs w:val="24"/>
        </w:rPr>
      </w:pPr>
    </w:p>
    <w:sectPr w:rsidR="00FD4633" w:rsidRPr="00FD4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476"/>
    <w:multiLevelType w:val="multilevel"/>
    <w:tmpl w:val="2C2A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F7C61"/>
    <w:multiLevelType w:val="multilevel"/>
    <w:tmpl w:val="F686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192388">
    <w:abstractNumId w:val="1"/>
  </w:num>
  <w:num w:numId="2" w16cid:durableId="17841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33"/>
    <w:rsid w:val="004B2242"/>
    <w:rsid w:val="00706C89"/>
    <w:rsid w:val="00BB4BC0"/>
    <w:rsid w:val="00F57AAD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D3CF"/>
  <w15:chartTrackingRefBased/>
  <w15:docId w15:val="{D4F15092-6150-487F-823C-37FBDF3B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33"/>
  </w:style>
  <w:style w:type="paragraph" w:styleId="Ttulo2">
    <w:name w:val="heading 2"/>
    <w:basedOn w:val="Normal"/>
    <w:link w:val="Ttulo2Car"/>
    <w:uiPriority w:val="9"/>
    <w:qFormat/>
    <w:rsid w:val="00FD4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63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D463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D4633"/>
    <w:rPr>
      <w:i/>
      <w:iCs/>
    </w:rPr>
  </w:style>
  <w:style w:type="character" w:styleId="Textoennegrita">
    <w:name w:val="Strong"/>
    <w:basedOn w:val="Fuentedeprrafopredeter"/>
    <w:uiPriority w:val="22"/>
    <w:qFormat/>
    <w:rsid w:val="00FD4633"/>
    <w:rPr>
      <w:b/>
      <w:bCs/>
    </w:rPr>
  </w:style>
  <w:style w:type="paragraph" w:customStyle="1" w:styleId="alert-title">
    <w:name w:val="alert-title"/>
    <w:basedOn w:val="Normal"/>
    <w:rsid w:val="00FD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apps.apple.com/app/microsoft-remote-desktop/id1295203466?mt=1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s-es/azure/virtual-machines/windows/faq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Gil</dc:creator>
  <cp:keywords/>
  <dc:description/>
  <cp:lastModifiedBy>Luis Gil</cp:lastModifiedBy>
  <cp:revision>1</cp:revision>
  <dcterms:created xsi:type="dcterms:W3CDTF">2022-12-06T16:07:00Z</dcterms:created>
  <dcterms:modified xsi:type="dcterms:W3CDTF">2022-12-06T16:48:00Z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e63df5-5720-473b-b4cd-0e3775950b5a_Enabled">
    <vt:lpwstr>true</vt:lpwstr>
  </property>
  <property fmtid="{D5CDD505-2E9C-101B-9397-08002B2CF9AE}" pid="3" name="MSIP_Label_cae63df5-5720-473b-b4cd-0e3775950b5a_SetDate">
    <vt:lpwstr>2022-12-06T16:48:21Z</vt:lpwstr>
  </property>
  <property fmtid="{D5CDD505-2E9C-101B-9397-08002B2CF9AE}" pid="4" name="MSIP_Label_cae63df5-5720-473b-b4cd-0e3775950b5a_Method">
    <vt:lpwstr>Standard</vt:lpwstr>
  </property>
  <property fmtid="{D5CDD505-2E9C-101B-9397-08002B2CF9AE}" pid="5" name="MSIP_Label_cae63df5-5720-473b-b4cd-0e3775950b5a_Name">
    <vt:lpwstr>General</vt:lpwstr>
  </property>
  <property fmtid="{D5CDD505-2E9C-101B-9397-08002B2CF9AE}" pid="6" name="MSIP_Label_cae63df5-5720-473b-b4cd-0e3775950b5a_SiteId">
    <vt:lpwstr>86ac9284-e809-4094-a3b2-1afc17da9e37</vt:lpwstr>
  </property>
  <property fmtid="{D5CDD505-2E9C-101B-9397-08002B2CF9AE}" pid="7" name="MSIP_Label_cae63df5-5720-473b-b4cd-0e3775950b5a_ActionId">
    <vt:lpwstr>ae9bb23f-226f-4b73-b031-6c1a11468f80</vt:lpwstr>
  </property>
  <property fmtid="{D5CDD505-2E9C-101B-9397-08002B2CF9AE}" pid="8" name="MSIP_Label_cae63df5-5720-473b-b4cd-0e3775950b5a_ContentBits">
    <vt:lpwstr>0</vt:lpwstr>
  </property>
</Properties>
</file>