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Pag 41 do pdf</w:t>
      </w:r>
    </w:p>
    <w:tbl>
      <w:tblPr>
        <w:tblW w:w="45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0"/>
        <w:gridCol w:w="2114"/>
      </w:tblGrid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 xml:space="preserve">:DISPlay:ENABle OFF </w:t>
              <w:br/>
              <w:t xml:space="preserve">:DISPlay:ENABle ON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Disable the display</w:t>
              <w:br/>
              <w:t>Enable the display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Pag 150 do pdf</w:t>
      </w:r>
    </w:p>
    <w:tbl>
      <w:tblPr>
        <w:tblW w:w="91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74"/>
        <w:gridCol w:w="5160"/>
      </w:tblGrid>
      <w:tr>
        <w:trPr/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 xml:space="preserve">Command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>Description</w:t>
            </w:r>
          </w:p>
        </w:tc>
      </w:tr>
      <w:tr>
        <w:trPr/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:SENSe:CURRent:RANGe &lt;n&gt;</w:t>
              <w:br/>
              <w:t>:SENSe:CURRent:RANGe:AUTO &lt;state&gt;</w:t>
              <w:br/>
              <w:t>:SENSe:VOLTage:RANGe &lt;n&gt;</w:t>
              <w:br/>
              <w:t>:SENSe:VOLTage:RANGe:AUTO &lt;state&gt;</w:t>
              <w:br/>
              <w:t>:SENSe:RESistance:RANGe &lt;n&gt;</w:t>
              <w:br/>
              <w:t>:SENSe:RESistance:RANGe:AUTO &lt;state&gt;</w:t>
              <w:br/>
              <w:t>:DISPlay:DIGits &lt;n&gt;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Select manual amps range (n = range).</w:t>
              <w:br/>
              <w:t>Enable/disable auto amps range (state = ON or OFF).</w:t>
              <w:br/>
              <w:t>Select manual volts measure range (n = range).</w:t>
              <w:br/>
              <w:t>Enable/disable auto volts range (state = ON or OFF).</w:t>
              <w:br/>
              <w:t>Select manual ohms range (n = range).</w:t>
              <w:br/>
              <w:t>Enable/disable auto ohms range (state = ON or OFF).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eastAsia="pt-BR"/>
              </w:rPr>
              <w:t>Set display digits (n = 4, 5, 6, or 7).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 151 do pdf</w:t>
      </w:r>
    </w:p>
    <w:tbl>
      <w:tblPr>
        <w:tblW w:w="76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0"/>
        <w:gridCol w:w="4649"/>
      </w:tblGrid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 xml:space="preserve">Command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>Description</w:t>
            </w:r>
          </w:p>
        </w:tc>
      </w:tr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*RST</w:t>
              <w:br/>
              <w:t>:SOUR:FUNC VOLT</w:t>
              <w:br/>
              <w:t>:SOUR:VOLT 10</w:t>
              <w:br/>
              <w:t>:SENS:FUNC “CURR”</w:t>
              <w:br/>
              <w:t>:SENS:CURR:RANG 10E-6</w:t>
              <w:br/>
              <w:t>:DISP:DIG 5</w:t>
              <w:br/>
              <w:t>:OUTP ON</w:t>
              <w:br/>
              <w:t>:READ?</w:t>
              <w:br/>
              <w:t>:OUTP OFF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Restore GPIB defaults.</w:t>
              <w:br/>
              <w:t>Volts source function.</w:t>
              <w:br/>
              <w:t>Output 10V.</w:t>
              <w:br/>
              <w:t>Amps measure function.</w:t>
              <w:br/>
              <w:t>10</w:t>
            </w:r>
            <w:r>
              <w:rPr>
                <w:rFonts w:eastAsia="Times New Roman" w:cs="Times New Roman" w:ascii="Symbol" w:hAnsi="Symbol"/>
                <w:color w:val="000000"/>
                <w:sz w:val="20"/>
                <w:szCs w:val="20"/>
                <w:lang w:eastAsia="pt-BR"/>
              </w:rPr>
              <w:t>μ</w:t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A range.</w:t>
              <w:br/>
              <w:t>5</w:t>
            </w:r>
            <w:r>
              <w:rPr>
                <w:rFonts w:eastAsia="Times New Roman" w:cs="Times New Roman" w:ascii="Courier" w:hAnsi="Courier"/>
                <w:color w:val="000000"/>
                <w:sz w:val="20"/>
                <w:szCs w:val="20"/>
                <w:lang w:val="en-US" w:eastAsia="pt-BR"/>
              </w:rPr>
              <w:t>H</w:t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display digits.</w:t>
              <w:br/>
              <w:t>Turn on output.</w:t>
              <w:br/>
              <w:t>Trigger and acquire reading.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eastAsia="pt-BR"/>
              </w:rPr>
              <w:t>Turn off output.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 152 do pdf</w:t>
      </w:r>
    </w:p>
    <w:p>
      <w:pPr>
        <w:pStyle w:val="Normal"/>
        <w:rPr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  <w:t>Press SPEED or CONFIG SPEED to display the menu.</w:t>
        <w:br/>
        <w:t>• FAST — Sets speed to 0.01 PLC and sets display resolution to 3</w:t>
      </w:r>
      <w:r>
        <w:rPr>
          <w:rFonts w:ascii="Courier" w:hAnsi="Courier"/>
          <w:color w:val="000000"/>
          <w:sz w:val="20"/>
          <w:szCs w:val="20"/>
          <w:lang w:val="en-US"/>
        </w:rPr>
        <w:t>H</w:t>
      </w:r>
      <w:r>
        <w:rPr>
          <w:rFonts w:ascii="ArialMT" w:hAnsi="ArialMT"/>
          <w:color w:val="000000"/>
          <w:sz w:val="20"/>
          <w:szCs w:val="20"/>
          <w:lang w:val="en-US"/>
        </w:rPr>
        <w:t>digits.</w:t>
        <w:br/>
        <w:t>• MED — Sets speed to 0.10 PLC and sets display resolution to 4</w:t>
      </w:r>
      <w:r>
        <w:rPr>
          <w:rFonts w:ascii="Courier" w:hAnsi="Courier"/>
          <w:color w:val="000000"/>
          <w:sz w:val="20"/>
          <w:szCs w:val="20"/>
          <w:lang w:val="en-US"/>
        </w:rPr>
        <w:t>H</w:t>
      </w:r>
      <w:r>
        <w:rPr>
          <w:rFonts w:ascii="ArialMT" w:hAnsi="ArialMT"/>
          <w:color w:val="000000"/>
          <w:sz w:val="20"/>
          <w:szCs w:val="20"/>
          <w:lang w:val="en-US"/>
        </w:rPr>
        <w:t>digits.</w:t>
        <w:br/>
        <w:t>• NORMAL — Sets speed to 1.00 PLC and sets display resolution to 5</w:t>
      </w:r>
      <w:r>
        <w:rPr>
          <w:rFonts w:ascii="Courier" w:hAnsi="Courier"/>
          <w:color w:val="000000"/>
          <w:sz w:val="20"/>
          <w:szCs w:val="20"/>
          <w:lang w:val="en-US"/>
        </w:rPr>
        <w:t>H</w:t>
      </w:r>
      <w:r>
        <w:rPr>
          <w:rFonts w:ascii="ArialMT" w:hAnsi="ArialMT"/>
          <w:color w:val="000000"/>
          <w:sz w:val="20"/>
          <w:szCs w:val="20"/>
          <w:lang w:val="en-US"/>
        </w:rPr>
        <w:t>digits.</w:t>
        <w:br/>
        <w:t>• HI ACCURACY — Sets speed to 10.00 PLC and sets display resolution to</w:t>
        <w:br/>
        <w:t>6</w:t>
      </w:r>
      <w:r>
        <w:rPr>
          <w:rFonts w:ascii="Courier" w:hAnsi="Courier"/>
          <w:color w:val="000000"/>
          <w:sz w:val="20"/>
          <w:szCs w:val="20"/>
          <w:lang w:val="en-US"/>
        </w:rPr>
        <w:t>H</w:t>
      </w:r>
      <w:r>
        <w:rPr>
          <w:rFonts w:ascii="ArialMT" w:hAnsi="ArialMT"/>
          <w:color w:val="000000"/>
          <w:sz w:val="20"/>
          <w:szCs w:val="20"/>
          <w:lang w:val="en-US"/>
        </w:rPr>
        <w:t>digits.</w:t>
        <w:br/>
        <w:t>• OTHER — Use to set speed to any PLC value from 0.01 to 10. Display resolution is not changed when speed is set with this option.</w:t>
      </w:r>
    </w:p>
    <w:tbl>
      <w:tblPr>
        <w:tblW w:w="81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0"/>
        <w:gridCol w:w="5099"/>
      </w:tblGrid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 xml:space="preserve">Command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>Description</w:t>
            </w:r>
          </w:p>
        </w:tc>
      </w:tr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:SENSe:CURRent:NPLCycles &lt;n&gt;</w:t>
              <w:br/>
              <w:t>:SENSe:VOLTage:NPLCycles &lt;n&gt;</w:t>
              <w:br/>
              <w:t>:SENSe:RESistance:NPLCycles &lt;n&gt;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Set amps speed (n = PLC, 0.01 to 10)*.</w:t>
              <w:br/>
              <w:t>Set volts speed (n = PLC, 0.01 to 10)*.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eastAsia="pt-BR"/>
              </w:rPr>
              <w:t>Set ohms speed (n =PLC, 0.01 to 10)*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 157 do pdf</w:t>
      </w:r>
    </w:p>
    <w:tbl>
      <w:tblPr>
        <w:tblW w:w="81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3"/>
        <w:gridCol w:w="4936"/>
      </w:tblGrid>
      <w:tr>
        <w:trPr/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SENSe:AVERage:TCONtrol &lt;type&gt;</w:t>
              <w:br/>
              <w:t>:SENSe:AVERage:COUNt &lt;n&gt;</w:t>
              <w:br/>
              <w:t>:SENSe:AVERage &lt;state&gt;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Select filter type (type = REPeat or MOVing).</w:t>
              <w:br/>
              <w:t>Set filter count (n = count, 1 to 100).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eastAsia="pt-BR"/>
              </w:rPr>
              <w:t>Enable/disable filter (state = ON or OFF)*.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Pag 157 </w:t>
      </w:r>
    </w:p>
    <w:tbl>
      <w:tblPr>
        <w:tblW w:w="82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3"/>
        <w:gridCol w:w="5056"/>
      </w:tblGrid>
      <w:tr>
        <w:trPr/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 xml:space="preserve">Command 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>Description</w:t>
            </w:r>
          </w:p>
        </w:tc>
      </w:tr>
      <w:tr>
        <w:trPr/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:SENSe:AVERage:TCONtrol &lt;type&gt;</w:t>
              <w:br/>
              <w:t>:SENSe:AVERage:COUNt &lt;n&gt;</w:t>
              <w:br/>
              <w:t>:SENSe:AVERage &lt;state&gt;</w:t>
            </w:r>
          </w:p>
        </w:tc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Select filter type (type = REPeat or MOVing).</w:t>
              <w:br/>
              <w:t>Set filter count (n = count, 1 to 100).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eastAsia="pt-BR"/>
              </w:rPr>
              <w:t>Enable/disable filter (state = ON or OFF)*.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 174</w:t>
      </w:r>
    </w:p>
    <w:p>
      <w:pPr>
        <w:pStyle w:val="Normal"/>
        <w:rPr/>
      </w:pPr>
      <w:r>
        <w:rPr/>
        <w:drawing>
          <wp:inline distT="0" distB="0" distL="0" distR="0">
            <wp:extent cx="2892425" cy="2418715"/>
            <wp:effectExtent l="0" t="0" r="0" b="0"/>
            <wp:docPr id="1" name="Imagem 1" descr="Gráfic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Current range holdoff</w:t>
      </w:r>
      <w:r>
        <w:rPr>
          <w:rFonts w:ascii="Arial-BoldMT" w:hAnsi="Arial-BoldMT"/>
          <w:b/>
          <w:bCs/>
          <w:color w:val="000000"/>
          <w:lang w:val="en-US"/>
        </w:rPr>
        <w:br/>
      </w:r>
      <w:r>
        <w:rPr>
          <w:rFonts w:ascii="ArialMT" w:hAnsi="ArialMT"/>
          <w:color w:val="000000"/>
          <w:sz w:val="20"/>
          <w:szCs w:val="20"/>
          <w:lang w:val="en-US"/>
        </w:rPr>
        <w:t>Current range holdoff adds the ability to speed up low-current measurements</w:t>
        <w:br/>
        <w:t>when sourcing voltage and measuring current. This feature is only available when</w:t>
        <w:br/>
        <w:t>doing source memory sweeps. It will momentarily set the measure range to the</w:t>
        <w:br/>
        <w:t>compliance range to overcome the effects of capacitance by quickly charging the</w:t>
        <w:br/>
        <w:t>capacitance on the higher range, but return to the lower measurement range to</w:t>
        <w:br/>
        <w:t>obtain a good low-current measurement. This avoids being limited by range compliance, which would require either a longer delay time, or having to take the measurement on a higher current range. This feature is available only by remote, but</w:t>
        <w:br/>
        <w:t>both parameters are saved for each memory location.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  <w:t>Pag 190 do pdf</w:t>
      </w:r>
    </w:p>
    <w:tbl>
      <w:tblPr>
        <w:tblW w:w="86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0"/>
        <w:gridCol w:w="5174"/>
      </w:tblGrid>
      <w:tr>
        <w:trPr/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:SOURce:CURRent:MODE SWEep</w:t>
              <w:br/>
              <w:t>:SOURce:CURRent:STARt &lt;n&gt;</w:t>
              <w:br/>
              <w:t>:SOURce:CURRent:STOP &lt;n&gt;</w:t>
              <w:br/>
              <w:t>:SOURce:CURRent:STEP &lt;n&gt;</w:t>
              <w:br/>
              <w:t>:SOURce:CURRent:CENTer &lt;n&gt;</w:t>
              <w:br/>
              <w:t>:SOURce:CURRent:SPAN &lt;n&gt;</w:t>
              <w:br/>
              <w:t>:SOURce:VOLTage:MODE SWEep</w:t>
              <w:br/>
              <w:t>:SOURce:VOLTage:STARt &lt;n&gt;</w:t>
              <w:br/>
              <w:t>:SOURce:VOLTage:STOP &lt;n&gt;</w:t>
              <w:br/>
              <w:t>:SOURce:VOLTage:STEP &lt;n&gt;</w:t>
              <w:br/>
              <w:t>:SOURce:VOLTage:CENTer &lt;n&gt;</w:t>
              <w:br/>
              <w:t>:SOURce:VOLTage:SPAN &lt;n&gt;</w:t>
              <w:br/>
              <w:t>:SOURce:SWEep:RANGing &lt;name&gt;</w:t>
              <w:br/>
              <w:t>:SOURce:SWEep:SPACing &lt;name&gt;</w:t>
              <w:br/>
              <w:t>:SOURce:SWEep:POINts &lt;n&gt;</w:t>
              <w:br/>
              <w:t>:SOURce:SWEep:DIREction &lt;name&gt;</w:t>
              <w:br/>
              <w:t>:SOURce:SWEep:CABort &lt;name&gt;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Select current source sweep mode.</w:t>
              <w:br/>
              <w:t>Specify sweep start current (n = current).</w:t>
              <w:br/>
              <w:t>Specify sweep stop current (n = current).</w:t>
              <w:br/>
              <w:t>Specify sweep step current (n = current).</w:t>
              <w:br/>
              <w:t>Specify sweep center current (n = current).</w:t>
              <w:br/>
              <w:t>Specify sweep span current (n = current).</w:t>
              <w:br/>
              <w:t>Select voltage source sweep mode.</w:t>
              <w:br/>
              <w:t>Specify sweep start voltage (n = voltage).</w:t>
              <w:br/>
              <w:t>Specify sweep stop voltage (n = voltage).</w:t>
              <w:br/>
              <w:t>Specify sweep step voltage (n = voltage).</w:t>
              <w:br/>
              <w:t>Specify sweep center voltage (n = voltage).</w:t>
              <w:br/>
              <w:t>Specify sweep span voltage (n = voltage).</w:t>
              <w:br/>
              <w:t>Select source ranging (name = BEST, AUTO, or FIXed).</w:t>
              <w:br/>
              <w:t>Select sweep scale (name = LINear or LOGarithmic).</w:t>
              <w:br/>
              <w:t>Set number of sweep points (n = points).</w:t>
              <w:br/>
              <w:t>Set sweep direction. Name = UP (sweep start to stop) or</w:t>
              <w:br/>
              <w:t>DOWn (sweep stop to start).</w:t>
              <w:br/>
              <w:t>Abort on compliance. Name = NEVer (disable), EARLy (start</w:t>
              <w:br/>
              <w:t>of SDM cycle), or LATE (end of SDM cycle).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  <w:t>Pag 191 do pdf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BoldItalicMT" w:hAnsi="Arial-BoldItalicMT"/>
          <w:b/>
          <w:bCs/>
          <w:i/>
          <w:iCs/>
          <w:color w:val="000000"/>
          <w:sz w:val="20"/>
          <w:szCs w:val="20"/>
          <w:lang w:val="en-US"/>
        </w:rPr>
        <w:t>Staircase sweep programming example (diode test)</w:t>
      </w:r>
    </w:p>
    <w:tbl>
      <w:tblPr>
        <w:tblW w:w="6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29"/>
        <w:gridCol w:w="3901"/>
      </w:tblGrid>
      <w:tr>
        <w:trPr/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*RST</w:t>
              <w:br/>
              <w:t>:SENS:FUNC:CONC OFF</w:t>
              <w:br/>
              <w:t>:SOUR:FUNC CURR</w:t>
              <w:br/>
              <w:t>:SENS:FUNC ‘VOLT:DC’</w:t>
              <w:br/>
              <w:t>:SENS:VOLT:PROT 1</w:t>
              <w:br/>
              <w:t>:SOUR:CURR:START 1E-3</w:t>
              <w:br/>
              <w:t>:SOUR:CURR:STOP 10E-3</w:t>
              <w:br/>
              <w:t>:SOUR:CURR:STEP 1E-3</w:t>
              <w:br/>
              <w:t>:SOUR:CURR:MODE SWE</w:t>
              <w:br/>
              <w:t>:SOUR:SWE:RANG AUTO</w:t>
              <w:br/>
              <w:t>:SOUR:SWE:SPAC LIN</w:t>
              <w:br/>
              <w:t>:TRIG:COUN 10</w:t>
              <w:br/>
              <w:t>:SOUR:DEL 0.1</w:t>
              <w:br/>
              <w:t>:OUTP ON</w:t>
              <w:br/>
              <w:t>:READ?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Restore GPIB default conditions.</w:t>
              <w:br/>
              <w:t>Turn off concurrent functions.</w:t>
              <w:br/>
              <w:t>Current source function.</w:t>
              <w:br/>
              <w:t>Volts sense function.</w:t>
              <w:br/>
              <w:t>1V voltage compliance.</w:t>
              <w:br/>
              <w:t>1mA start current.</w:t>
              <w:br/>
              <w:t>10mA stop current.</w:t>
              <w:br/>
              <w:t>1mA step current.</w:t>
              <w:br/>
              <w:t>Select current sweep mode.</w:t>
            </w:r>
            <w:r>
              <w:rPr>
                <w:rFonts w:eastAsia="Times New Roman" w:cs="Times New Roman" w:ascii="ArialMT" w:hAnsi="ArialMT"/>
                <w:color w:val="000000"/>
                <w:sz w:val="16"/>
                <w:szCs w:val="16"/>
                <w:lang w:val="en-US" w:eastAsia="pt-BR"/>
              </w:rPr>
              <w:t>1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Auto source ranging.</w:t>
              <w:br/>
              <w:t>Select linear staircase sweep.</w:t>
              <w:br/>
              <w:t>Trigger count = # sweep points.</w:t>
            </w:r>
            <w:r>
              <w:rPr>
                <w:rFonts w:eastAsia="Times New Roman" w:cs="Times New Roman" w:ascii="ArialMT" w:hAnsi="ArialMT"/>
                <w:color w:val="000000"/>
                <w:sz w:val="16"/>
                <w:szCs w:val="16"/>
                <w:lang w:val="en-US" w:eastAsia="pt-BR"/>
              </w:rPr>
              <w:t>2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100ms source delay.</w:t>
              <w:br/>
              <w:t>Turn on source output.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eastAsia="pt-BR"/>
              </w:rPr>
              <w:t>Trigger sweep, request data.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  <w:t>Pag 192 do pdf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-BoldItalicMT" w:hAnsi="Arial-BoldItalicMT"/>
          <w:b/>
          <w:bCs/>
          <w:i/>
          <w:iCs/>
          <w:color w:val="000000"/>
          <w:sz w:val="20"/>
          <w:szCs w:val="20"/>
          <w:lang w:eastAsia="pt-BR"/>
        </w:rPr>
        <w:t>Custom sweep commands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84"/>
        <w:gridCol w:w="5295"/>
      </w:tblGrid>
      <w:tr>
        <w:trPr/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 xml:space="preserve">Command 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>Description</w:t>
            </w:r>
          </w:p>
        </w:tc>
      </w:tr>
      <w:tr>
        <w:trPr/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:SOURce:CURRent:MODE LIST</w:t>
              <w:br/>
              <w:t>:SOURce:VOLTage:MODE LIST</w:t>
              <w:br/>
              <w:t>:SOURce:LIST:CURRent &lt;list&gt;</w:t>
              <w:br/>
              <w:t>:SOURce:LIST:CURRent:APPend &lt;list&gt;</w:t>
              <w:br/>
              <w:t>:SOURce:LIST:CURRent:POINts?</w:t>
              <w:br/>
              <w:t>:SOURce:LIST:VOLTage &lt; list&gt;</w:t>
              <w:br/>
              <w:t>:SOURce:LIST:VOLTage:APPend &lt;list&gt;</w:t>
              <w:br/>
              <w:t>:SOURce:LIST:VOLTage:POINts?</w:t>
              <w:br/>
              <w:t>:SOURce:SWEep:RANGing &lt;name&gt;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Select current list (custom) sweep mode.</w:t>
              <w:br/>
              <w:t>Select voltage list (custom) sweep mode.</w:t>
              <w:br/>
              <w:t>Define I-source (list = I1, I2,… In).</w:t>
              <w:br/>
              <w:t>Add I-source list value(s) (list =I1, I2,…In).</w:t>
              <w:br/>
              <w:t>Query length of I-source list.</w:t>
              <w:br/>
              <w:t>Define V-source list (list = V1, V2,… Vn).</w:t>
              <w:br/>
              <w:t>Add V-source list value(s) (list =V1, V2,…Vn).</w:t>
              <w:br/>
              <w:t>Query length of V-source list.</w:t>
              <w:br/>
              <w:t>Select source ranging (name = BEST, AUTO, or</w:t>
              <w:br/>
              <w:t>FIXed)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highlight w:val="yellow"/>
          <w:lang w:eastAsia="pt-BR"/>
        </w:rPr>
      </w:pPr>
      <w:r>
        <w:rPr>
          <w:rFonts w:eastAsia="Times New Roman" w:cs="Times New Roman" w:ascii="Arial-BoldItalicMT" w:hAnsi="Arial-BoldItalicMT"/>
          <w:b/>
          <w:bCs/>
          <w:i/>
          <w:iCs/>
          <w:color w:val="000000"/>
          <w:sz w:val="20"/>
          <w:szCs w:val="20"/>
          <w:highlight w:val="yellow"/>
          <w:lang w:eastAsia="pt-BR"/>
        </w:rPr>
        <w:t>Custom sweep programming example</w:t>
      </w:r>
    </w:p>
    <w:tbl>
      <w:tblPr>
        <w:tblW w:w="70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3969"/>
      </w:tblGrid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highlight w:val="yellow"/>
                <w:lang w:eastAsia="pt-BR"/>
              </w:rPr>
              <w:t xml:space="preserve">Command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highlight w:val="yellow"/>
                <w:lang w:eastAsia="pt-BR"/>
              </w:rPr>
              <w:t>Description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highlight w:val="yellow"/>
                <w:lang w:val="en-US" w:eastAsia="pt-BR"/>
              </w:rPr>
              <w:t>*RST</w:t>
              <w:br/>
              <w:t>:SENS:FUNC:CONC OFF</w:t>
              <w:br/>
              <w:t>:SOUR:FUNC VOLT</w:t>
              <w:br/>
              <w:t>:SENS:FUNC ‘CURR:DC’</w:t>
              <w:br/>
              <w:t>:SENS:CURR:PROT 0.1</w:t>
              <w:br/>
              <w:t>:SOUR:VOLT:MODE LIST</w:t>
              <w:br/>
              <w:t>:SOUR:LIST:VOLT 7,1,3,8,2</w:t>
              <w:br/>
              <w:t>:TRIG:COUN 5</w:t>
              <w:br/>
              <w:t>:SOUR:DEL 0.1</w:t>
              <w:br/>
              <w:t>:OUTP ON</w:t>
              <w:br/>
              <w:t>:READ?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highlight w:val="yellow"/>
                <w:lang w:val="en-US" w:eastAsia="pt-BR"/>
              </w:rPr>
              <w:t>Restore GPIB default conditions.</w:t>
              <w:br/>
              <w:t>Turn off concurrent functions.</w:t>
              <w:br/>
              <w:t>Volts source function.</w:t>
              <w:br/>
              <w:t>Current sense function.</w:t>
              <w:br/>
              <w:t>100mA current compliance.</w:t>
              <w:br/>
              <w:t>List volts sweep mode.</w:t>
              <w:br/>
              <w:t>7V, 1V, 3V, 8V, 2V sweep points.</w:t>
              <w:br/>
              <w:t>Trigger count = # sweep points.</w:t>
              <w:br/>
              <w:t>100ms source delay.</w:t>
              <w:br/>
              <w:t>Turn on source output.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highlight w:val="yellow"/>
                <w:lang w:eastAsia="pt-BR"/>
              </w:rPr>
              <w:t>Trigger sweep, request data.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-BoldItalicMT" w:hAnsi="Arial-BoldItalicMT"/>
          <w:b/>
          <w:bCs/>
          <w:i/>
          <w:iCs/>
          <w:color w:val="000000"/>
          <w:sz w:val="20"/>
          <w:szCs w:val="20"/>
          <w:lang w:eastAsia="pt-BR"/>
        </w:rPr>
        <w:t>Source memory sweep commands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54"/>
        <w:gridCol w:w="4725"/>
      </w:tblGrid>
      <w:tr>
        <w:trPr/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 xml:space="preserve">Command 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>Description</w:t>
            </w:r>
          </w:p>
        </w:tc>
      </w:tr>
      <w:tr>
        <w:trPr/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18"/>
                <w:szCs w:val="18"/>
                <w:lang w:val="en-US" w:eastAsia="pt-BR"/>
              </w:rPr>
              <w:t>:SOURce:FUNCtion MEM</w:t>
              <w:br/>
              <w:t>:SOURce:MEMory:POINts &lt;n&gt;</w:t>
              <w:br/>
              <w:t>:SOURce:MEMory:STARt &lt;n&gt;</w:t>
              <w:br/>
              <w:t>:SOURce:MEMory:RECall &lt;n&gt;</w:t>
              <w:br/>
              <w:t>:SOURce:SAVE &lt;n&gt;</w:t>
              <w:br/>
              <w:t>:SENSe:CURRent:RANGe:HOLDoff &lt;b&gt;</w:t>
              <w:br/>
              <w:t>:SENSe:CURRent:RANGe:HOLDoff:DELay &lt;NRf&gt;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18"/>
                <w:szCs w:val="18"/>
                <w:lang w:val="en-US" w:eastAsia="pt-BR"/>
              </w:rPr>
              <w:t>Select memory sweep mode.</w:t>
              <w:br/>
              <w:t>Specify number of sweep points (n = points).</w:t>
              <w:br/>
              <w:t>Select source memory start location (n = location).</w:t>
              <w:br/>
              <w:t>Return to specified setup (n = memory location).</w:t>
              <w:br/>
              <w:t>Save setup in memory (n = memory location).</w:t>
              <w:br/>
              <w:t>Enable (ON), disable (OFF) current range holdoff.</w:t>
              <w:br/>
            </w:r>
            <w:r>
              <w:rPr>
                <w:rFonts w:eastAsia="Times New Roman" w:cs="Times New Roman" w:ascii="ArialMT" w:hAnsi="ArialMT"/>
                <w:color w:val="000000"/>
                <w:sz w:val="18"/>
                <w:szCs w:val="18"/>
                <w:lang w:eastAsia="pt-BR"/>
              </w:rPr>
              <w:t>Set holdoff delay in seconds.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Arial-BoldItalicMT" w:hAnsi="Arial-BoldItalicMT"/>
          <w:b/>
          <w:bCs/>
          <w:i/>
          <w:iCs/>
          <w:color w:val="000000"/>
          <w:sz w:val="20"/>
          <w:szCs w:val="20"/>
          <w:lang w:eastAsia="pt-BR"/>
        </w:rPr>
        <w:t>Source memory sweep programming example</w:t>
      </w:r>
    </w:p>
    <w:tbl>
      <w:tblPr>
        <w:tblW w:w="76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4677"/>
      </w:tblGrid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 xml:space="preserve">Command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-BoldMT" w:hAnsi="Arial-BoldMT"/>
                <w:b/>
                <w:bCs/>
                <w:color w:val="000000"/>
                <w:sz w:val="20"/>
                <w:szCs w:val="20"/>
                <w:lang w:eastAsia="pt-BR"/>
              </w:rPr>
              <w:t>Description</w:t>
            </w:r>
          </w:p>
        </w:tc>
      </w:tr>
      <w:tr>
        <w:trPr/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*RST</w:t>
              <w:br/>
              <w:t>:SENS:FUNC:CONC OFF</w:t>
              <w:br/>
              <w:t>:SOUR:FUNC MEM</w:t>
              <w:br/>
              <w:t>:SOUR:MEM:POIN 3</w:t>
              <w:br/>
              <w:t>:SOUR:MEM:STAR 1</w:t>
              <w:br/>
              <w:t>:SOUR:FUNC VOLT</w:t>
              <w:br/>
              <w:t>:SENS:FUNC ‘CURR:DC’</w:t>
              <w:br/>
              <w:t>:SOUR:VOLT 10</w:t>
              <w:br/>
              <w:t>:SOUR:MEM:SAVE 1</w:t>
              <w:br/>
              <w:t>:SOUR:FUNC CURR</w:t>
              <w:br/>
              <w:t>:SENS:FUNC ‘VOLT:DC’</w:t>
              <w:br/>
              <w:t>:SOUR:CURR 100E-3</w:t>
              <w:br/>
              <w:t>:SOUR:MEM:SAVE 2</w:t>
              <w:br/>
              <w:t>:SENS:FUNC ‘CURR:DC’</w:t>
              <w:br/>
              <w:t>:SOUR:MEM:SAVE 3</w:t>
              <w:br/>
              <w:t>:TRIG:COUN 3</w:t>
              <w:br/>
              <w:t>:OUTP ON</w:t>
              <w:br/>
              <w:t>:READ?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val="en-US" w:eastAsia="pt-BR"/>
              </w:rPr>
              <w:t>Restore GPIB default conditions.</w:t>
              <w:br/>
              <w:t>Turn off concurrent functions.</w:t>
              <w:br/>
              <w:t>Source memory sweep mode.</w:t>
              <w:br/>
              <w:t>Number memory points = 3.</w:t>
              <w:br/>
              <w:t>Start at memory location 1.</w:t>
              <w:br/>
              <w:t>Volts source function.</w:t>
              <w:br/>
              <w:t>Current sense function.</w:t>
              <w:br/>
              <w:t>10V source voltage.</w:t>
              <w:br/>
              <w:t>Save in source memory location 1.</w:t>
              <w:br/>
              <w:t>Current source function.</w:t>
              <w:br/>
              <w:t>Volts sense function.</w:t>
              <w:br/>
              <w:t>100mA source current.</w:t>
              <w:br/>
              <w:t>Save in source memory location 2.</w:t>
              <w:br/>
              <w:t>Current sense function.</w:t>
              <w:br/>
              <w:t>Save in source memory location 3.</w:t>
              <w:br/>
              <w:t>Trigger count = # sweep points.</w:t>
              <w:br/>
            </w:r>
            <w:r>
              <w:rPr>
                <w:rFonts w:eastAsia="Times New Roman" w:cs="Times New Roman" w:ascii="ArialMT" w:hAnsi="ArialMT"/>
                <w:color w:val="000000"/>
                <w:sz w:val="20"/>
                <w:szCs w:val="20"/>
                <w:lang w:eastAsia="pt-BR"/>
              </w:rPr>
              <w:t>Turn on source output.</w:t>
              <w:br/>
              <w:t>Trigger sweep, request data.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Pag. 260 do pdf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  <w:t>The factory interface selection is the GPIB bus.</w:t>
      </w:r>
      <w:r>
        <w:rPr>
          <w:lang w:val="en-US"/>
        </w:rPr>
        <w:t xml:space="preserve"> </w:t>
      </w:r>
      <w:r>
        <w:rPr>
          <w:rFonts w:ascii="ArialMT" w:hAnsi="ArialMT"/>
          <w:color w:val="000000"/>
          <w:sz w:val="20"/>
          <w:szCs w:val="20"/>
          <w:lang w:val="en-US"/>
        </w:rPr>
        <w:t xml:space="preserve">At the factory, the address is set to 24.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Pag. 264 do pdf</w:t>
      </w:r>
    </w:p>
    <w:p>
      <w:pPr>
        <w:pStyle w:val="Normal"/>
        <w:rPr>
          <w:lang w:val="en-US"/>
        </w:rPr>
      </w:pPr>
      <w:r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t>Command words</w:t>
        <w:br/>
      </w:r>
      <w:r>
        <w:rPr>
          <w:rFonts w:ascii="ArialMT" w:hAnsi="ArialMT"/>
          <w:color w:val="000000"/>
          <w:sz w:val="20"/>
          <w:szCs w:val="20"/>
          <w:lang w:val="en-US"/>
        </w:rPr>
        <w:t>Program messages are made up of one or more command words.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ItalicMT" w:hAnsi="Arial-ItalicMT"/>
          <w:i/>
          <w:iCs/>
          <w:color w:val="000000"/>
          <w:sz w:val="20"/>
          <w:szCs w:val="20"/>
          <w:lang w:val="en-US"/>
        </w:rPr>
        <w:t>NOTE At least one space between the command word and the parameter is required.</w:t>
        <w:br/>
      </w:r>
      <w:r>
        <w:rPr>
          <w:rFonts w:ascii="Times-Semibold" w:hAnsi="Times-Semibold"/>
          <w:color w:val="000000"/>
          <w:sz w:val="20"/>
          <w:szCs w:val="20"/>
          <w:lang w:val="en-US"/>
        </w:rPr>
        <w:t xml:space="preserve">Brackets [ ] </w:t>
      </w:r>
      <w:r>
        <w:rPr>
          <w:rFonts w:ascii="ArialMT" w:hAnsi="ArialMT"/>
          <w:color w:val="000000"/>
          <w:sz w:val="20"/>
          <w:szCs w:val="20"/>
          <w:lang w:val="en-US"/>
        </w:rPr>
        <w:t xml:space="preserve">— Some command words are enclosed in brackets ([ ]). These brackets are used to denote an optional command word that does not need to be included in the program message. For example: 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  <w:t>:INITiate[:IMMediate]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rialMT" w:hAnsi="ArialMT" w:eastAsia="Times New Roman" w:cs="Times New Roman"/>
          <w:color w:val="000000"/>
          <w:sz w:val="20"/>
          <w:szCs w:val="20"/>
          <w:lang w:val="en-US" w:eastAsia="pt-BR"/>
        </w:rPr>
      </w:pPr>
      <w:r>
        <w:rPr>
          <w:rFonts w:eastAsia="Times New Roman" w:cs="Times New Roman" w:ascii="Arial-BoldMT" w:hAnsi="Arial-BoldMT"/>
          <w:b/>
          <w:bCs/>
          <w:color w:val="000000"/>
          <w:sz w:val="20"/>
          <w:szCs w:val="20"/>
          <w:lang w:val="en-US" w:eastAsia="pt-BR"/>
        </w:rPr>
        <w:t xml:space="preserve">Parameter types </w:t>
      </w:r>
      <w:r>
        <w:rPr>
          <w:rFonts w:eastAsia="Times New Roman" w:cs="Times New Roman" w:ascii="ArialMT" w:hAnsi="ArialMT"/>
          <w:color w:val="000000"/>
          <w:sz w:val="20"/>
          <w:szCs w:val="20"/>
          <w:lang w:val="en-US" w:eastAsia="pt-BR"/>
        </w:rPr>
        <w:t>— The following are some of the more common parameter</w:t>
        <w:br/>
        <w:t>types:</w:t>
        <w:br/>
        <w:t xml:space="preserve">&lt;b&gt; Boolean </w:t>
      </w:r>
    </w:p>
    <w:p>
      <w:pPr>
        <w:pStyle w:val="Normal"/>
        <w:rPr>
          <w:rFonts w:ascii="ArialMT" w:hAnsi="ArialMT" w:eastAsia="Times New Roman" w:cs="Times New Roman"/>
          <w:color w:val="000000"/>
          <w:sz w:val="20"/>
          <w:szCs w:val="20"/>
          <w:lang w:val="en-US" w:eastAsia="pt-BR"/>
        </w:rPr>
      </w:pPr>
      <w:r>
        <w:rPr>
          <w:rFonts w:eastAsia="Times New Roman" w:cs="Times New Roman" w:ascii="ArialMT" w:hAnsi="ArialMT"/>
          <w:color w:val="000000"/>
          <w:sz w:val="20"/>
          <w:szCs w:val="20"/>
          <w:lang w:val="en-US" w:eastAsia="pt-BR"/>
        </w:rPr>
        <w:t xml:space="preserve">&lt;name&gt; Name parameter </w:t>
      </w:r>
    </w:p>
    <w:p>
      <w:pPr>
        <w:pStyle w:val="Normal"/>
        <w:rPr>
          <w:lang w:val="en-US"/>
        </w:rPr>
      </w:pPr>
      <w:r>
        <w:rPr>
          <w:lang w:val="en-US"/>
        </w:rPr>
        <w:t>&lt;NRf&gt; Numeric representation format</w:t>
      </w:r>
    </w:p>
    <w:p>
      <w:pPr>
        <w:pStyle w:val="Normal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&lt;n&gt; Numeric value</w:t>
      </w:r>
    </w:p>
    <w:p>
      <w:pPr>
        <w:pStyle w:val="Normal"/>
        <w:rPr>
          <w:lang w:val="en-US"/>
        </w:rPr>
      </w:pPr>
      <w:r>
        <w:rPr>
          <w:lang w:val="en-US"/>
        </w:rPr>
        <w:t>&lt;numlist&gt; Numlist</w:t>
      </w:r>
    </w:p>
    <w:p>
      <w:pPr>
        <w:pStyle w:val="Normal"/>
        <w:rPr>
          <w:lang w:val="en-US"/>
        </w:rPr>
      </w:pPr>
      <w:r>
        <w:rPr>
          <w:lang w:val="en-US"/>
        </w:rPr>
        <w:t>&lt;NDN&gt; Non-decimal numeric</w:t>
      </w:r>
    </w:p>
    <w:p>
      <w:pPr>
        <w:pStyle w:val="Normal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>Angle brackets &lt; &gt;</w:t>
      </w:r>
    </w:p>
    <w:p>
      <w:pPr>
        <w:pStyle w:val="Normal"/>
        <w:rPr>
          <w:rFonts w:ascii="ArialMT" w:hAnsi="ArialMT"/>
          <w:color w:val="00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t>Query commands</w:t>
        <w:br/>
      </w:r>
      <w:r>
        <w:rPr>
          <w:rFonts w:ascii="ArialMT" w:hAnsi="ArialMT"/>
          <w:color w:val="000000"/>
          <w:sz w:val="20"/>
          <w:szCs w:val="20"/>
          <w:lang w:val="en-US"/>
        </w:rPr>
        <w:t>This type of command requests (queries) the presently programmed status. It is</w:t>
        <w:br/>
        <w:t>identified by the question mark (?) at the end of the fundamental form of the command.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rial-BoldMT" w:hAnsi="Arial-BoldMT"/>
          <w:b/>
          <w:b/>
          <w:bCs/>
          <w:color w:val="000000"/>
          <w:sz w:val="28"/>
          <w:szCs w:val="28"/>
          <w:lang w:val="en-US"/>
        </w:rPr>
      </w:pPr>
      <w:r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t>Case sensitivity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  <w:t xml:space="preserve">• </w:t>
      </w:r>
      <w:r>
        <w:rPr>
          <w:rFonts w:ascii="ArialMT" w:hAnsi="ArialMT"/>
          <w:color w:val="000000"/>
          <w:sz w:val="20"/>
          <w:szCs w:val="20"/>
          <w:lang w:val="en-US"/>
        </w:rPr>
        <w:t>SCPI 1996.0 (Standard Commands for Programmable Instruments)</w:t>
      </w:r>
      <w:r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br/>
      </w:r>
      <w:r>
        <w:rPr>
          <w:rFonts w:ascii="ArialMT" w:hAnsi="ArialMT"/>
          <w:color w:val="000000"/>
          <w:sz w:val="20"/>
          <w:szCs w:val="20"/>
          <w:lang w:val="en-US"/>
        </w:rPr>
        <w:t>Common commands and SCPI commands are not case sensitive. You can use</w:t>
        <w:br/>
        <w:t>upper or lower case and any case combination.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t>Long-form and short-form versions</w:t>
        <w:br/>
      </w:r>
      <w:r>
        <w:rPr>
          <w:rFonts w:ascii="ArialMT" w:hAnsi="ArialMT"/>
          <w:color w:val="000000"/>
          <w:sz w:val="20"/>
          <w:szCs w:val="20"/>
          <w:lang w:val="en-US"/>
        </w:rPr>
        <w:t>A SCPI command word can be sent in its long-form or short-form version.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t>Short-form rules</w:t>
        <w:br/>
      </w:r>
      <w:r>
        <w:rPr>
          <w:rFonts w:ascii="ArialMT" w:hAnsi="ArialMT"/>
          <w:color w:val="000000"/>
          <w:sz w:val="20"/>
          <w:szCs w:val="20"/>
          <w:lang w:val="en-US"/>
        </w:rPr>
        <w:t>Use the following rules to determine the short-form version of any SCPI command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Multiple command messages</w:t>
      </w:r>
      <w:r>
        <w:rPr>
          <w:rFonts w:ascii="Arial-BoldMT" w:hAnsi="Arial-BoldMT"/>
          <w:b/>
          <w:bCs/>
          <w:color w:val="000000"/>
          <w:lang w:val="en-US"/>
        </w:rPr>
        <w:br/>
      </w:r>
      <w:r>
        <w:rPr>
          <w:rFonts w:ascii="ArialMT" w:hAnsi="ArialMT"/>
          <w:color w:val="000000"/>
          <w:sz w:val="20"/>
          <w:szCs w:val="20"/>
          <w:lang w:val="en-US"/>
        </w:rPr>
        <w:t>You can send multiple command messages in the same program message as</w:t>
        <w:br/>
        <w:t>long as they are separated by semicolons (;).</w:t>
      </w:r>
    </w:p>
    <w:p>
      <w:pPr>
        <w:pStyle w:val="Normal"/>
        <w:rPr>
          <w:rFonts w:ascii="Arial-BoldMT" w:hAnsi="Arial-BoldMT"/>
          <w:b/>
          <w:b/>
          <w:bCs/>
          <w:color w:val="000000"/>
          <w:sz w:val="24"/>
          <w:szCs w:val="24"/>
          <w:lang w:val="en-US"/>
        </w:rPr>
      </w:pPr>
      <w:r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Using common and SCPI commands in the same message</w:t>
      </w:r>
    </w:p>
    <w:p>
      <w:pPr>
        <w:pStyle w:val="Normal"/>
        <w:rPr>
          <w:rFonts w:ascii="Arial-BoldMT" w:hAnsi="Arial-BoldMT"/>
          <w:b/>
          <w:b/>
          <w:bCs/>
          <w:color w:val="000000"/>
          <w:lang w:val="en-US"/>
        </w:rPr>
      </w:pPr>
      <w:r>
        <w:rPr>
          <w:rFonts w:ascii="Arial-BoldMT" w:hAnsi="Arial-BoldMT"/>
          <w:b/>
          <w:bCs/>
          <w:color w:val="000000"/>
          <w:lang w:val="en-US"/>
        </w:rPr>
        <w:br/>
      </w:r>
      <w:r>
        <w:rPr>
          <w:rFonts w:ascii="ArialMT" w:hAnsi="ArialMT"/>
          <w:color w:val="000000"/>
          <w:sz w:val="20"/>
          <w:szCs w:val="20"/>
          <w:lang w:val="en-US"/>
        </w:rPr>
        <w:t>Both common commands and SCPI commands can be used in the same message as long as they are separated by semicolons (;).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BoldMT" w:hAnsi="Arial-BoldMT"/>
          <w:b/>
          <w:bCs/>
          <w:color w:val="000000"/>
          <w:sz w:val="24"/>
          <w:szCs w:val="24"/>
          <w:lang w:val="en-US"/>
        </w:rPr>
        <w:t>Program message terminator (PMT)</w:t>
      </w:r>
      <w:r>
        <w:rPr>
          <w:rFonts w:ascii="Arial-BoldMT" w:hAnsi="Arial-BoldMT"/>
          <w:b/>
          <w:bCs/>
          <w:color w:val="000000"/>
          <w:lang w:val="en-US"/>
        </w:rPr>
        <w:br/>
      </w:r>
      <w:r>
        <w:rPr>
          <w:rFonts w:ascii="ArialMT" w:hAnsi="ArialMT"/>
          <w:color w:val="000000"/>
          <w:sz w:val="20"/>
          <w:szCs w:val="20"/>
          <w:lang w:val="en-US"/>
        </w:rPr>
        <w:t>Each program message must be terminated with an LF (line feed), EOI (end or</w:t>
        <w:br/>
        <w:t>identify), or an LF+EOI.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-BoldMT" w:hAnsi="Arial-BoldMT"/>
          <w:b/>
          <w:bCs/>
          <w:color w:val="000000"/>
          <w:sz w:val="40"/>
          <w:szCs w:val="40"/>
          <w:lang w:val="en-US"/>
        </w:rPr>
        <w:t>RS-232 interface operation</w:t>
        <w:br/>
      </w:r>
      <w:r>
        <w:rPr>
          <w:rFonts w:ascii="Arial-ItalicMT" w:hAnsi="Arial-ItalicMT"/>
          <w:i/>
          <w:iCs/>
          <w:color w:val="000000"/>
          <w:sz w:val="20"/>
          <w:szCs w:val="20"/>
          <w:lang w:val="en-US"/>
        </w:rPr>
        <w:t>NOTE The programmable aspects of RS-232 operation (baud rate, data bits,</w:t>
        <w:br/>
        <w:t>parity, and terminator are configured from the COMMUNICATION option</w:t>
        <w:br/>
        <w:t xml:space="preserve">of the Main Menu. (See </w:t>
      </w:r>
      <w:r>
        <w:rPr>
          <w:rFonts w:ascii="Arial-ItalicMT" w:hAnsi="Arial-ItalicMT"/>
          <w:i/>
          <w:iCs/>
          <w:color w:val="0000FF"/>
          <w:sz w:val="20"/>
          <w:szCs w:val="20"/>
          <w:lang w:val="en-US"/>
        </w:rPr>
        <w:t>Section 1</w:t>
      </w:r>
      <w:r>
        <w:rPr>
          <w:rFonts w:ascii="Arial-ItalicMT" w:hAnsi="Arial-ItalicMT"/>
          <w:i/>
          <w:iCs/>
          <w:color w:val="000000"/>
          <w:sz w:val="20"/>
          <w:szCs w:val="20"/>
          <w:lang w:val="en-US"/>
        </w:rPr>
        <w:t>, “</w:t>
      </w:r>
      <w:r>
        <w:rPr>
          <w:rFonts w:ascii="Arial-ItalicMT" w:hAnsi="Arial-ItalicMT"/>
          <w:i/>
          <w:iCs/>
          <w:color w:val="0000FF"/>
          <w:sz w:val="20"/>
          <w:szCs w:val="20"/>
          <w:lang w:val="en-US"/>
        </w:rPr>
        <w:t>Main menu</w:t>
      </w:r>
      <w:r>
        <w:rPr>
          <w:rFonts w:ascii="Arial-ItalicMT" w:hAnsi="Arial-ItalicMT"/>
          <w:i/>
          <w:iCs/>
          <w:color w:val="000000"/>
          <w:sz w:val="20"/>
          <w:szCs w:val="20"/>
          <w:lang w:val="en-US"/>
        </w:rPr>
        <w:t>.”)</w:t>
        <w:br/>
      </w:r>
      <w:r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t>Sending and receiving data</w:t>
        <w:br/>
      </w:r>
      <w:r>
        <w:rPr>
          <w:rFonts w:ascii="ArialMT" w:hAnsi="ArialMT"/>
          <w:color w:val="000000"/>
          <w:sz w:val="20"/>
          <w:szCs w:val="20"/>
          <w:lang w:val="en-US"/>
        </w:rPr>
        <w:t>The RS-232 interface transfers data using 8 data bits, 1 stop bit, and no parity.</w:t>
      </w:r>
    </w:p>
    <w:p>
      <w:pPr>
        <w:pStyle w:val="Normal"/>
        <w:rPr>
          <w:rFonts w:ascii="ArialMT" w:hAnsi="ArialMT"/>
          <w:color w:val="000000"/>
          <w:sz w:val="20"/>
          <w:szCs w:val="20"/>
          <w:lang w:val="en-US"/>
        </w:rPr>
      </w:pPr>
      <w:r>
        <w:rPr>
          <w:rFonts w:ascii="ArialMT" w:hAnsi="ArialMT"/>
          <w:color w:val="000000"/>
          <w:sz w:val="20"/>
          <w:szCs w:val="20"/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rFonts w:ascii="Arial-BoldMT" w:hAnsi="Arial-BoldMT"/>
          <w:b/>
          <w:bCs/>
          <w:color w:val="000000"/>
          <w:sz w:val="28"/>
          <w:szCs w:val="28"/>
          <w:lang w:val="en-US"/>
        </w:rPr>
        <w:t>Flow control (signal handshaking)</w:t>
        <w:br/>
      </w:r>
      <w:r>
        <w:rPr>
          <w:rFonts w:ascii="ArialMT" w:hAnsi="ArialMT"/>
          <w:color w:val="000000"/>
          <w:sz w:val="20"/>
          <w:szCs w:val="20"/>
          <w:lang w:val="en-US"/>
        </w:rPr>
        <w:t>Signal handshaking between the controller and the instrument lets the two</w:t>
        <w:br/>
        <w:t xml:space="preserve">devices communicate with each other about readiness to receive data. </w:t>
      </w:r>
      <w:r>
        <w:rPr>
          <w:rFonts w:ascii="ArialMT" w:hAnsi="ArialMT"/>
          <w:color w:val="000000"/>
          <w:sz w:val="20"/>
          <w:szCs w:val="20"/>
        </w:rPr>
        <w:t>The</w:t>
        <w:br/>
        <w:t>SourceMeter does not support hardware handshaking (flow control).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MT">
    <w:charset w:val="01"/>
    <w:family w:val="roman"/>
    <w:pitch w:val="variable"/>
  </w:font>
  <w:font w:name="Symbo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-BoldMT">
    <w:charset w:val="01"/>
    <w:family w:val="roman"/>
    <w:pitch w:val="variable"/>
  </w:font>
  <w:font w:name="Arial-BoldItalicMT">
    <w:charset w:val="01"/>
    <w:family w:val="roman"/>
    <w:pitch w:val="variable"/>
  </w:font>
  <w:font w:name="Arial-ItalicMT">
    <w:charset w:val="01"/>
    <w:family w:val="roman"/>
    <w:pitch w:val="variable"/>
  </w:font>
  <w:font w:name="Times-Semi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252599"/>
    <w:rPr>
      <w:rFonts w:ascii="ArialMT" w:hAnsi="ArialMT"/>
      <w:b w:val="false"/>
      <w:bCs w:val="false"/>
      <w:i w:val="false"/>
      <w:iCs w:val="false"/>
      <w:color w:val="000000"/>
      <w:sz w:val="20"/>
      <w:szCs w:val="20"/>
    </w:rPr>
  </w:style>
  <w:style w:type="character" w:styleId="Fontstyle21" w:customStyle="1">
    <w:name w:val="fontstyle21"/>
    <w:basedOn w:val="DefaultParagraphFont"/>
    <w:qFormat/>
    <w:rsid w:val="00252599"/>
    <w:rPr>
      <w:rFonts w:ascii="ArialMT" w:hAnsi="ArialMT"/>
      <w:b w:val="false"/>
      <w:bCs w:val="false"/>
      <w:i w:val="false"/>
      <w:iCs w:val="false"/>
      <w:color w:val="000000"/>
      <w:sz w:val="20"/>
      <w:szCs w:val="20"/>
    </w:rPr>
  </w:style>
  <w:style w:type="character" w:styleId="Fontstyle31" w:customStyle="1">
    <w:name w:val="fontstyle31"/>
    <w:basedOn w:val="DefaultParagraphFont"/>
    <w:qFormat/>
    <w:rsid w:val="00252599"/>
    <w:rPr>
      <w:rFonts w:ascii="Symbol" w:hAnsi="Symbol"/>
      <w:b w:val="false"/>
      <w:bCs w:val="false"/>
      <w:i w:val="false"/>
      <w:iCs w:val="false"/>
      <w:color w:val="000000"/>
      <w:sz w:val="20"/>
      <w:szCs w:val="20"/>
    </w:rPr>
  </w:style>
  <w:style w:type="character" w:styleId="Fontstyle41" w:customStyle="1">
    <w:name w:val="fontstyle41"/>
    <w:basedOn w:val="DefaultParagraphFont"/>
    <w:qFormat/>
    <w:rsid w:val="00252599"/>
    <w:rPr>
      <w:rFonts w:ascii="Courier" w:hAnsi="Courier"/>
      <w:b w:val="false"/>
      <w:bCs w:val="false"/>
      <w:i w:val="false"/>
      <w:iCs w:val="false"/>
      <w:color w:val="000000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LibreOffice/7.0.4.2$Linux_X86_64 LibreOffice_project/00$Build-2</Application>
  <AppVersion>15.0000</AppVersion>
  <Pages>6</Pages>
  <Words>1431</Words>
  <Characters>8310</Characters>
  <CharactersWithSpaces>9683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2021-07-02T21:29:00Z</dcterms:created>
  <dc:creator>Germano Maioli Penello</dc:creator>
  <dc:description/>
  <dc:language>pt-BR</dc:language>
  <cp:lastModifiedBy/>
  <dcterms:modified xsi:type="dcterms:W3CDTF">2022-01-20T09:19:16Z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