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7F036" w14:textId="5E02FDB9" w:rsidR="00984587" w:rsidRPr="00B067CD" w:rsidRDefault="00984587">
      <w:pPr>
        <w:rPr>
          <w:lang w:val="es-MX"/>
        </w:rPr>
      </w:pPr>
      <w:r w:rsidRPr="00B067CD">
        <w:rPr>
          <w:noProof/>
          <w:lang w:val="es-MX"/>
        </w:rPr>
        <w:drawing>
          <wp:anchor distT="0" distB="0" distL="0" distR="0" simplePos="0" relativeHeight="251658240" behindDoc="1" locked="0" layoutInCell="0" allowOverlap="1" wp14:anchorId="426E5AB5" wp14:editId="5CF4AB6C">
            <wp:simplePos x="0" y="0"/>
            <wp:positionH relativeFrom="column">
              <wp:posOffset>-1082040</wp:posOffset>
            </wp:positionH>
            <wp:positionV relativeFrom="paragraph">
              <wp:posOffset>-899160</wp:posOffset>
            </wp:positionV>
            <wp:extent cx="7768590" cy="10715625"/>
            <wp:effectExtent l="0" t="0" r="0" b="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1116" w:rsidRPr="00B067CD">
        <w:rPr>
          <w:lang w:val="es-MX"/>
        </w:rPr>
        <w:softHyphen/>
      </w:r>
    </w:p>
    <w:p w14:paraId="517EDAB7" w14:textId="0221F2ED" w:rsidR="00984587" w:rsidRPr="00B067CD" w:rsidRDefault="00007479">
      <w:pPr>
        <w:spacing w:after="0" w:line="240" w:lineRule="auto"/>
        <w:rPr>
          <w:lang w:val="es-MX"/>
        </w:rPr>
      </w:pPr>
      <w:r w:rsidRPr="00B067CD">
        <w:rPr>
          <w:noProof/>
          <w:lang w:val="es-MX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717BE79E" wp14:editId="1EE63F95">
                <wp:simplePos x="0" y="0"/>
                <wp:positionH relativeFrom="margin">
                  <wp:posOffset>-511175</wp:posOffset>
                </wp:positionH>
                <wp:positionV relativeFrom="margin">
                  <wp:posOffset>3787140</wp:posOffset>
                </wp:positionV>
                <wp:extent cx="6419215" cy="2462530"/>
                <wp:effectExtent l="0" t="635" r="3175" b="3810"/>
                <wp:wrapNone/>
                <wp:docPr id="1344196912" name="Imagen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46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21F94" w14:textId="7AB4B6C9" w:rsidR="00D11D75" w:rsidRDefault="00B067CD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eastAsia="SimSun" w:hAnsi="Code" w:cs="Leelawadee" w:hint="eastAsia"/>
                                <w:color w:val="FFFFFF"/>
                                <w:sz w:val="120"/>
                                <w:szCs w:val="120"/>
                              </w:rPr>
                            </w:pPr>
                            <w:proofErr w:type="spellStart"/>
                            <w:r>
                              <w:rPr>
                                <w:rFonts w:ascii="Code" w:eastAsia="SimSun" w:hAnsi="Code" w:cs="Leelawadee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  <w:t>Servicios</w:t>
                            </w:r>
                            <w:proofErr w:type="spellEnd"/>
                            <w:r>
                              <w:rPr>
                                <w:rFonts w:ascii="Code" w:eastAsia="SimSun" w:hAnsi="Code" w:cs="Leelawadee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="00984587">
                              <w:rPr>
                                <w:rFonts w:ascii="Code" w:eastAsia="SimSun" w:hAnsi="Code" w:cs="Leelawadee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  <w:t>REST</w:t>
                            </w:r>
                          </w:p>
                          <w:p w14:paraId="081242AA" w14:textId="53D17728" w:rsidR="00D11D75" w:rsidRDefault="00984587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hAnsi="Code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de" w:eastAsia="SimSun" w:hAnsi="Code" w:cs="Leelawadee"/>
                                <w:color w:val="FFFFFF"/>
                                <w:sz w:val="44"/>
                                <w:szCs w:val="44"/>
                              </w:rPr>
                              <w:t>Luis Alberto García Reyes</w:t>
                            </w:r>
                            <w:r w:rsidR="00791116">
                              <w:rPr>
                                <w:rFonts w:ascii="Code" w:eastAsia="SimSun" w:hAnsi="Code" w:cs="Leelawadee"/>
                                <w:color w:val="FFFFF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34C2B72A" w14:textId="5E61241B" w:rsidR="00D11D75" w:rsidRDefault="00D11D75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eastAsia="SimSun" w:hAnsi="Code" w:cs="Leelawadee" w:hint="eastAsia"/>
                                <w:color w:val="FFF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0000" tIns="45000" rIns="90000" bIns="45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BE79E" id="Imagen7" o:spid="_x0000_s1026" style="position:absolute;margin-left:-40.25pt;margin-top:298.2pt;width:505.45pt;height:193.9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0DB2AEAAJgDAAAOAAAAZHJzL2Uyb0RvYy54bWysU9tu2zAMfR+wfxD0vviyJFiNOEXRosOA&#10;7gJ0+wBZlmxhtqhRSuzs60cpaZq1b8P8IIgXHZ5D0pvreRzYXqE3YGteLHLOlJXQGtvV/Mf3+3cf&#10;OPNB2FYMYFXND8rz6+3bN5vJVaqEHoZWISMQ66vJ1bwPwVVZ5mWvRuEX4JSloAYcRSATu6xFMRH6&#10;OGRlnq+zCbB1CFJ5T967Y5BvE77WSoavWnsV2FBz4hbSiels4pltN6LqULjeyBMN8Q8sRmEsFT1D&#10;3Ykg2A7NK6jRSAQPOiwkjBlobaRKGkhNkb9Q89gLp5IWao535zb5/wcrv+wf3TeM1L17APnTMwu3&#10;vbCdukGEqVeipXJFbFQ2OV+dH0TD01PWTJ+hpdGKXYDUg1njGAFJHZtTqw/nVqs5MEnO9bK4KosV&#10;Z5Ji5XJdrt6nYWSienru0IePCkYWLzVHmmWCF/sHHyIdUT2lxGoW7s0wpHkO9i8HJUZPoh8Zx+Xw&#10;VZibmbLjtYH2QEIQjutB60yXHvA3ZxOtRs39r51AxdnwyVIzrnL6aJeSsVwlAy8jzWVEWElQNQ+c&#10;Ha+34bh/O4em66lSkWRZuKEGapOkPbM68abxJ8WnVY37dWmnrOcfavsHAAD//wMAUEsDBBQABgAI&#10;AAAAIQC5QJbX4gAAAAsBAAAPAAAAZHJzL2Rvd25yZXYueG1sTI9NT8MwDIbvSPyHyEjctoR9qStN&#10;JwTaEJdKjGloN681bVmTVE26lX8/c4Lba/nR68fJajCNOFPna2c1PIwVCLK5K2pbath9rEcRCB/Q&#10;Ftg4Sxp+yMMqvb1JMC7cxb7TeRtKwSXWx6ihCqGNpfR5RQb92LVkefflOoOBx66URYcXLjeNnCi1&#10;kAZryxcqbOm5ovy07Y2Gtyx7oewz23z3h8NpL/F1s3ZTre/vhqdHEIGG8AfDrz6rQ8pOR9fbwotG&#10;wyhSc0Y1zJeLGQgmllPF4cghmk1Apon8/0N6BQAA//8DAFBLAQItABQABgAIAAAAIQC2gziS/gAA&#10;AOEBAAATAAAAAAAAAAAAAAAAAAAAAABbQ29udGVudF9UeXBlc10ueG1sUEsBAi0AFAAGAAgAAAAh&#10;ADj9If/WAAAAlAEAAAsAAAAAAAAAAAAAAAAALwEAAF9yZWxzLy5yZWxzUEsBAi0AFAAGAAgAAAAh&#10;AF3fQMHYAQAAmAMAAA4AAAAAAAAAAAAAAAAALgIAAGRycy9lMm9Eb2MueG1sUEsBAi0AFAAGAAgA&#10;AAAhALlAltfiAAAACwEAAA8AAAAAAAAAAAAAAAAAMgQAAGRycy9kb3ducmV2LnhtbFBLBQYAAAAA&#10;BAAEAPMAAABBBQAAAAA=&#10;" o:allowincell="f" filled="f" stroked="f" strokeweight="0">
                <v:textbox inset="2.5mm,1.25mm,2.5mm,1.25mm">
                  <w:txbxContent>
                    <w:p w14:paraId="30D21F94" w14:textId="7AB4B6C9" w:rsidR="00D11D75" w:rsidRDefault="00B067CD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eastAsia="SimSun" w:hAnsi="Code" w:cs="Leelawadee" w:hint="eastAsia"/>
                          <w:color w:val="FFFFFF"/>
                          <w:sz w:val="120"/>
                          <w:szCs w:val="120"/>
                        </w:rPr>
                      </w:pPr>
                      <w:proofErr w:type="spellStart"/>
                      <w:r>
                        <w:rPr>
                          <w:rFonts w:ascii="Code" w:eastAsia="SimSun" w:hAnsi="Code" w:cs="Leelawadee"/>
                          <w:b/>
                          <w:bCs/>
                          <w:color w:val="FFFFFF"/>
                          <w:sz w:val="120"/>
                          <w:szCs w:val="120"/>
                        </w:rPr>
                        <w:t>Servicios</w:t>
                      </w:r>
                      <w:proofErr w:type="spellEnd"/>
                      <w:r>
                        <w:rPr>
                          <w:rFonts w:ascii="Code" w:eastAsia="SimSun" w:hAnsi="Code" w:cs="Leelawadee"/>
                          <w:b/>
                          <w:bCs/>
                          <w:color w:val="FFFFFF"/>
                          <w:sz w:val="120"/>
                          <w:szCs w:val="120"/>
                        </w:rPr>
                        <w:t xml:space="preserve"> </w:t>
                      </w:r>
                      <w:r w:rsidR="00984587">
                        <w:rPr>
                          <w:rFonts w:ascii="Code" w:eastAsia="SimSun" w:hAnsi="Code" w:cs="Leelawadee"/>
                          <w:b/>
                          <w:bCs/>
                          <w:color w:val="FFFFFF"/>
                          <w:sz w:val="120"/>
                          <w:szCs w:val="120"/>
                        </w:rPr>
                        <w:t>REST</w:t>
                      </w:r>
                    </w:p>
                    <w:p w14:paraId="081242AA" w14:textId="53D17728" w:rsidR="00D11D75" w:rsidRDefault="00984587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hAnsi="Code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ode" w:eastAsia="SimSun" w:hAnsi="Code" w:cs="Leelawadee"/>
                          <w:color w:val="FFFFFF"/>
                          <w:sz w:val="44"/>
                          <w:szCs w:val="44"/>
                        </w:rPr>
                        <w:t>Luis Alberto García Reyes</w:t>
                      </w:r>
                      <w:r w:rsidR="00791116">
                        <w:rPr>
                          <w:rFonts w:ascii="Code" w:eastAsia="SimSun" w:hAnsi="Code" w:cs="Leelawadee"/>
                          <w:color w:val="FFFFFF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34C2B72A" w14:textId="5E61241B" w:rsidR="00D11D75" w:rsidRDefault="00D11D75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eastAsia="SimSun" w:hAnsi="Code" w:cs="Leelawadee" w:hint="eastAsia"/>
                          <w:color w:val="FFF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84587" w:rsidRPr="00B067CD">
        <w:rPr>
          <w:lang w:val="es-MX"/>
        </w:rPr>
        <w:br w:type="page"/>
      </w:r>
    </w:p>
    <w:p w14:paraId="34E6DFDC" w14:textId="41E99C5F" w:rsidR="00E11EB5" w:rsidRPr="00DA2B4E" w:rsidRDefault="00450B01" w:rsidP="00E11EB5">
      <w:pPr>
        <w:pStyle w:val="Ttulo1"/>
        <w:rPr>
          <w:lang w:val="es-MX"/>
        </w:rPr>
      </w:pPr>
      <w:r>
        <w:rPr>
          <w:lang w:val="es-MX"/>
        </w:rPr>
        <w:lastRenderedPageBreak/>
        <w:t>z</w:t>
      </w:r>
      <w:r w:rsidR="00E11EB5" w:rsidRPr="00DA2B4E">
        <w:rPr>
          <w:lang w:val="es-MX"/>
        </w:rPr>
        <w:t>Introducción a los servicios REST</w:t>
      </w:r>
    </w:p>
    <w:p w14:paraId="6FD29A95" w14:textId="790D7591" w:rsidR="00C74396" w:rsidRDefault="00C74396" w:rsidP="00405CB4">
      <w:pPr>
        <w:spacing w:after="0" w:line="240" w:lineRule="auto"/>
        <w:rPr>
          <w:sz w:val="24"/>
          <w:szCs w:val="24"/>
          <w:lang w:val="es-MX"/>
        </w:rPr>
      </w:pPr>
    </w:p>
    <w:p w14:paraId="473C2C47" w14:textId="14644732" w:rsidR="00405CB4" w:rsidRPr="00C74396" w:rsidRDefault="00C74396" w:rsidP="00405CB4">
      <w:pPr>
        <w:spacing w:after="0" w:line="240" w:lineRule="auto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438BAE" wp14:editId="0F36518C">
            <wp:simplePos x="0" y="0"/>
            <wp:positionH relativeFrom="column">
              <wp:posOffset>3476625</wp:posOffset>
            </wp:positionH>
            <wp:positionV relativeFrom="paragraph">
              <wp:posOffset>69850</wp:posOffset>
            </wp:positionV>
            <wp:extent cx="1920000" cy="1440000"/>
            <wp:effectExtent l="0" t="0" r="0" b="0"/>
            <wp:wrapSquare wrapText="bothSides"/>
            <wp:docPr id="482750045" name="Imagen 1" descr="What is REST? Everything for use in industry explained simply 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REST? Everything for use in industry explained simply ✓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396">
        <w:rPr>
          <w:sz w:val="24"/>
          <w:szCs w:val="24"/>
          <w:lang w:val="es-MX"/>
        </w:rPr>
        <w:t xml:space="preserve">Transferencia de estado representacional (en inglés </w:t>
      </w:r>
      <w:proofErr w:type="spellStart"/>
      <w:r w:rsidRPr="00C74396">
        <w:rPr>
          <w:sz w:val="24"/>
          <w:szCs w:val="24"/>
          <w:lang w:val="es-MX"/>
        </w:rPr>
        <w:t>representational</w:t>
      </w:r>
      <w:proofErr w:type="spellEnd"/>
      <w:r w:rsidRPr="00C74396">
        <w:rPr>
          <w:sz w:val="24"/>
          <w:szCs w:val="24"/>
          <w:lang w:val="es-MX"/>
        </w:rPr>
        <w:t xml:space="preserve"> </w:t>
      </w:r>
      <w:proofErr w:type="spellStart"/>
      <w:r w:rsidRPr="00C74396">
        <w:rPr>
          <w:sz w:val="24"/>
          <w:szCs w:val="24"/>
          <w:lang w:val="es-MX"/>
        </w:rPr>
        <w:t>state</w:t>
      </w:r>
      <w:proofErr w:type="spellEnd"/>
      <w:r w:rsidRPr="00C74396">
        <w:rPr>
          <w:sz w:val="24"/>
          <w:szCs w:val="24"/>
          <w:lang w:val="es-MX"/>
        </w:rPr>
        <w:t xml:space="preserve"> transfer) o REST</w:t>
      </w:r>
      <w:r w:rsidR="00405CB4" w:rsidRPr="00C74396">
        <w:rPr>
          <w:sz w:val="24"/>
          <w:szCs w:val="24"/>
          <w:lang w:val="es-MX"/>
        </w:rPr>
        <w:t xml:space="preserve"> es un </w:t>
      </w:r>
      <w:r w:rsidR="00405CB4" w:rsidRPr="00C74396">
        <w:rPr>
          <w:b/>
          <w:bCs/>
          <w:sz w:val="24"/>
          <w:szCs w:val="24"/>
          <w:lang w:val="es-MX"/>
        </w:rPr>
        <w:t>conjunto de principios arquitectónicos</w:t>
      </w:r>
      <w:r w:rsidR="00405CB4" w:rsidRPr="00C74396">
        <w:rPr>
          <w:sz w:val="24"/>
          <w:szCs w:val="24"/>
          <w:lang w:val="es-MX"/>
        </w:rPr>
        <w:t xml:space="preserve"> para diseñar servicios web escalables, ligeros y mantenibles. Se basa en el protocolo HTTP y utiliza los métodos GET, POST, PUT, DELETE y otros para interactuar con los recursos. Algunas de sus características principales son:</w:t>
      </w:r>
    </w:p>
    <w:p w14:paraId="6A7B6B05" w14:textId="32B004C7" w:rsidR="00405CB4" w:rsidRPr="00C74396" w:rsidRDefault="00405CB4" w:rsidP="00405CB4">
      <w:pPr>
        <w:spacing w:after="0" w:line="240" w:lineRule="auto"/>
        <w:rPr>
          <w:sz w:val="24"/>
          <w:szCs w:val="24"/>
          <w:lang w:val="es-MX"/>
        </w:rPr>
      </w:pPr>
    </w:p>
    <w:p w14:paraId="1BC586BF" w14:textId="77777777" w:rsidR="00405CB4" w:rsidRPr="00C74396" w:rsidRDefault="00405CB4" w:rsidP="00C74396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Arquitectura cliente-servidor sin estado.</w:t>
      </w:r>
    </w:p>
    <w:p w14:paraId="03CEFE65" w14:textId="77777777" w:rsidR="00405CB4" w:rsidRPr="00C74396" w:rsidRDefault="00405CB4" w:rsidP="00C74396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Utiliza operaciones estándar de HTTP para interactuar con los recursos (verbos GET, POST, PUT, DELETE).</w:t>
      </w:r>
    </w:p>
    <w:p w14:paraId="3702143A" w14:textId="77777777" w:rsidR="00405CB4" w:rsidRPr="00C74396" w:rsidRDefault="00405CB4" w:rsidP="00C74396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 xml:space="preserve">Los recursos se identifican mediante </w:t>
      </w:r>
      <w:proofErr w:type="spellStart"/>
      <w:r w:rsidRPr="00C74396">
        <w:rPr>
          <w:sz w:val="24"/>
          <w:szCs w:val="24"/>
          <w:lang w:val="es-MX"/>
        </w:rPr>
        <w:t>URIs</w:t>
      </w:r>
      <w:proofErr w:type="spellEnd"/>
      <w:r w:rsidRPr="00C74396">
        <w:rPr>
          <w:sz w:val="24"/>
          <w:szCs w:val="24"/>
          <w:lang w:val="es-MX"/>
        </w:rPr>
        <w:t>.</w:t>
      </w:r>
    </w:p>
    <w:p w14:paraId="65CEBD00" w14:textId="77777777" w:rsidR="00405CB4" w:rsidRPr="00C74396" w:rsidRDefault="00405CB4" w:rsidP="00C74396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Transferencia de representaciones de recursos (generalmente JSON o XML).</w:t>
      </w:r>
    </w:p>
    <w:p w14:paraId="5211496C" w14:textId="4735913A" w:rsidR="00D11D75" w:rsidRDefault="00405CB4" w:rsidP="00C74396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Interfaz uniforme y desacoplada del cliente y servidor.</w:t>
      </w:r>
    </w:p>
    <w:p w14:paraId="14CE8384" w14:textId="77777777" w:rsid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</w:p>
    <w:p w14:paraId="59EBDB2E" w14:textId="1DF68163" w:rsid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 xml:space="preserve">SOAP (Simple </w:t>
      </w:r>
      <w:proofErr w:type="spellStart"/>
      <w:r w:rsidRPr="00C74396">
        <w:rPr>
          <w:sz w:val="24"/>
          <w:szCs w:val="24"/>
          <w:lang w:val="es-MX"/>
        </w:rPr>
        <w:t>Object</w:t>
      </w:r>
      <w:proofErr w:type="spellEnd"/>
      <w:r w:rsidRPr="00C74396">
        <w:rPr>
          <w:sz w:val="24"/>
          <w:szCs w:val="24"/>
          <w:lang w:val="es-MX"/>
        </w:rPr>
        <w:t xml:space="preserve"> Access </w:t>
      </w:r>
      <w:proofErr w:type="spellStart"/>
      <w:r w:rsidRPr="00C74396">
        <w:rPr>
          <w:sz w:val="24"/>
          <w:szCs w:val="24"/>
          <w:lang w:val="es-MX"/>
        </w:rPr>
        <w:t>Protocol</w:t>
      </w:r>
      <w:proofErr w:type="spellEnd"/>
      <w:r w:rsidRPr="00C74396">
        <w:rPr>
          <w:sz w:val="24"/>
          <w:szCs w:val="24"/>
          <w:lang w:val="es-MX"/>
        </w:rPr>
        <w:t xml:space="preserve">) es otro protocolo para servicios web basado en XML. A diferencia de REST, SOAP es un protocolo más complejo y rígido, que </w:t>
      </w:r>
      <w:r w:rsidRPr="00C74396">
        <w:rPr>
          <w:b/>
          <w:bCs/>
          <w:sz w:val="24"/>
          <w:szCs w:val="24"/>
          <w:lang w:val="es-MX"/>
        </w:rPr>
        <w:t>requiere más ancho de banda</w:t>
      </w:r>
      <w:r w:rsidRPr="00C74396">
        <w:rPr>
          <w:sz w:val="24"/>
          <w:szCs w:val="24"/>
          <w:lang w:val="es-MX"/>
        </w:rPr>
        <w:t xml:space="preserve"> y </w:t>
      </w:r>
      <w:r w:rsidRPr="00C74396">
        <w:rPr>
          <w:b/>
          <w:bCs/>
          <w:sz w:val="24"/>
          <w:szCs w:val="24"/>
          <w:lang w:val="es-MX"/>
        </w:rPr>
        <w:t>sobrecarga</w:t>
      </w:r>
      <w:r w:rsidRPr="00C74396">
        <w:rPr>
          <w:sz w:val="24"/>
          <w:szCs w:val="24"/>
          <w:lang w:val="es-MX"/>
        </w:rPr>
        <w:t xml:space="preserve">. REST, por otro lado, es </w:t>
      </w:r>
      <w:r w:rsidRPr="00C74396">
        <w:rPr>
          <w:b/>
          <w:bCs/>
          <w:sz w:val="24"/>
          <w:szCs w:val="24"/>
          <w:lang w:val="es-MX"/>
        </w:rPr>
        <w:t>más ligero, flexible y escalable</w:t>
      </w:r>
      <w:r w:rsidRPr="00C74396">
        <w:rPr>
          <w:sz w:val="24"/>
          <w:szCs w:val="24"/>
          <w:lang w:val="es-MX"/>
        </w:rPr>
        <w:t xml:space="preserve">. Además, REST utiliza </w:t>
      </w:r>
      <w:r w:rsidRPr="00C74396">
        <w:rPr>
          <w:b/>
          <w:bCs/>
          <w:sz w:val="24"/>
          <w:szCs w:val="24"/>
          <w:lang w:val="es-MX"/>
        </w:rPr>
        <w:t>directamente los métodos HTTP</w:t>
      </w:r>
      <w:r w:rsidRPr="00C74396">
        <w:rPr>
          <w:sz w:val="24"/>
          <w:szCs w:val="24"/>
          <w:lang w:val="es-MX"/>
        </w:rPr>
        <w:t>, mientras que SOAP los envuelve en un protocolo adicional.</w:t>
      </w:r>
    </w:p>
    <w:p w14:paraId="538BE62C" w14:textId="77777777" w:rsid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</w:p>
    <w:p w14:paraId="29735A20" w14:textId="001A5802" w:rsidR="00C74396" w:rsidRPr="00C74396" w:rsidRDefault="008E172B" w:rsidP="00C74396">
      <w:pPr>
        <w:pStyle w:val="Ttulo2"/>
        <w:rPr>
          <w:lang w:val="es-MX"/>
        </w:rPr>
      </w:pPr>
      <w:r>
        <w:rPr>
          <w:lang w:val="es-MX"/>
        </w:rPr>
        <w:t>Ventajas</w:t>
      </w:r>
    </w:p>
    <w:p w14:paraId="495536B8" w14:textId="77777777" w:rsidR="00C74396" w:rsidRP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</w:p>
    <w:p w14:paraId="65211A6A" w14:textId="77777777" w:rsidR="00C74396" w:rsidRP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  <w:r w:rsidRPr="00C74396">
        <w:rPr>
          <w:b/>
          <w:bCs/>
          <w:sz w:val="24"/>
          <w:szCs w:val="24"/>
          <w:lang w:val="es-MX"/>
        </w:rPr>
        <w:t>Simplicidad y ligereza:</w:t>
      </w:r>
      <w:r w:rsidRPr="00C74396">
        <w:rPr>
          <w:sz w:val="24"/>
          <w:szCs w:val="24"/>
          <w:lang w:val="es-MX"/>
        </w:rPr>
        <w:t xml:space="preserve"> Al utilizar HTTP y formatos de datos comunes (JSON, XML), son más sencillos de implementar y mantener.</w:t>
      </w:r>
    </w:p>
    <w:p w14:paraId="41FF5216" w14:textId="77777777" w:rsidR="00C74396" w:rsidRP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  <w:r w:rsidRPr="00C74396">
        <w:rPr>
          <w:b/>
          <w:bCs/>
          <w:sz w:val="24"/>
          <w:szCs w:val="24"/>
          <w:lang w:val="es-MX"/>
        </w:rPr>
        <w:t>Escalabilidad:</w:t>
      </w:r>
      <w:r w:rsidRPr="00C74396">
        <w:rPr>
          <w:sz w:val="24"/>
          <w:szCs w:val="24"/>
          <w:lang w:val="es-MX"/>
        </w:rPr>
        <w:t xml:space="preserve"> Al ser servicios sin estado, son más escalables.</w:t>
      </w:r>
    </w:p>
    <w:p w14:paraId="7AFD0050" w14:textId="77777777" w:rsidR="00C74396" w:rsidRP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Independencia de lenguaje y plataforma: Al usar protocolos y formatos estándar, pueden ser consumidos desde diferentes lenguajes y plataformas.</w:t>
      </w:r>
    </w:p>
    <w:p w14:paraId="5701F399" w14:textId="77777777" w:rsidR="00C74396" w:rsidRP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  <w:proofErr w:type="spellStart"/>
      <w:r w:rsidRPr="00C74396">
        <w:rPr>
          <w:b/>
          <w:bCs/>
          <w:sz w:val="24"/>
          <w:szCs w:val="24"/>
          <w:lang w:val="es-MX"/>
        </w:rPr>
        <w:t>Cacheable</w:t>
      </w:r>
      <w:proofErr w:type="spellEnd"/>
      <w:r w:rsidRPr="00C74396">
        <w:rPr>
          <w:b/>
          <w:bCs/>
          <w:sz w:val="24"/>
          <w:szCs w:val="24"/>
          <w:lang w:val="es-MX"/>
        </w:rPr>
        <w:t>:</w:t>
      </w:r>
      <w:r w:rsidRPr="00C74396">
        <w:rPr>
          <w:sz w:val="24"/>
          <w:szCs w:val="24"/>
          <w:lang w:val="es-MX"/>
        </w:rPr>
        <w:t xml:space="preserve"> Las respuestas pueden ser cacheadas, lo que mejora el rendimiento.</w:t>
      </w:r>
    </w:p>
    <w:p w14:paraId="00EB1C36" w14:textId="77777777" w:rsidR="00C74396" w:rsidRP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</w:p>
    <w:p w14:paraId="56A5FF1C" w14:textId="0F79FB0D" w:rsidR="00C74396" w:rsidRPr="00C74396" w:rsidRDefault="008E172B" w:rsidP="00C74396">
      <w:pPr>
        <w:pStyle w:val="Ttulo2"/>
        <w:rPr>
          <w:lang w:val="es-MX"/>
        </w:rPr>
      </w:pPr>
      <w:r>
        <w:rPr>
          <w:lang w:val="es-MX"/>
        </w:rPr>
        <w:t>CASos de uso</w:t>
      </w:r>
    </w:p>
    <w:p w14:paraId="3938B78E" w14:textId="77777777" w:rsidR="00C74396" w:rsidRPr="00C74396" w:rsidRDefault="00C74396" w:rsidP="00C74396">
      <w:pPr>
        <w:spacing w:after="0" w:line="240" w:lineRule="auto"/>
        <w:rPr>
          <w:sz w:val="24"/>
          <w:szCs w:val="24"/>
          <w:lang w:val="es-MX"/>
        </w:rPr>
      </w:pPr>
    </w:p>
    <w:p w14:paraId="4FE6947B" w14:textId="77777777" w:rsidR="00C74396" w:rsidRPr="00C74396" w:rsidRDefault="00C74396" w:rsidP="00C74396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  <w:lang w:val="es-MX"/>
        </w:rPr>
      </w:pPr>
      <w:proofErr w:type="spellStart"/>
      <w:r w:rsidRPr="00C74396">
        <w:rPr>
          <w:sz w:val="24"/>
          <w:szCs w:val="24"/>
          <w:lang w:val="es-MX"/>
        </w:rPr>
        <w:t>APIs</w:t>
      </w:r>
      <w:proofErr w:type="spellEnd"/>
      <w:r w:rsidRPr="00C74396">
        <w:rPr>
          <w:sz w:val="24"/>
          <w:szCs w:val="24"/>
          <w:lang w:val="es-MX"/>
        </w:rPr>
        <w:t xml:space="preserve"> públicas y privadas para aplicaciones web y móviles.</w:t>
      </w:r>
    </w:p>
    <w:p w14:paraId="5BDB20FA" w14:textId="77777777" w:rsidR="00C74396" w:rsidRPr="00C74396" w:rsidRDefault="00C74396" w:rsidP="00C74396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Integración de sistemas y servicios distribuidos.</w:t>
      </w:r>
    </w:p>
    <w:p w14:paraId="008CFF0D" w14:textId="77777777" w:rsidR="00C74396" w:rsidRPr="00C74396" w:rsidRDefault="00C74396" w:rsidP="00C74396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Transferencia de datos en aplicaciones de Internet de las Cosas (</w:t>
      </w:r>
      <w:proofErr w:type="spellStart"/>
      <w:r w:rsidRPr="00C74396">
        <w:rPr>
          <w:sz w:val="24"/>
          <w:szCs w:val="24"/>
          <w:lang w:val="es-MX"/>
        </w:rPr>
        <w:t>IoT</w:t>
      </w:r>
      <w:proofErr w:type="spellEnd"/>
      <w:r w:rsidRPr="00C74396">
        <w:rPr>
          <w:sz w:val="24"/>
          <w:szCs w:val="24"/>
          <w:lang w:val="es-MX"/>
        </w:rPr>
        <w:t>).</w:t>
      </w:r>
    </w:p>
    <w:p w14:paraId="5273D31F" w14:textId="3C213C3D" w:rsidR="00C74396" w:rsidRDefault="00C74396" w:rsidP="00C74396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  <w:lang w:val="es-MX"/>
        </w:rPr>
      </w:pPr>
      <w:r w:rsidRPr="00C74396">
        <w:rPr>
          <w:sz w:val="24"/>
          <w:szCs w:val="24"/>
          <w:lang w:val="es-MX"/>
        </w:rPr>
        <w:t>Servicios en la nube y arquitecturas de microservicios.</w:t>
      </w:r>
    </w:p>
    <w:p w14:paraId="0952CFA5" w14:textId="3FA41ABC" w:rsidR="008E172B" w:rsidRDefault="008E172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15A26329" w14:textId="30250984" w:rsidR="008E172B" w:rsidRDefault="008E172B" w:rsidP="008E172B">
      <w:pPr>
        <w:pStyle w:val="Ttulo1"/>
        <w:rPr>
          <w:lang w:val="es-MX"/>
        </w:rPr>
      </w:pPr>
      <w:r>
        <w:rPr>
          <w:lang w:val="es-MX"/>
        </w:rPr>
        <w:lastRenderedPageBreak/>
        <w:t>Fundamentos de HTTP</w:t>
      </w:r>
    </w:p>
    <w:p w14:paraId="0B543C15" w14:textId="77777777" w:rsidR="008E172B" w:rsidRDefault="008E172B" w:rsidP="008E172B">
      <w:pPr>
        <w:rPr>
          <w:sz w:val="24"/>
          <w:szCs w:val="24"/>
          <w:lang w:val="es-MX"/>
        </w:rPr>
      </w:pPr>
      <w:r w:rsidRPr="008E172B">
        <w:rPr>
          <w:sz w:val="24"/>
          <w:szCs w:val="24"/>
          <w:lang w:val="es-MX"/>
        </w:rPr>
        <w:t>L</w:t>
      </w:r>
      <w:r>
        <w:rPr>
          <w:sz w:val="24"/>
          <w:szCs w:val="24"/>
          <w:lang w:val="es-MX"/>
        </w:rPr>
        <w:t>os fundamentos HTTP son esenciales para comprender la comunicación entre los servidores y los clientes en una arquitectura basada en REST.</w:t>
      </w:r>
    </w:p>
    <w:p w14:paraId="01B772BB" w14:textId="3991972B" w:rsidR="008E172B" w:rsidRPr="008E172B" w:rsidRDefault="008E172B" w:rsidP="008E172B">
      <w:p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L</w:t>
      </w:r>
      <w:r w:rsidRPr="008E172B">
        <w:rPr>
          <w:b/>
          <w:bCs/>
          <w:sz w:val="24"/>
          <w:szCs w:val="24"/>
          <w:lang w:val="es-MX"/>
        </w:rPr>
        <w:t>os métodos HTTP</w:t>
      </w:r>
      <w:r w:rsidRPr="008E172B">
        <w:rPr>
          <w:sz w:val="24"/>
          <w:szCs w:val="24"/>
          <w:lang w:val="es-MX"/>
        </w:rPr>
        <w:t xml:space="preserve"> son acciones que se pueden realizar en un recurso identificado por una URL. Algunos de los métodos HTTP más comunes son:</w:t>
      </w:r>
    </w:p>
    <w:p w14:paraId="5CACAC81" w14:textId="77777777" w:rsidR="008E172B" w:rsidRPr="008E172B" w:rsidRDefault="008E172B" w:rsidP="008E172B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GET</w:t>
      </w:r>
      <w:r w:rsidRPr="008E172B">
        <w:rPr>
          <w:sz w:val="24"/>
          <w:szCs w:val="24"/>
          <w:lang w:val="es-MX"/>
        </w:rPr>
        <w:t>: Solicita una representación del recurso especificado. Solo recupera datos.</w:t>
      </w:r>
    </w:p>
    <w:p w14:paraId="6762B9D6" w14:textId="77777777" w:rsidR="008E172B" w:rsidRPr="008E172B" w:rsidRDefault="008E172B" w:rsidP="008E172B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POST</w:t>
      </w:r>
      <w:r w:rsidRPr="008E172B">
        <w:rPr>
          <w:sz w:val="24"/>
          <w:szCs w:val="24"/>
          <w:lang w:val="es-MX"/>
        </w:rPr>
        <w:t>: Envía datos para ser procesados por el recurso identificado. Usualmente utilizado para crear nuevos recursos.</w:t>
      </w:r>
    </w:p>
    <w:p w14:paraId="518032F0" w14:textId="77777777" w:rsidR="008E172B" w:rsidRPr="008E172B" w:rsidRDefault="008E172B" w:rsidP="008E172B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PUT</w:t>
      </w:r>
      <w:r w:rsidRPr="008E172B">
        <w:rPr>
          <w:sz w:val="24"/>
          <w:szCs w:val="24"/>
          <w:lang w:val="es-MX"/>
        </w:rPr>
        <w:t>: Reemplaza todas las representaciones actuales del recurso de destino con la carga útil de la solicitud.</w:t>
      </w:r>
    </w:p>
    <w:p w14:paraId="3E2F061E" w14:textId="77777777" w:rsidR="008E172B" w:rsidRPr="008E172B" w:rsidRDefault="008E172B" w:rsidP="008E172B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DELETE</w:t>
      </w:r>
      <w:r w:rsidRPr="008E172B">
        <w:rPr>
          <w:sz w:val="24"/>
          <w:szCs w:val="24"/>
          <w:lang w:val="es-MX"/>
        </w:rPr>
        <w:t>: Borra el recurso especificado.</w:t>
      </w:r>
    </w:p>
    <w:p w14:paraId="4892F91D" w14:textId="2D0A7A13" w:rsidR="008E172B" w:rsidRDefault="008E172B" w:rsidP="008E172B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PATCH</w:t>
      </w:r>
      <w:r w:rsidRPr="008E172B">
        <w:rPr>
          <w:sz w:val="24"/>
          <w:szCs w:val="24"/>
          <w:lang w:val="es-MX"/>
        </w:rPr>
        <w:t>: Aplica modificaciones parciales a un recurso.</w:t>
      </w:r>
    </w:p>
    <w:p w14:paraId="1784BDA7" w14:textId="7F2DEC46" w:rsidR="008E172B" w:rsidRPr="008E172B" w:rsidRDefault="008E172B" w:rsidP="008E172B">
      <w:p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Los códigos de estado HTTP</w:t>
      </w:r>
      <w:r w:rsidRPr="008E172B">
        <w:rPr>
          <w:sz w:val="24"/>
          <w:szCs w:val="24"/>
          <w:lang w:val="es-MX"/>
        </w:rPr>
        <w:t xml:space="preserve"> son indicadores numéricos que se devuelven en las respuestas de las solicitudes HTTP. Algunos códigos de estado comunes son:</w:t>
      </w:r>
    </w:p>
    <w:p w14:paraId="5A6C7367" w14:textId="77777777" w:rsidR="008E172B" w:rsidRPr="008E172B" w:rsidRDefault="008E172B" w:rsidP="008E172B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200 OK</w:t>
      </w:r>
      <w:r w:rsidRPr="008E172B">
        <w:rPr>
          <w:sz w:val="24"/>
          <w:szCs w:val="24"/>
          <w:lang w:val="es-MX"/>
        </w:rPr>
        <w:t>: La solicitud ha tenido éxito.</w:t>
      </w:r>
    </w:p>
    <w:p w14:paraId="0D94180E" w14:textId="77777777" w:rsidR="008E172B" w:rsidRPr="008E172B" w:rsidRDefault="008E172B" w:rsidP="008E172B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 xml:space="preserve">201 </w:t>
      </w:r>
      <w:proofErr w:type="spellStart"/>
      <w:r w:rsidRPr="008E172B">
        <w:rPr>
          <w:b/>
          <w:bCs/>
          <w:sz w:val="24"/>
          <w:szCs w:val="24"/>
          <w:lang w:val="es-MX"/>
        </w:rPr>
        <w:t>Created</w:t>
      </w:r>
      <w:proofErr w:type="spellEnd"/>
      <w:r w:rsidRPr="008E172B">
        <w:rPr>
          <w:sz w:val="24"/>
          <w:szCs w:val="24"/>
          <w:lang w:val="es-MX"/>
        </w:rPr>
        <w:t>: La solicitud ha sido cumplida y se ha creado un nuevo recurso como resultado.</w:t>
      </w:r>
    </w:p>
    <w:p w14:paraId="056B7834" w14:textId="77777777" w:rsidR="008E172B" w:rsidRPr="008E172B" w:rsidRDefault="008E172B" w:rsidP="008E172B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 xml:space="preserve">400 </w:t>
      </w:r>
      <w:proofErr w:type="spellStart"/>
      <w:r w:rsidRPr="008E172B">
        <w:rPr>
          <w:b/>
          <w:bCs/>
          <w:sz w:val="24"/>
          <w:szCs w:val="24"/>
          <w:lang w:val="es-MX"/>
        </w:rPr>
        <w:t>Bad</w:t>
      </w:r>
      <w:proofErr w:type="spellEnd"/>
      <w:r w:rsidRPr="008E172B">
        <w:rPr>
          <w:b/>
          <w:bCs/>
          <w:sz w:val="24"/>
          <w:szCs w:val="24"/>
          <w:lang w:val="es-MX"/>
        </w:rPr>
        <w:t xml:space="preserve"> </w:t>
      </w:r>
      <w:proofErr w:type="spellStart"/>
      <w:r w:rsidRPr="008E172B">
        <w:rPr>
          <w:b/>
          <w:bCs/>
          <w:sz w:val="24"/>
          <w:szCs w:val="24"/>
          <w:lang w:val="es-MX"/>
        </w:rPr>
        <w:t>Request</w:t>
      </w:r>
      <w:proofErr w:type="spellEnd"/>
      <w:r w:rsidRPr="008E172B">
        <w:rPr>
          <w:sz w:val="24"/>
          <w:szCs w:val="24"/>
          <w:lang w:val="es-MX"/>
        </w:rPr>
        <w:t>: La solicitud no se pudo entender debido a una sintaxis incorrecta.</w:t>
      </w:r>
    </w:p>
    <w:p w14:paraId="06EF0F54" w14:textId="77777777" w:rsidR="008E172B" w:rsidRPr="008E172B" w:rsidRDefault="008E172B" w:rsidP="008E172B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 xml:space="preserve">401 </w:t>
      </w:r>
      <w:proofErr w:type="spellStart"/>
      <w:r w:rsidRPr="008E172B">
        <w:rPr>
          <w:b/>
          <w:bCs/>
          <w:sz w:val="24"/>
          <w:szCs w:val="24"/>
          <w:lang w:val="es-MX"/>
        </w:rPr>
        <w:t>Unauthorized</w:t>
      </w:r>
      <w:proofErr w:type="spellEnd"/>
      <w:r w:rsidRPr="008E172B">
        <w:rPr>
          <w:sz w:val="24"/>
          <w:szCs w:val="24"/>
          <w:lang w:val="es-MX"/>
        </w:rPr>
        <w:t>: El cliente debe autenticarse para obtener la respuesta solicitada.</w:t>
      </w:r>
    </w:p>
    <w:p w14:paraId="0392DADB" w14:textId="1C2BB1FB" w:rsidR="008E172B" w:rsidRDefault="008E172B" w:rsidP="008E172B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 xml:space="preserve">404 </w:t>
      </w:r>
      <w:proofErr w:type="spellStart"/>
      <w:r w:rsidRPr="008E172B">
        <w:rPr>
          <w:b/>
          <w:bCs/>
          <w:sz w:val="24"/>
          <w:szCs w:val="24"/>
          <w:lang w:val="es-MX"/>
        </w:rPr>
        <w:t>Not</w:t>
      </w:r>
      <w:proofErr w:type="spellEnd"/>
      <w:r w:rsidRPr="008E172B">
        <w:rPr>
          <w:b/>
          <w:bCs/>
          <w:sz w:val="24"/>
          <w:szCs w:val="24"/>
          <w:lang w:val="es-MX"/>
        </w:rPr>
        <w:t xml:space="preserve"> </w:t>
      </w:r>
      <w:proofErr w:type="spellStart"/>
      <w:r w:rsidRPr="008E172B">
        <w:rPr>
          <w:b/>
          <w:bCs/>
          <w:sz w:val="24"/>
          <w:szCs w:val="24"/>
          <w:lang w:val="es-MX"/>
        </w:rPr>
        <w:t>Found</w:t>
      </w:r>
      <w:proofErr w:type="spellEnd"/>
      <w:r w:rsidRPr="008E172B">
        <w:rPr>
          <w:sz w:val="24"/>
          <w:szCs w:val="24"/>
          <w:lang w:val="es-MX"/>
        </w:rPr>
        <w:t>: El servidor no pudo encontrar el recurso solicitado.</w:t>
      </w:r>
    </w:p>
    <w:p w14:paraId="66EFB6CF" w14:textId="77777777" w:rsidR="008E172B" w:rsidRPr="008E172B" w:rsidRDefault="008E172B" w:rsidP="008E172B">
      <w:p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Los encabezados HTTP</w:t>
      </w:r>
      <w:r w:rsidRPr="008E172B">
        <w:rPr>
          <w:sz w:val="24"/>
          <w:szCs w:val="24"/>
          <w:lang w:val="es-MX"/>
        </w:rPr>
        <w:t xml:space="preserve"> son información adicional enviada junto con las solicitudes y las respuestas HTTP. Son importantes en el contexto de REST porque permiten especificar metadatos sobre el cuerpo de la solicitud o la respuesta, así como controlar el comportamiento de la comunicación HTTP. Algunos encabezados comunes incluyen:</w:t>
      </w:r>
    </w:p>
    <w:p w14:paraId="160A9383" w14:textId="77777777" w:rsidR="008E172B" w:rsidRPr="008E172B" w:rsidRDefault="008E172B" w:rsidP="008E172B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Content-</w:t>
      </w:r>
      <w:proofErr w:type="spellStart"/>
      <w:r w:rsidRPr="008E172B">
        <w:rPr>
          <w:b/>
          <w:bCs/>
          <w:sz w:val="24"/>
          <w:szCs w:val="24"/>
          <w:lang w:val="es-MX"/>
        </w:rPr>
        <w:t>Type</w:t>
      </w:r>
      <w:proofErr w:type="spellEnd"/>
      <w:r w:rsidRPr="008E172B">
        <w:rPr>
          <w:b/>
          <w:bCs/>
          <w:sz w:val="24"/>
          <w:szCs w:val="24"/>
          <w:lang w:val="es-MX"/>
        </w:rPr>
        <w:t>:</w:t>
      </w:r>
      <w:r w:rsidRPr="008E172B">
        <w:rPr>
          <w:sz w:val="24"/>
          <w:szCs w:val="24"/>
          <w:lang w:val="es-MX"/>
        </w:rPr>
        <w:t xml:space="preserve"> Indica el tipo de medio del cuerpo del mensaje.</w:t>
      </w:r>
    </w:p>
    <w:p w14:paraId="2EC9B2ED" w14:textId="77777777" w:rsidR="008E172B" w:rsidRPr="008E172B" w:rsidRDefault="008E172B" w:rsidP="008E172B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proofErr w:type="spellStart"/>
      <w:r w:rsidRPr="008E172B">
        <w:rPr>
          <w:b/>
          <w:bCs/>
          <w:sz w:val="24"/>
          <w:szCs w:val="24"/>
          <w:lang w:val="es-MX"/>
        </w:rPr>
        <w:t>Accept</w:t>
      </w:r>
      <w:proofErr w:type="spellEnd"/>
      <w:r w:rsidRPr="008E172B">
        <w:rPr>
          <w:b/>
          <w:bCs/>
          <w:sz w:val="24"/>
          <w:szCs w:val="24"/>
          <w:lang w:val="es-MX"/>
        </w:rPr>
        <w:t>:</w:t>
      </w:r>
      <w:r w:rsidRPr="008E172B">
        <w:rPr>
          <w:sz w:val="24"/>
          <w:szCs w:val="24"/>
          <w:lang w:val="es-MX"/>
        </w:rPr>
        <w:t xml:space="preserve"> Indica los tipos de medios que el cliente está dispuesto a recibir.</w:t>
      </w:r>
    </w:p>
    <w:p w14:paraId="0AE1F9A1" w14:textId="77777777" w:rsidR="008E172B" w:rsidRPr="008E172B" w:rsidRDefault="008E172B" w:rsidP="008E172B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proofErr w:type="spellStart"/>
      <w:r w:rsidRPr="008E172B">
        <w:rPr>
          <w:b/>
          <w:bCs/>
          <w:sz w:val="24"/>
          <w:szCs w:val="24"/>
          <w:lang w:val="es-MX"/>
        </w:rPr>
        <w:t>Authorization</w:t>
      </w:r>
      <w:proofErr w:type="spellEnd"/>
      <w:r w:rsidRPr="008E172B">
        <w:rPr>
          <w:b/>
          <w:bCs/>
          <w:sz w:val="24"/>
          <w:szCs w:val="24"/>
          <w:lang w:val="es-MX"/>
        </w:rPr>
        <w:t>:</w:t>
      </w:r>
      <w:r w:rsidRPr="008E172B">
        <w:rPr>
          <w:sz w:val="24"/>
          <w:szCs w:val="24"/>
          <w:lang w:val="es-MX"/>
        </w:rPr>
        <w:t xml:space="preserve"> Proporciona credenciales para autenticar al usuario.</w:t>
      </w:r>
    </w:p>
    <w:p w14:paraId="44D3959E" w14:textId="3E86A894" w:rsidR="008E172B" w:rsidRDefault="008E172B" w:rsidP="008E172B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 w:rsidRPr="008E172B">
        <w:rPr>
          <w:b/>
          <w:bCs/>
          <w:sz w:val="24"/>
          <w:szCs w:val="24"/>
          <w:lang w:val="es-MX"/>
        </w:rPr>
        <w:t>Cache-Control:</w:t>
      </w:r>
      <w:r w:rsidRPr="008E172B">
        <w:rPr>
          <w:sz w:val="24"/>
          <w:szCs w:val="24"/>
          <w:lang w:val="es-MX"/>
        </w:rPr>
        <w:t xml:space="preserve"> Controla cómo se almacenan en caché las respuestas.</w:t>
      </w:r>
    </w:p>
    <w:p w14:paraId="4EFE184C" w14:textId="77777777" w:rsidR="008E172B" w:rsidRDefault="008E172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7E05C5EA" w14:textId="692671FD" w:rsidR="008E172B" w:rsidRDefault="00846969" w:rsidP="00846969">
      <w:pPr>
        <w:pStyle w:val="Ttulo1"/>
        <w:rPr>
          <w:lang w:val="es-MX"/>
        </w:rPr>
      </w:pPr>
      <w:r>
        <w:rPr>
          <w:lang w:val="es-MX"/>
        </w:rPr>
        <w:lastRenderedPageBreak/>
        <w:t>API REST</w:t>
      </w:r>
    </w:p>
    <w:p w14:paraId="7355214F" w14:textId="5D7450B4" w:rsidR="009E1178" w:rsidRDefault="00846969" w:rsidP="008E172B">
      <w:pPr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37D916" wp14:editId="5249016D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2538462" cy="1440000"/>
            <wp:effectExtent l="0" t="0" r="0" b="0"/>
            <wp:wrapSquare wrapText="bothSides"/>
            <wp:docPr id="1206232197" name="Imagen 1" descr="SERVICIOS DE API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IOS DE API 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969">
        <w:rPr>
          <w:sz w:val="24"/>
          <w:szCs w:val="24"/>
          <w:lang w:val="es-MX"/>
        </w:rPr>
        <w:t>Una API REST (</w:t>
      </w:r>
      <w:proofErr w:type="spellStart"/>
      <w:r w:rsidRPr="00846969">
        <w:rPr>
          <w:sz w:val="24"/>
          <w:szCs w:val="24"/>
          <w:lang w:val="es-MX"/>
        </w:rPr>
        <w:t>Representational</w:t>
      </w:r>
      <w:proofErr w:type="spellEnd"/>
      <w:r w:rsidRPr="00846969">
        <w:rPr>
          <w:sz w:val="24"/>
          <w:szCs w:val="24"/>
          <w:lang w:val="es-MX"/>
        </w:rPr>
        <w:t xml:space="preserve"> </w:t>
      </w:r>
      <w:proofErr w:type="spellStart"/>
      <w:r w:rsidRPr="00846969">
        <w:rPr>
          <w:sz w:val="24"/>
          <w:szCs w:val="24"/>
          <w:lang w:val="es-MX"/>
        </w:rPr>
        <w:t>State</w:t>
      </w:r>
      <w:proofErr w:type="spellEnd"/>
      <w:r w:rsidRPr="00846969">
        <w:rPr>
          <w:sz w:val="24"/>
          <w:szCs w:val="24"/>
          <w:lang w:val="es-MX"/>
        </w:rPr>
        <w:t xml:space="preserve"> Transfer) es una </w:t>
      </w:r>
      <w:r w:rsidRPr="00846969">
        <w:rPr>
          <w:b/>
          <w:bCs/>
          <w:sz w:val="24"/>
          <w:szCs w:val="24"/>
          <w:lang w:val="es-MX"/>
        </w:rPr>
        <w:t>interfaz de programación de aplicaciones</w:t>
      </w:r>
      <w:r w:rsidRPr="00846969">
        <w:rPr>
          <w:sz w:val="24"/>
          <w:szCs w:val="24"/>
          <w:lang w:val="es-MX"/>
        </w:rPr>
        <w:t xml:space="preserve"> que sigue los principios y convenciones de la arquitectura REST. Se utiliza para permitir la comunicación entre diferentes sistemas de software a través de la web. Una API REST se basa en el protocolo HTTP y utiliza los métodos estándar de HTTP (GET, POST, PUT, DELETE, etc.) para realizar operaciones en recursos.</w:t>
      </w:r>
    </w:p>
    <w:p w14:paraId="355B9A37" w14:textId="77777777" w:rsidR="00846969" w:rsidRPr="00846969" w:rsidRDefault="00846969" w:rsidP="00846969">
      <w:pPr>
        <w:rPr>
          <w:sz w:val="24"/>
          <w:szCs w:val="24"/>
          <w:lang w:val="es-MX"/>
        </w:rPr>
      </w:pPr>
      <w:r w:rsidRPr="00846969">
        <w:rPr>
          <w:sz w:val="24"/>
          <w:szCs w:val="24"/>
          <w:lang w:val="es-MX"/>
        </w:rPr>
        <w:t xml:space="preserve">Las API permiten la comunicación entre productos y servicios sin la necesidad de conocer su </w:t>
      </w:r>
      <w:r w:rsidRPr="00846969">
        <w:rPr>
          <w:b/>
          <w:bCs/>
          <w:sz w:val="24"/>
          <w:szCs w:val="24"/>
          <w:lang w:val="es-MX"/>
        </w:rPr>
        <w:t>implementación interna</w:t>
      </w:r>
      <w:r w:rsidRPr="00846969">
        <w:rPr>
          <w:sz w:val="24"/>
          <w:szCs w:val="24"/>
          <w:lang w:val="es-MX"/>
        </w:rPr>
        <w:t>. Esto simplifica el desarrollo de aplicaciones, ahorrando tiempo y dinero. Ofrecen flexibilidad, simplifican el diseño y la gestión de aplicaciones, y fomentan la innovación al facilitar la creación de nuevas herramientas y productos.</w:t>
      </w:r>
    </w:p>
    <w:p w14:paraId="71685775" w14:textId="77777777" w:rsidR="00846969" w:rsidRDefault="00846969" w:rsidP="00846969">
      <w:pPr>
        <w:rPr>
          <w:sz w:val="24"/>
          <w:szCs w:val="24"/>
          <w:lang w:val="es-MX"/>
        </w:rPr>
      </w:pPr>
      <w:r w:rsidRPr="00846969">
        <w:rPr>
          <w:sz w:val="24"/>
          <w:szCs w:val="24"/>
          <w:lang w:val="es-MX"/>
        </w:rPr>
        <w:t xml:space="preserve">A menudo, las API se consideran </w:t>
      </w:r>
      <w:r w:rsidRPr="00846969">
        <w:rPr>
          <w:b/>
          <w:bCs/>
          <w:sz w:val="24"/>
          <w:szCs w:val="24"/>
          <w:lang w:val="es-MX"/>
        </w:rPr>
        <w:t>contratos</w:t>
      </w:r>
      <w:r w:rsidRPr="00846969">
        <w:rPr>
          <w:sz w:val="24"/>
          <w:szCs w:val="24"/>
          <w:lang w:val="es-MX"/>
        </w:rPr>
        <w:t>, con documentación que establece un acuerdo entre las partes. Esto define cómo se deben estructurar las solicitudes y respuestas para que el software funcione de manera coherente.</w:t>
      </w:r>
    </w:p>
    <w:p w14:paraId="2FC09FB6" w14:textId="55D898BC" w:rsidR="00846969" w:rsidRPr="00846969" w:rsidRDefault="00846969" w:rsidP="00846969">
      <w:pPr>
        <w:rPr>
          <w:sz w:val="24"/>
          <w:szCs w:val="24"/>
          <w:lang w:val="es-MX"/>
        </w:rPr>
      </w:pPr>
      <w:r w:rsidRPr="00846969">
        <w:rPr>
          <w:sz w:val="24"/>
          <w:szCs w:val="24"/>
          <w:lang w:val="es-MX"/>
        </w:rPr>
        <w:t>Facilitan la colaboración entre los equipos comerciales y de TI al integrar elementos de nuevas aplicaciones en arquitecturas existentes</w:t>
      </w:r>
      <w:r>
        <w:rPr>
          <w:sz w:val="24"/>
          <w:szCs w:val="24"/>
          <w:lang w:val="es-MX"/>
        </w:rPr>
        <w:t>.</w:t>
      </w:r>
    </w:p>
    <w:p w14:paraId="47B5D108" w14:textId="335CAED2" w:rsidR="00846969" w:rsidRDefault="00846969" w:rsidP="008E172B">
      <w:pPr>
        <w:rPr>
          <w:sz w:val="24"/>
          <w:szCs w:val="24"/>
          <w:lang w:val="es-MX"/>
        </w:rPr>
      </w:pPr>
      <w:r w:rsidRPr="00846969">
        <w:rPr>
          <w:sz w:val="24"/>
          <w:szCs w:val="24"/>
          <w:lang w:val="es-MX"/>
        </w:rPr>
        <w:t xml:space="preserve">Las API también permiten compartir datos con clientes y usuarios externos. Las API públicas amplían las conexiones con socios y pueden generar ingresos al monetizar los datos (por ejemplo, la API de Google </w:t>
      </w:r>
      <w:proofErr w:type="spellStart"/>
      <w:r w:rsidRPr="00846969">
        <w:rPr>
          <w:sz w:val="24"/>
          <w:szCs w:val="24"/>
          <w:lang w:val="es-MX"/>
        </w:rPr>
        <w:t>Maps</w:t>
      </w:r>
      <w:proofErr w:type="spellEnd"/>
      <w:r w:rsidRPr="00846969">
        <w:rPr>
          <w:sz w:val="24"/>
          <w:szCs w:val="24"/>
          <w:lang w:val="es-MX"/>
        </w:rPr>
        <w:t xml:space="preserve">). </w:t>
      </w:r>
    </w:p>
    <w:p w14:paraId="30AF1982" w14:textId="5B95CAE7" w:rsidR="00846969" w:rsidRDefault="00846969" w:rsidP="008E172B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86C3413" wp14:editId="33D5A83C">
            <wp:extent cx="5400040" cy="2329180"/>
            <wp:effectExtent l="0" t="0" r="0" b="0"/>
            <wp:docPr id="2066695493" name="Imagen 2" descr="Chart of how APIs work: Backend systems connect to APIs, which connect to an API management system, which connect to Apps, IoT devices and mob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 of how APIs work: Backend systems connect to APIs, which connect to an API management system, which connect to Apps, IoT devices and mobi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1F41" w14:textId="77777777" w:rsidR="00AB65DE" w:rsidRDefault="00AB65DE">
      <w:pPr>
        <w:rPr>
          <w:caps/>
          <w:color w:val="FFFFFF" w:themeColor="background1"/>
          <w:spacing w:val="15"/>
          <w:sz w:val="22"/>
          <w:szCs w:val="22"/>
          <w:lang w:val="es-MX"/>
        </w:rPr>
      </w:pPr>
      <w:r>
        <w:rPr>
          <w:lang w:val="es-MX"/>
        </w:rPr>
        <w:br w:type="page"/>
      </w:r>
    </w:p>
    <w:p w14:paraId="1E534587" w14:textId="5CEA3BA5" w:rsidR="00846969" w:rsidRDefault="00846969" w:rsidP="00846969">
      <w:pPr>
        <w:pStyle w:val="Ttulo1"/>
        <w:rPr>
          <w:lang w:val="es-MX"/>
        </w:rPr>
      </w:pPr>
      <w:r>
        <w:rPr>
          <w:lang w:val="es-MX"/>
        </w:rPr>
        <w:lastRenderedPageBreak/>
        <w:t>Endpoints</w:t>
      </w:r>
    </w:p>
    <w:p w14:paraId="05C16021" w14:textId="68DE0C2D" w:rsidR="00846969" w:rsidRDefault="00AB65DE" w:rsidP="0084696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AB65DE">
        <w:rPr>
          <w:sz w:val="24"/>
          <w:szCs w:val="24"/>
          <w:lang w:val="es-MX"/>
        </w:rPr>
        <w:t>s una URL que actúa como punto de contacto entre un cliente API y un servidor API. Los clientes API envían solicitudes a los puntos finales de API para acceder a la funcionalidad y los datos de la API.</w:t>
      </w:r>
    </w:p>
    <w:p w14:paraId="686B535B" w14:textId="6E4EB7B3" w:rsidR="00AB65DE" w:rsidRDefault="00AB65DE" w:rsidP="00846969">
      <w:p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 xml:space="preserve">Una API REST típica tiene muchos </w:t>
      </w:r>
      <w:proofErr w:type="spellStart"/>
      <w:r w:rsidRPr="00AB65DE">
        <w:rPr>
          <w:b/>
          <w:bCs/>
          <w:sz w:val="24"/>
          <w:szCs w:val="24"/>
          <w:lang w:val="es-MX"/>
        </w:rPr>
        <w:t>endpoints</w:t>
      </w:r>
      <w:proofErr w:type="spellEnd"/>
      <w:r w:rsidRPr="00AB65DE">
        <w:rPr>
          <w:sz w:val="24"/>
          <w:szCs w:val="24"/>
          <w:lang w:val="es-MX"/>
        </w:rPr>
        <w:t xml:space="preserve"> que corresponden a sus recursos disponibles. Las solicitudes a los puntos finales de API deben incluir un método que indique la operación a realizar, así como los encabezados, parámetros, credenciales de autenticación y datos del cuerpo necesarios</w:t>
      </w:r>
    </w:p>
    <w:p w14:paraId="1587E97F" w14:textId="1EF4B110" w:rsidR="00AB65DE" w:rsidRDefault="00AB65DE" w:rsidP="0084696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¿Cómo funcionan?</w:t>
      </w:r>
    </w:p>
    <w:p w14:paraId="4A8037C0" w14:textId="1BB360BC" w:rsidR="00AB65DE" w:rsidRPr="00AB65DE" w:rsidRDefault="00AB65DE" w:rsidP="00846969">
      <w:p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 xml:space="preserve">Los </w:t>
      </w:r>
      <w:proofErr w:type="spellStart"/>
      <w:r>
        <w:rPr>
          <w:sz w:val="24"/>
          <w:szCs w:val="24"/>
          <w:lang w:val="es-MX"/>
        </w:rPr>
        <w:t>endpoints</w:t>
      </w:r>
      <w:proofErr w:type="spellEnd"/>
      <w:r>
        <w:rPr>
          <w:sz w:val="24"/>
          <w:szCs w:val="24"/>
          <w:lang w:val="es-MX"/>
        </w:rPr>
        <w:t xml:space="preserve"> de una </w:t>
      </w:r>
      <w:r w:rsidRPr="00AB65DE">
        <w:rPr>
          <w:sz w:val="24"/>
          <w:szCs w:val="24"/>
          <w:lang w:val="es-MX"/>
        </w:rPr>
        <w:t>API funcionan conectando clientes y servidores API y manejando la transferencia de datos entre ellos.</w:t>
      </w:r>
      <w:r w:rsidRPr="00AB65DE">
        <w:t xml:space="preserve"> </w:t>
      </w:r>
      <w:r w:rsidRPr="00AB65DE">
        <w:rPr>
          <w:sz w:val="24"/>
          <w:szCs w:val="24"/>
          <w:lang w:val="es-MX"/>
        </w:rPr>
        <w:t>Un</w:t>
      </w:r>
      <w:r>
        <w:rPr>
          <w:sz w:val="24"/>
          <w:szCs w:val="24"/>
          <w:lang w:val="es-MX"/>
        </w:rPr>
        <w:t xml:space="preserve"> buen </w:t>
      </w:r>
      <w:r w:rsidRPr="00AB65DE">
        <w:rPr>
          <w:sz w:val="24"/>
          <w:szCs w:val="24"/>
          <w:lang w:val="es-MX"/>
        </w:rPr>
        <w:t>diseñ</w:t>
      </w:r>
      <w:r>
        <w:rPr>
          <w:sz w:val="24"/>
          <w:szCs w:val="24"/>
          <w:lang w:val="es-MX"/>
        </w:rPr>
        <w:t>o de una API</w:t>
      </w:r>
      <w:r w:rsidRPr="00AB65DE">
        <w:rPr>
          <w:sz w:val="24"/>
          <w:szCs w:val="24"/>
          <w:lang w:val="es-MX"/>
        </w:rPr>
        <w:t xml:space="preserve"> debe tener puntos finales claros e intuitivos que proporcionen una forma predecible para que los clientes interactúen con los recursos del servidor.</w:t>
      </w:r>
    </w:p>
    <w:p w14:paraId="283AF0D1" w14:textId="14C8BEC8" w:rsidR="00846969" w:rsidRDefault="00846969" w:rsidP="008E172B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BE6DEEE" wp14:editId="669175F4">
            <wp:extent cx="5400040" cy="2858770"/>
            <wp:effectExtent l="0" t="0" r="0" b="0"/>
            <wp:docPr id="78624366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3664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D94C" w14:textId="77777777" w:rsidR="009E1178" w:rsidRPr="00DA2B4E" w:rsidRDefault="009E1178" w:rsidP="009E1178">
      <w:pPr>
        <w:pStyle w:val="Ttulo1"/>
        <w:rPr>
          <w:lang w:val="es-MX"/>
        </w:rPr>
      </w:pPr>
      <w:r w:rsidRPr="00DA2B4E">
        <w:rPr>
          <w:lang w:val="es-MX"/>
        </w:rPr>
        <w:t>Anotaciones en Spring Boot</w:t>
      </w:r>
    </w:p>
    <w:p w14:paraId="440A174A" w14:textId="7C1988CA" w:rsidR="00453515" w:rsidRPr="00453515" w:rsidRDefault="00453515" w:rsidP="00453515">
      <w:pPr>
        <w:rPr>
          <w:sz w:val="24"/>
          <w:szCs w:val="24"/>
          <w:lang w:val="es-MX"/>
        </w:rPr>
      </w:pPr>
      <w:r w:rsidRPr="00453515">
        <w:rPr>
          <w:sz w:val="24"/>
          <w:szCs w:val="24"/>
          <w:lang w:val="es-MX"/>
        </w:rPr>
        <w:t xml:space="preserve">Las anotaciones en Spring </w:t>
      </w:r>
      <w:proofErr w:type="spellStart"/>
      <w:r w:rsidRPr="00453515">
        <w:rPr>
          <w:sz w:val="24"/>
          <w:szCs w:val="24"/>
          <w:lang w:val="es-MX"/>
        </w:rPr>
        <w:t>Boot</w:t>
      </w:r>
      <w:proofErr w:type="spellEnd"/>
      <w:r w:rsidRPr="00453515">
        <w:rPr>
          <w:sz w:val="24"/>
          <w:szCs w:val="24"/>
          <w:lang w:val="es-MX"/>
        </w:rPr>
        <w:t xml:space="preserve"> son </w:t>
      </w:r>
      <w:r w:rsidRPr="00453515">
        <w:rPr>
          <w:b/>
          <w:bCs/>
          <w:sz w:val="24"/>
          <w:szCs w:val="24"/>
          <w:lang w:val="es-MX"/>
        </w:rPr>
        <w:t>etiquetas especiales</w:t>
      </w:r>
      <w:r w:rsidRPr="00453515">
        <w:rPr>
          <w:sz w:val="24"/>
          <w:szCs w:val="24"/>
          <w:lang w:val="es-MX"/>
        </w:rPr>
        <w:t xml:space="preserve"> que se aplican a clases, métodos o campos para </w:t>
      </w:r>
      <w:r w:rsidRPr="00453515">
        <w:rPr>
          <w:b/>
          <w:bCs/>
          <w:sz w:val="24"/>
          <w:szCs w:val="24"/>
          <w:lang w:val="es-MX"/>
        </w:rPr>
        <w:t>proporcionar metadatos</w:t>
      </w:r>
      <w:r w:rsidRPr="00453515">
        <w:rPr>
          <w:sz w:val="24"/>
          <w:szCs w:val="24"/>
          <w:lang w:val="es-MX"/>
        </w:rPr>
        <w:t xml:space="preserve"> adicionales que Spring utiliza para configurar y administrar la aplicación</w:t>
      </w:r>
      <w:r>
        <w:rPr>
          <w:sz w:val="24"/>
          <w:szCs w:val="24"/>
          <w:lang w:val="es-MX"/>
        </w:rPr>
        <w:t xml:space="preserve">, </w:t>
      </w:r>
      <w:r w:rsidRPr="00453515">
        <w:rPr>
          <w:sz w:val="24"/>
          <w:szCs w:val="24"/>
          <w:lang w:val="es-MX"/>
        </w:rPr>
        <w:t>reduce la necesidad de configuración manual y simplifica el desarrollo de aplicaciones.</w:t>
      </w:r>
    </w:p>
    <w:p w14:paraId="4F86C3F3" w14:textId="06E65AF4" w:rsidR="009E1178" w:rsidRDefault="00453515" w:rsidP="00453515">
      <w:pPr>
        <w:rPr>
          <w:sz w:val="24"/>
          <w:szCs w:val="24"/>
          <w:lang w:val="es-MX"/>
        </w:rPr>
      </w:pPr>
      <w:r w:rsidRPr="00453515">
        <w:rPr>
          <w:sz w:val="24"/>
          <w:szCs w:val="24"/>
          <w:lang w:val="es-MX"/>
        </w:rPr>
        <w:t xml:space="preserve">Algunas de las anotaciones más comunes en Spring </w:t>
      </w:r>
      <w:proofErr w:type="spellStart"/>
      <w:r w:rsidRPr="00453515">
        <w:rPr>
          <w:sz w:val="24"/>
          <w:szCs w:val="24"/>
          <w:lang w:val="es-MX"/>
        </w:rPr>
        <w:t>Boot</w:t>
      </w:r>
      <w:proofErr w:type="spellEnd"/>
      <w:r w:rsidRPr="00453515">
        <w:rPr>
          <w:sz w:val="24"/>
          <w:szCs w:val="24"/>
          <w:lang w:val="es-MX"/>
        </w:rPr>
        <w:t xml:space="preserve"> son:</w:t>
      </w:r>
    </w:p>
    <w:p w14:paraId="573EF19C" w14:textId="77777777" w:rsidR="00453515" w:rsidRPr="00453515" w:rsidRDefault="00453515" w:rsidP="00453515">
      <w:pPr>
        <w:pStyle w:val="Prrafodelista"/>
        <w:numPr>
          <w:ilvl w:val="0"/>
          <w:numId w:val="21"/>
        </w:numPr>
        <w:rPr>
          <w:sz w:val="24"/>
          <w:szCs w:val="24"/>
          <w:lang w:val="es-MX"/>
        </w:rPr>
      </w:pPr>
      <w:r w:rsidRPr="00453515">
        <w:rPr>
          <w:b/>
          <w:bCs/>
          <w:sz w:val="24"/>
          <w:szCs w:val="24"/>
          <w:lang w:val="es-MX"/>
        </w:rPr>
        <w:t>@RestController:</w:t>
      </w:r>
      <w:r w:rsidRPr="00453515">
        <w:rPr>
          <w:sz w:val="24"/>
          <w:szCs w:val="24"/>
          <w:lang w:val="es-MX"/>
        </w:rPr>
        <w:t xml:space="preserve"> Esta anotación es una combinación de @Controller y @ResponseBody. Marca una clase como un controlador especializado en servicios web </w:t>
      </w:r>
      <w:proofErr w:type="spellStart"/>
      <w:r w:rsidRPr="00453515">
        <w:rPr>
          <w:sz w:val="24"/>
          <w:szCs w:val="24"/>
          <w:lang w:val="es-MX"/>
        </w:rPr>
        <w:t>RESTful</w:t>
      </w:r>
      <w:proofErr w:type="spellEnd"/>
      <w:r w:rsidRPr="00453515">
        <w:rPr>
          <w:sz w:val="24"/>
          <w:szCs w:val="24"/>
          <w:lang w:val="es-MX"/>
        </w:rPr>
        <w:t xml:space="preserve">. Cada método en un @RestController devuelve directamente un </w:t>
      </w:r>
      <w:r w:rsidRPr="00453515">
        <w:rPr>
          <w:sz w:val="24"/>
          <w:szCs w:val="24"/>
          <w:lang w:val="es-MX"/>
        </w:rPr>
        <w:lastRenderedPageBreak/>
        <w:t>objeto serializado en la respuesta HTTP, en lugar de depender de una vista para generar la respuesta.</w:t>
      </w:r>
    </w:p>
    <w:p w14:paraId="3A8420A9" w14:textId="24C7DED1" w:rsidR="009E1178" w:rsidRPr="00453515" w:rsidRDefault="00453515" w:rsidP="00453515">
      <w:pPr>
        <w:pStyle w:val="Prrafodelista"/>
        <w:numPr>
          <w:ilvl w:val="0"/>
          <w:numId w:val="21"/>
        </w:numPr>
        <w:rPr>
          <w:sz w:val="32"/>
          <w:szCs w:val="32"/>
          <w:lang w:val="es-MX"/>
        </w:rPr>
      </w:pPr>
      <w:r w:rsidRPr="00453515">
        <w:rPr>
          <w:b/>
          <w:bCs/>
          <w:sz w:val="24"/>
          <w:szCs w:val="24"/>
          <w:lang w:val="es-MX"/>
        </w:rPr>
        <w:t>@Controller:</w:t>
      </w:r>
      <w:r w:rsidRPr="00453515">
        <w:rPr>
          <w:sz w:val="24"/>
          <w:szCs w:val="24"/>
          <w:lang w:val="es-MX"/>
        </w:rPr>
        <w:t xml:space="preserve"> Marca una clase como un controlador en una aplicación Spring MVC tradicional. Los métodos de un controlador pueden devolver una vista o un objeto que se resolverá en una vista por medio de un </w:t>
      </w:r>
      <w:proofErr w:type="spellStart"/>
      <w:r w:rsidRPr="00453515">
        <w:rPr>
          <w:sz w:val="24"/>
          <w:szCs w:val="24"/>
          <w:lang w:val="es-MX"/>
        </w:rPr>
        <w:t>ViewResolver</w:t>
      </w:r>
      <w:proofErr w:type="spellEnd"/>
      <w:r w:rsidRPr="00453515">
        <w:rPr>
          <w:sz w:val="24"/>
          <w:szCs w:val="24"/>
          <w:lang w:val="es-MX"/>
        </w:rPr>
        <w:t>.</w:t>
      </w:r>
    </w:p>
    <w:p w14:paraId="190B30CE" w14:textId="77777777" w:rsidR="00453515" w:rsidRPr="00453515" w:rsidRDefault="00453515" w:rsidP="00453515">
      <w:pPr>
        <w:pStyle w:val="Prrafodelista"/>
        <w:numPr>
          <w:ilvl w:val="0"/>
          <w:numId w:val="21"/>
        </w:numPr>
        <w:rPr>
          <w:sz w:val="24"/>
          <w:szCs w:val="24"/>
          <w:lang w:val="es-MX"/>
        </w:rPr>
      </w:pPr>
      <w:r w:rsidRPr="00453515">
        <w:rPr>
          <w:b/>
          <w:bCs/>
          <w:sz w:val="24"/>
          <w:szCs w:val="24"/>
          <w:lang w:val="es-MX"/>
        </w:rPr>
        <w:t>@RequestMapping</w:t>
      </w:r>
      <w:r w:rsidRPr="00453515">
        <w:rPr>
          <w:sz w:val="24"/>
          <w:szCs w:val="24"/>
          <w:lang w:val="es-MX"/>
        </w:rPr>
        <w:t>: Esta anotación se utiliza para mapear solicitudes HTTP a métodos específicos de un controlador. Puede aplicarse a nivel de clase o de método y permite especificar la URL y el método HTTP que se deben utilizar para acceder a ese método.</w:t>
      </w:r>
    </w:p>
    <w:p w14:paraId="1032A8FC" w14:textId="5D5C1CE9" w:rsidR="00453515" w:rsidRDefault="00453515" w:rsidP="00453515">
      <w:pPr>
        <w:pStyle w:val="Prrafodelista"/>
        <w:numPr>
          <w:ilvl w:val="0"/>
          <w:numId w:val="21"/>
        </w:numPr>
        <w:rPr>
          <w:sz w:val="24"/>
          <w:szCs w:val="24"/>
          <w:lang w:val="es-MX"/>
        </w:rPr>
      </w:pPr>
      <w:r w:rsidRPr="00453515">
        <w:rPr>
          <w:b/>
          <w:bCs/>
          <w:sz w:val="24"/>
          <w:szCs w:val="24"/>
          <w:lang w:val="es-MX"/>
        </w:rPr>
        <w:t>@GetMapping, @PostMapping, @PutMapping, @DeleteMapping, @PatchMapping:</w:t>
      </w:r>
      <w:r w:rsidRPr="00453515">
        <w:rPr>
          <w:sz w:val="24"/>
          <w:szCs w:val="24"/>
          <w:lang w:val="es-MX"/>
        </w:rPr>
        <w:t xml:space="preserve"> Son variantes especializadas de @RequestMapping que especifican métodos HTTP específicos. Por ejemplo, @GetMapping mapea una solicitud HTTP GET, @PostMapping mapea una solicitud HTTP POST, y así sucesivamente. Estas anotaciones proporcionan una forma más específica y concisa de mapear solicitudes HTTP a métodos en un controlador.</w:t>
      </w:r>
    </w:p>
    <w:p w14:paraId="6975BFD2" w14:textId="77777777" w:rsidR="00453515" w:rsidRPr="00453515" w:rsidRDefault="00453515" w:rsidP="00453515">
      <w:pPr>
        <w:pStyle w:val="Prrafodelista"/>
        <w:numPr>
          <w:ilvl w:val="0"/>
          <w:numId w:val="21"/>
        </w:numPr>
        <w:rPr>
          <w:sz w:val="24"/>
          <w:szCs w:val="24"/>
          <w:lang w:val="es-MX"/>
        </w:rPr>
      </w:pPr>
      <w:r w:rsidRPr="00453515">
        <w:rPr>
          <w:b/>
          <w:bCs/>
          <w:sz w:val="24"/>
          <w:szCs w:val="24"/>
          <w:lang w:val="es-MX"/>
        </w:rPr>
        <w:t>@RequestBody</w:t>
      </w:r>
      <w:r w:rsidRPr="00453515">
        <w:rPr>
          <w:sz w:val="24"/>
          <w:szCs w:val="24"/>
          <w:lang w:val="es-MX"/>
        </w:rPr>
        <w:t xml:space="preserve">: Esta anotación se utiliza para vincular el cuerpo de una solicitud HTTP a un objeto en un método del controlador. Spring </w:t>
      </w:r>
      <w:proofErr w:type="spellStart"/>
      <w:r w:rsidRPr="00453515">
        <w:rPr>
          <w:sz w:val="24"/>
          <w:szCs w:val="24"/>
          <w:lang w:val="es-MX"/>
        </w:rPr>
        <w:t>Boot</w:t>
      </w:r>
      <w:proofErr w:type="spellEnd"/>
      <w:r w:rsidRPr="00453515">
        <w:rPr>
          <w:sz w:val="24"/>
          <w:szCs w:val="24"/>
          <w:lang w:val="es-MX"/>
        </w:rPr>
        <w:t xml:space="preserve"> se encarga automáticamente de convertir el cuerpo de la solicitud (como JSON o XML) en un objeto Java.</w:t>
      </w:r>
    </w:p>
    <w:p w14:paraId="5E85CF53" w14:textId="53D58016" w:rsidR="00846969" w:rsidRDefault="00453515" w:rsidP="00453515">
      <w:pPr>
        <w:pStyle w:val="Prrafodelista"/>
        <w:numPr>
          <w:ilvl w:val="0"/>
          <w:numId w:val="21"/>
        </w:numPr>
        <w:rPr>
          <w:sz w:val="24"/>
          <w:szCs w:val="24"/>
          <w:lang w:val="es-MX"/>
        </w:rPr>
      </w:pPr>
      <w:r w:rsidRPr="00453515">
        <w:rPr>
          <w:b/>
          <w:bCs/>
          <w:sz w:val="24"/>
          <w:szCs w:val="24"/>
          <w:lang w:val="es-MX"/>
        </w:rPr>
        <w:t>@ResponseBody</w:t>
      </w:r>
      <w:r w:rsidRPr="00453515">
        <w:rPr>
          <w:sz w:val="24"/>
          <w:szCs w:val="24"/>
          <w:lang w:val="es-MX"/>
        </w:rPr>
        <w:t xml:space="preserve">: Esta anotación se utiliza para indicar que el valor de retorno de un método del controlador debe escribirse directamente en el cuerpo de la respuesta HTTP. Spring </w:t>
      </w:r>
      <w:proofErr w:type="spellStart"/>
      <w:r w:rsidRPr="00453515">
        <w:rPr>
          <w:sz w:val="24"/>
          <w:szCs w:val="24"/>
          <w:lang w:val="es-MX"/>
        </w:rPr>
        <w:t>Boot</w:t>
      </w:r>
      <w:proofErr w:type="spellEnd"/>
      <w:r w:rsidRPr="00453515">
        <w:rPr>
          <w:sz w:val="24"/>
          <w:szCs w:val="24"/>
          <w:lang w:val="es-MX"/>
        </w:rPr>
        <w:t xml:space="preserve"> se encarga automáticamente de convertir el objeto Java en el cuerpo de la respuesta (como JSON o XML).</w:t>
      </w:r>
    </w:p>
    <w:p w14:paraId="409FBA70" w14:textId="77777777" w:rsidR="00846969" w:rsidRDefault="0084696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666610AB" w14:textId="77777777" w:rsidR="00846969" w:rsidRDefault="00846969" w:rsidP="00846969">
      <w:pPr>
        <w:pStyle w:val="Ttulo1"/>
        <w:rPr>
          <w:lang w:val="es-MX"/>
        </w:rPr>
      </w:pPr>
      <w:r w:rsidRPr="00DA2B4E">
        <w:rPr>
          <w:lang w:val="es-MX"/>
        </w:rPr>
        <w:lastRenderedPageBreak/>
        <w:t>Manipulación de datos</w:t>
      </w:r>
    </w:p>
    <w:p w14:paraId="2D257C35" w14:textId="1920CDE5" w:rsidR="00846969" w:rsidRDefault="00AB65DE" w:rsidP="0084696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Las </w:t>
      </w:r>
      <w:r w:rsidRPr="00AB65DE">
        <w:rPr>
          <w:sz w:val="24"/>
          <w:szCs w:val="24"/>
          <w:lang w:val="es-MX"/>
        </w:rPr>
        <w:t>operaciones CRUD (Crear, Leer, Actualizar, Eliminar), la interacción con bases de datos y la validación de datos de entrada</w:t>
      </w:r>
      <w:r>
        <w:rPr>
          <w:sz w:val="24"/>
          <w:szCs w:val="24"/>
          <w:lang w:val="es-MX"/>
        </w:rPr>
        <w:t xml:space="preserve"> son algunos ejemplos de la manipulación de datos mas utilizadas con los servicios REST.</w:t>
      </w:r>
    </w:p>
    <w:p w14:paraId="69C7F0ED" w14:textId="77777777" w:rsidR="00AB65DE" w:rsidRPr="00AB65DE" w:rsidRDefault="00AB65DE" w:rsidP="00AB65DE">
      <w:pPr>
        <w:pStyle w:val="Ttulo2"/>
        <w:rPr>
          <w:lang w:val="es-MX"/>
        </w:rPr>
      </w:pPr>
      <w:r w:rsidRPr="00AB65DE">
        <w:rPr>
          <w:lang w:val="es-MX"/>
        </w:rPr>
        <w:t>Operaciones CRUD (Crear, Leer, Actualizar, Eliminar):</w:t>
      </w:r>
    </w:p>
    <w:p w14:paraId="675C7816" w14:textId="77777777" w:rsidR="00AB65DE" w:rsidRPr="00AB65DE" w:rsidRDefault="00AB65DE" w:rsidP="00AB65DE">
      <w:p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>Estas operaciones son fundamentales en cualquier API REST que trabaje con datos.</w:t>
      </w:r>
    </w:p>
    <w:p w14:paraId="6177C8FE" w14:textId="249E4A75" w:rsidR="00AB65DE" w:rsidRPr="00AB65DE" w:rsidRDefault="00AB65DE" w:rsidP="00AB65DE">
      <w:pPr>
        <w:pStyle w:val="Prrafodelista"/>
        <w:numPr>
          <w:ilvl w:val="0"/>
          <w:numId w:val="23"/>
        </w:numPr>
        <w:rPr>
          <w:sz w:val="24"/>
          <w:szCs w:val="24"/>
          <w:lang w:val="es-MX"/>
        </w:rPr>
      </w:pPr>
      <w:proofErr w:type="spellStart"/>
      <w:r w:rsidRPr="00AB65DE">
        <w:rPr>
          <w:b/>
          <w:bCs/>
          <w:sz w:val="24"/>
          <w:szCs w:val="24"/>
          <w:lang w:val="es-MX"/>
        </w:rPr>
        <w:t>Create</w:t>
      </w:r>
      <w:proofErr w:type="spellEnd"/>
      <w:r w:rsidRPr="00AB65DE">
        <w:rPr>
          <w:sz w:val="24"/>
          <w:szCs w:val="24"/>
          <w:lang w:val="es-MX"/>
        </w:rPr>
        <w:t>: Se refiere a la capacidad de la API para agregar nuevos registros a la base de datos.</w:t>
      </w:r>
    </w:p>
    <w:p w14:paraId="4B66B2C8" w14:textId="663C767C" w:rsidR="00AB65DE" w:rsidRPr="00AB65DE" w:rsidRDefault="00AB65DE" w:rsidP="00AB65DE">
      <w:pPr>
        <w:pStyle w:val="Prrafodelista"/>
        <w:numPr>
          <w:ilvl w:val="0"/>
          <w:numId w:val="23"/>
        </w:numPr>
        <w:rPr>
          <w:sz w:val="24"/>
          <w:szCs w:val="24"/>
          <w:lang w:val="es-MX"/>
        </w:rPr>
      </w:pPr>
      <w:proofErr w:type="spellStart"/>
      <w:r w:rsidRPr="00AB65DE">
        <w:rPr>
          <w:b/>
          <w:bCs/>
          <w:sz w:val="24"/>
          <w:szCs w:val="24"/>
          <w:lang w:val="es-MX"/>
        </w:rPr>
        <w:t>Read</w:t>
      </w:r>
      <w:proofErr w:type="spellEnd"/>
      <w:r w:rsidRPr="00AB65DE">
        <w:rPr>
          <w:b/>
          <w:bCs/>
          <w:sz w:val="24"/>
          <w:szCs w:val="24"/>
          <w:lang w:val="es-MX"/>
        </w:rPr>
        <w:t>:</w:t>
      </w:r>
      <w:r w:rsidRPr="00AB65DE">
        <w:rPr>
          <w:sz w:val="24"/>
          <w:szCs w:val="24"/>
          <w:lang w:val="es-MX"/>
        </w:rPr>
        <w:t xml:space="preserve"> Implica la capacidad de recuperar información de la base de datos.</w:t>
      </w:r>
    </w:p>
    <w:p w14:paraId="5E8C62E1" w14:textId="77777777" w:rsidR="00AB65DE" w:rsidRDefault="00AB65DE" w:rsidP="00846969">
      <w:pPr>
        <w:pStyle w:val="Prrafodelista"/>
        <w:numPr>
          <w:ilvl w:val="0"/>
          <w:numId w:val="23"/>
        </w:numPr>
        <w:rPr>
          <w:sz w:val="24"/>
          <w:szCs w:val="24"/>
          <w:lang w:val="es-MX"/>
        </w:rPr>
      </w:pPr>
      <w:proofErr w:type="spellStart"/>
      <w:r w:rsidRPr="00AB65DE">
        <w:rPr>
          <w:b/>
          <w:bCs/>
          <w:sz w:val="24"/>
          <w:szCs w:val="24"/>
          <w:lang w:val="es-MX"/>
        </w:rPr>
        <w:t>Update</w:t>
      </w:r>
      <w:proofErr w:type="spellEnd"/>
      <w:r w:rsidRPr="00AB65DE">
        <w:rPr>
          <w:sz w:val="24"/>
          <w:szCs w:val="24"/>
          <w:lang w:val="es-MX"/>
        </w:rPr>
        <w:t>: Permite modificar registros existentes en la base de datos.</w:t>
      </w:r>
    </w:p>
    <w:p w14:paraId="3CDB8F3A" w14:textId="36E67BE0" w:rsidR="00AB65DE" w:rsidRDefault="00AB65DE" w:rsidP="00846969">
      <w:pPr>
        <w:pStyle w:val="Prrafodelista"/>
        <w:numPr>
          <w:ilvl w:val="0"/>
          <w:numId w:val="23"/>
        </w:numPr>
        <w:rPr>
          <w:sz w:val="24"/>
          <w:szCs w:val="24"/>
          <w:lang w:val="es-MX"/>
        </w:rPr>
      </w:pPr>
      <w:proofErr w:type="spellStart"/>
      <w:r w:rsidRPr="00AB65DE">
        <w:rPr>
          <w:b/>
          <w:bCs/>
          <w:sz w:val="24"/>
          <w:szCs w:val="24"/>
          <w:lang w:val="es-MX"/>
        </w:rPr>
        <w:t>Delete</w:t>
      </w:r>
      <w:proofErr w:type="spellEnd"/>
      <w:r w:rsidRPr="00AB65DE">
        <w:rPr>
          <w:sz w:val="24"/>
          <w:szCs w:val="24"/>
          <w:lang w:val="es-MX"/>
        </w:rPr>
        <w:t>: Permite eliminar registros de la base de datos</w:t>
      </w:r>
    </w:p>
    <w:p w14:paraId="6702988E" w14:textId="77777777" w:rsidR="00AB65DE" w:rsidRPr="00AB65DE" w:rsidRDefault="00AB65DE" w:rsidP="00AB65DE">
      <w:pPr>
        <w:pStyle w:val="Ttulo2"/>
        <w:rPr>
          <w:lang w:val="es-MX"/>
        </w:rPr>
      </w:pPr>
      <w:r w:rsidRPr="00AB65DE">
        <w:rPr>
          <w:lang w:val="es-MX"/>
        </w:rPr>
        <w:t>Interacción con bases de datos (JPA, Hibernate, etc.):</w:t>
      </w:r>
    </w:p>
    <w:p w14:paraId="4041FBDE" w14:textId="77777777" w:rsidR="00AB65DE" w:rsidRPr="00AB65DE" w:rsidRDefault="00AB65DE" w:rsidP="00AB65DE">
      <w:pPr>
        <w:pStyle w:val="Prrafodelista"/>
        <w:numPr>
          <w:ilvl w:val="0"/>
          <w:numId w:val="24"/>
        </w:num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>Las API REST generalmente necesitan interactuar con una base de datos para almacenar y recuperar datos.</w:t>
      </w:r>
    </w:p>
    <w:p w14:paraId="3E683A02" w14:textId="77777777" w:rsidR="00AB65DE" w:rsidRPr="00AB65DE" w:rsidRDefault="00AB65DE" w:rsidP="00AB65DE">
      <w:pPr>
        <w:pStyle w:val="Prrafodelista"/>
        <w:numPr>
          <w:ilvl w:val="0"/>
          <w:numId w:val="24"/>
        </w:num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 xml:space="preserve">Se utilizan tecnologías como JPA (Java </w:t>
      </w:r>
      <w:proofErr w:type="spellStart"/>
      <w:r w:rsidRPr="00AB65DE">
        <w:rPr>
          <w:sz w:val="24"/>
          <w:szCs w:val="24"/>
          <w:lang w:val="es-MX"/>
        </w:rPr>
        <w:t>Persistence</w:t>
      </w:r>
      <w:proofErr w:type="spellEnd"/>
      <w:r w:rsidRPr="00AB65DE">
        <w:rPr>
          <w:sz w:val="24"/>
          <w:szCs w:val="24"/>
          <w:lang w:val="es-MX"/>
        </w:rPr>
        <w:t xml:space="preserve"> API), </w:t>
      </w:r>
      <w:proofErr w:type="spellStart"/>
      <w:r w:rsidRPr="00AB65DE">
        <w:rPr>
          <w:sz w:val="24"/>
          <w:szCs w:val="24"/>
          <w:lang w:val="es-MX"/>
        </w:rPr>
        <w:t>Hibernate</w:t>
      </w:r>
      <w:proofErr w:type="spellEnd"/>
      <w:r w:rsidRPr="00AB65DE">
        <w:rPr>
          <w:sz w:val="24"/>
          <w:szCs w:val="24"/>
          <w:lang w:val="es-MX"/>
        </w:rPr>
        <w:t xml:space="preserve">, o JDBC (Java </w:t>
      </w:r>
      <w:proofErr w:type="spellStart"/>
      <w:r w:rsidRPr="00AB65DE">
        <w:rPr>
          <w:sz w:val="24"/>
          <w:szCs w:val="24"/>
          <w:lang w:val="es-MX"/>
        </w:rPr>
        <w:t>Database</w:t>
      </w:r>
      <w:proofErr w:type="spellEnd"/>
      <w:r w:rsidRPr="00AB65DE">
        <w:rPr>
          <w:sz w:val="24"/>
          <w:szCs w:val="24"/>
          <w:lang w:val="es-MX"/>
        </w:rPr>
        <w:t xml:space="preserve"> </w:t>
      </w:r>
      <w:proofErr w:type="spellStart"/>
      <w:r w:rsidRPr="00AB65DE">
        <w:rPr>
          <w:sz w:val="24"/>
          <w:szCs w:val="24"/>
          <w:lang w:val="es-MX"/>
        </w:rPr>
        <w:t>Connectivity</w:t>
      </w:r>
      <w:proofErr w:type="spellEnd"/>
      <w:r w:rsidRPr="00AB65DE">
        <w:rPr>
          <w:sz w:val="24"/>
          <w:szCs w:val="24"/>
          <w:lang w:val="es-MX"/>
        </w:rPr>
        <w:t>) para interactuar con la base de datos.</w:t>
      </w:r>
    </w:p>
    <w:p w14:paraId="65045F65" w14:textId="3F8627B5" w:rsidR="00AB65DE" w:rsidRDefault="00AB65DE" w:rsidP="00AB65DE">
      <w:pPr>
        <w:pStyle w:val="Prrafodelista"/>
        <w:numPr>
          <w:ilvl w:val="0"/>
          <w:numId w:val="24"/>
        </w:num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>Estas tecnologías permiten mapear objetos Java a entidades de base de datos y realizar operaciones CRUD de manera eficiente.</w:t>
      </w:r>
    </w:p>
    <w:p w14:paraId="2432C507" w14:textId="153FA814" w:rsidR="00AB65DE" w:rsidRPr="00AB65DE" w:rsidRDefault="00AB65DE" w:rsidP="00AB65DE">
      <w:pPr>
        <w:pStyle w:val="Ttulo2"/>
        <w:rPr>
          <w:lang w:val="es-MX"/>
        </w:rPr>
      </w:pPr>
      <w:r>
        <w:rPr>
          <w:lang w:val="es-MX"/>
        </w:rPr>
        <w:t>validación de datos de entrada</w:t>
      </w:r>
    </w:p>
    <w:p w14:paraId="296E7CB6" w14:textId="77777777" w:rsidR="00AB65DE" w:rsidRPr="00AB65DE" w:rsidRDefault="00AB65DE" w:rsidP="00AB65DE">
      <w:p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>Es importante validar los datos que ingresan a la API para garantizar la integridad y seguridad de la aplicación.</w:t>
      </w:r>
    </w:p>
    <w:p w14:paraId="0EB32238" w14:textId="77777777" w:rsidR="00AB65DE" w:rsidRPr="00AB65DE" w:rsidRDefault="00AB65DE" w:rsidP="00AB65DE">
      <w:pPr>
        <w:rPr>
          <w:sz w:val="24"/>
          <w:szCs w:val="24"/>
          <w:lang w:val="es-MX"/>
        </w:rPr>
      </w:pPr>
      <w:r w:rsidRPr="00AB65DE">
        <w:rPr>
          <w:sz w:val="24"/>
          <w:szCs w:val="24"/>
          <w:lang w:val="es-MX"/>
        </w:rPr>
        <w:t>Se pueden utilizar diferentes técnicas de validación, como validación de campos obligatorios, validación de formato, validación de rangos, etc.</w:t>
      </w:r>
    </w:p>
    <w:p w14:paraId="58D3E3C2" w14:textId="3868B012" w:rsidR="00453515" w:rsidRDefault="00AB65DE" w:rsidP="00846969">
      <w:pPr>
        <w:rPr>
          <w:sz w:val="24"/>
          <w:szCs w:val="24"/>
          <w:lang w:val="es-MX"/>
        </w:rPr>
      </w:pPr>
      <w:proofErr w:type="spellStart"/>
      <w:r w:rsidRPr="00AB65DE">
        <w:rPr>
          <w:sz w:val="24"/>
          <w:szCs w:val="24"/>
          <w:lang w:val="es-MX"/>
        </w:rPr>
        <w:t>Frameworks</w:t>
      </w:r>
      <w:proofErr w:type="spellEnd"/>
      <w:r w:rsidRPr="00AB65DE">
        <w:rPr>
          <w:sz w:val="24"/>
          <w:szCs w:val="24"/>
          <w:lang w:val="es-MX"/>
        </w:rPr>
        <w:t xml:space="preserve"> de validación como </w:t>
      </w:r>
      <w:proofErr w:type="spellStart"/>
      <w:r w:rsidRPr="00AB65DE">
        <w:rPr>
          <w:sz w:val="24"/>
          <w:szCs w:val="24"/>
          <w:lang w:val="es-MX"/>
        </w:rPr>
        <w:t>Hibernate</w:t>
      </w:r>
      <w:proofErr w:type="spellEnd"/>
      <w:r w:rsidRPr="00AB65DE">
        <w:rPr>
          <w:sz w:val="24"/>
          <w:szCs w:val="24"/>
          <w:lang w:val="es-MX"/>
        </w:rPr>
        <w:t xml:space="preserve"> </w:t>
      </w:r>
      <w:proofErr w:type="spellStart"/>
      <w:r w:rsidRPr="00AB65DE">
        <w:rPr>
          <w:sz w:val="24"/>
          <w:szCs w:val="24"/>
          <w:lang w:val="es-MX"/>
        </w:rPr>
        <w:t>Validator</w:t>
      </w:r>
      <w:proofErr w:type="spellEnd"/>
      <w:r w:rsidRPr="00AB65DE">
        <w:rPr>
          <w:sz w:val="24"/>
          <w:szCs w:val="24"/>
          <w:lang w:val="es-MX"/>
        </w:rPr>
        <w:t xml:space="preserve"> en combinación con anotaciones en las clases de entidad pueden ayudar a implementar la validación de datos de manera efectiva.</w:t>
      </w:r>
    </w:p>
    <w:sectPr w:rsidR="00453515" w:rsidSect="008629EC">
      <w:pgSz w:w="11906" w:h="16838" w:code="9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de">
    <w:altName w:val="Calibri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C09"/>
    <w:multiLevelType w:val="hybridMultilevel"/>
    <w:tmpl w:val="430A3FE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002EA1"/>
    <w:multiLevelType w:val="hybridMultilevel"/>
    <w:tmpl w:val="B186E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3DBE"/>
    <w:multiLevelType w:val="hybridMultilevel"/>
    <w:tmpl w:val="0EB82B2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DB234C"/>
    <w:multiLevelType w:val="hybridMultilevel"/>
    <w:tmpl w:val="99FA9332"/>
    <w:lvl w:ilvl="0" w:tplc="65480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23D12"/>
    <w:multiLevelType w:val="hybridMultilevel"/>
    <w:tmpl w:val="DE4E117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C2583B"/>
    <w:multiLevelType w:val="hybridMultilevel"/>
    <w:tmpl w:val="3350E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C11"/>
    <w:multiLevelType w:val="hybridMultilevel"/>
    <w:tmpl w:val="7F624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0541D"/>
    <w:multiLevelType w:val="hybridMultilevel"/>
    <w:tmpl w:val="508EB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2E74"/>
    <w:multiLevelType w:val="hybridMultilevel"/>
    <w:tmpl w:val="88A21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A0A7D"/>
    <w:multiLevelType w:val="hybridMultilevel"/>
    <w:tmpl w:val="3D52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04792"/>
    <w:multiLevelType w:val="hybridMultilevel"/>
    <w:tmpl w:val="BE3CB4AA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737EA6"/>
    <w:multiLevelType w:val="hybridMultilevel"/>
    <w:tmpl w:val="B186E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A4CEF"/>
    <w:multiLevelType w:val="hybridMultilevel"/>
    <w:tmpl w:val="EF7E47B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A95687"/>
    <w:multiLevelType w:val="hybridMultilevel"/>
    <w:tmpl w:val="4D02AAF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6B70D3"/>
    <w:multiLevelType w:val="hybridMultilevel"/>
    <w:tmpl w:val="260E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D13A7"/>
    <w:multiLevelType w:val="hybridMultilevel"/>
    <w:tmpl w:val="3AAE9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8058E"/>
    <w:multiLevelType w:val="hybridMultilevel"/>
    <w:tmpl w:val="B186E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46771"/>
    <w:multiLevelType w:val="hybridMultilevel"/>
    <w:tmpl w:val="32207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A6FD8"/>
    <w:multiLevelType w:val="hybridMultilevel"/>
    <w:tmpl w:val="99DABF6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C4C209B"/>
    <w:multiLevelType w:val="hybridMultilevel"/>
    <w:tmpl w:val="B186E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86187"/>
    <w:multiLevelType w:val="hybridMultilevel"/>
    <w:tmpl w:val="97AE61B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9A21B9"/>
    <w:multiLevelType w:val="hybridMultilevel"/>
    <w:tmpl w:val="39049CE6"/>
    <w:lvl w:ilvl="0" w:tplc="C5E43CDA">
      <w:start w:val="1"/>
      <w:numFmt w:val="decimal"/>
      <w:lvlText w:val="%1."/>
      <w:lvlJc w:val="left"/>
      <w:pPr>
        <w:ind w:left="785" w:hanging="360"/>
      </w:pPr>
    </w:lvl>
    <w:lvl w:ilvl="1" w:tplc="DC589F80">
      <w:start w:val="1"/>
      <w:numFmt w:val="lowerLetter"/>
      <w:lvlText w:val="%2."/>
      <w:lvlJc w:val="left"/>
      <w:pPr>
        <w:ind w:left="1440" w:hanging="360"/>
      </w:pPr>
    </w:lvl>
    <w:lvl w:ilvl="2" w:tplc="8B7E0BFA">
      <w:start w:val="1"/>
      <w:numFmt w:val="lowerRoman"/>
      <w:lvlText w:val="%3."/>
      <w:lvlJc w:val="right"/>
      <w:pPr>
        <w:ind w:left="2160" w:hanging="180"/>
      </w:pPr>
    </w:lvl>
    <w:lvl w:ilvl="3" w:tplc="CACA5832">
      <w:start w:val="1"/>
      <w:numFmt w:val="decimal"/>
      <w:lvlText w:val="%4."/>
      <w:lvlJc w:val="left"/>
      <w:pPr>
        <w:ind w:left="2880" w:hanging="360"/>
      </w:pPr>
    </w:lvl>
    <w:lvl w:ilvl="4" w:tplc="07EEA298">
      <w:start w:val="1"/>
      <w:numFmt w:val="lowerLetter"/>
      <w:lvlText w:val="%5."/>
      <w:lvlJc w:val="left"/>
      <w:pPr>
        <w:ind w:left="3600" w:hanging="360"/>
      </w:pPr>
    </w:lvl>
    <w:lvl w:ilvl="5" w:tplc="12884778">
      <w:start w:val="1"/>
      <w:numFmt w:val="lowerRoman"/>
      <w:lvlText w:val="%6."/>
      <w:lvlJc w:val="right"/>
      <w:pPr>
        <w:ind w:left="4320" w:hanging="180"/>
      </w:pPr>
    </w:lvl>
    <w:lvl w:ilvl="6" w:tplc="31A864B2">
      <w:start w:val="1"/>
      <w:numFmt w:val="decimal"/>
      <w:lvlText w:val="%7."/>
      <w:lvlJc w:val="left"/>
      <w:pPr>
        <w:ind w:left="5040" w:hanging="360"/>
      </w:pPr>
    </w:lvl>
    <w:lvl w:ilvl="7" w:tplc="7C6E1824">
      <w:start w:val="1"/>
      <w:numFmt w:val="lowerLetter"/>
      <w:lvlText w:val="%8."/>
      <w:lvlJc w:val="left"/>
      <w:pPr>
        <w:ind w:left="5760" w:hanging="360"/>
      </w:pPr>
    </w:lvl>
    <w:lvl w:ilvl="8" w:tplc="83FCE9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16B08"/>
    <w:multiLevelType w:val="hybridMultilevel"/>
    <w:tmpl w:val="9C98E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C462E"/>
    <w:multiLevelType w:val="hybridMultilevel"/>
    <w:tmpl w:val="A46A030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91431730">
    <w:abstractNumId w:val="7"/>
  </w:num>
  <w:num w:numId="2" w16cid:durableId="1155536418">
    <w:abstractNumId w:val="16"/>
  </w:num>
  <w:num w:numId="3" w16cid:durableId="1803226924">
    <w:abstractNumId w:val="11"/>
  </w:num>
  <w:num w:numId="4" w16cid:durableId="530146145">
    <w:abstractNumId w:val="15"/>
  </w:num>
  <w:num w:numId="5" w16cid:durableId="1895311366">
    <w:abstractNumId w:val="5"/>
  </w:num>
  <w:num w:numId="6" w16cid:durableId="1409614136">
    <w:abstractNumId w:val="22"/>
  </w:num>
  <w:num w:numId="7" w16cid:durableId="1037049981">
    <w:abstractNumId w:val="9"/>
  </w:num>
  <w:num w:numId="8" w16cid:durableId="1850095469">
    <w:abstractNumId w:val="8"/>
  </w:num>
  <w:num w:numId="9" w16cid:durableId="1659915725">
    <w:abstractNumId w:val="3"/>
  </w:num>
  <w:num w:numId="10" w16cid:durableId="782193119">
    <w:abstractNumId w:val="0"/>
  </w:num>
  <w:num w:numId="11" w16cid:durableId="821190928">
    <w:abstractNumId w:val="4"/>
  </w:num>
  <w:num w:numId="12" w16cid:durableId="1160773845">
    <w:abstractNumId w:val="13"/>
  </w:num>
  <w:num w:numId="13" w16cid:durableId="198590100">
    <w:abstractNumId w:val="12"/>
  </w:num>
  <w:num w:numId="14" w16cid:durableId="1745109254">
    <w:abstractNumId w:val="18"/>
  </w:num>
  <w:num w:numId="15" w16cid:durableId="1735857598">
    <w:abstractNumId w:val="10"/>
  </w:num>
  <w:num w:numId="16" w16cid:durableId="1553272290">
    <w:abstractNumId w:val="23"/>
  </w:num>
  <w:num w:numId="17" w16cid:durableId="2024554646">
    <w:abstractNumId w:val="2"/>
  </w:num>
  <w:num w:numId="18" w16cid:durableId="795833746">
    <w:abstractNumId w:val="21"/>
  </w:num>
  <w:num w:numId="19" w16cid:durableId="21783456">
    <w:abstractNumId w:val="1"/>
  </w:num>
  <w:num w:numId="20" w16cid:durableId="1394042111">
    <w:abstractNumId w:val="20"/>
  </w:num>
  <w:num w:numId="21" w16cid:durableId="923877118">
    <w:abstractNumId w:val="14"/>
  </w:num>
  <w:num w:numId="22" w16cid:durableId="422920972">
    <w:abstractNumId w:val="19"/>
  </w:num>
  <w:num w:numId="23" w16cid:durableId="144855144">
    <w:abstractNumId w:val="17"/>
  </w:num>
  <w:num w:numId="24" w16cid:durableId="3412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75"/>
    <w:rsid w:val="00007479"/>
    <w:rsid w:val="002E1794"/>
    <w:rsid w:val="00405CB4"/>
    <w:rsid w:val="00450B01"/>
    <w:rsid w:val="00453515"/>
    <w:rsid w:val="00536B49"/>
    <w:rsid w:val="00791116"/>
    <w:rsid w:val="007E3B01"/>
    <w:rsid w:val="00846969"/>
    <w:rsid w:val="008629EC"/>
    <w:rsid w:val="008C6B91"/>
    <w:rsid w:val="008D4D61"/>
    <w:rsid w:val="008E172B"/>
    <w:rsid w:val="00984587"/>
    <w:rsid w:val="009E1178"/>
    <w:rsid w:val="00AB65DE"/>
    <w:rsid w:val="00B067CD"/>
    <w:rsid w:val="00C74396"/>
    <w:rsid w:val="00D11D75"/>
    <w:rsid w:val="00DA2B4E"/>
    <w:rsid w:val="00E1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B103"/>
  <w15:docId w15:val="{CE1E4039-30ED-45EA-A626-2DBC080B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4E"/>
  </w:style>
  <w:style w:type="paragraph" w:styleId="Ttulo1">
    <w:name w:val="heading 1"/>
    <w:basedOn w:val="Normal"/>
    <w:next w:val="Normal"/>
    <w:link w:val="Ttulo1Car"/>
    <w:uiPriority w:val="9"/>
    <w:qFormat/>
    <w:rsid w:val="00DA2B4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B4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B4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B4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B4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B4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B4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B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B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A2B4E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DA2B4E"/>
    <w:rPr>
      <w:b/>
      <w:bCs/>
      <w:color w:val="C49A00" w:themeColor="accent1" w:themeShade="BF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</w:style>
  <w:style w:type="character" w:customStyle="1" w:styleId="Ttulo1Car">
    <w:name w:val="Título 1 Car"/>
    <w:basedOn w:val="Fuentedeprrafopredeter"/>
    <w:link w:val="Ttulo1"/>
    <w:uiPriority w:val="9"/>
    <w:rsid w:val="00DA2B4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A2B4E"/>
    <w:rPr>
      <w:caps/>
      <w:spacing w:val="15"/>
      <w:shd w:val="clear" w:color="auto" w:fill="FFF4CD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B4E"/>
    <w:rPr>
      <w:caps/>
      <w:color w:val="8266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B4E"/>
    <w:rPr>
      <w:caps/>
      <w:color w:val="C49A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B4E"/>
    <w:rPr>
      <w:caps/>
      <w:color w:val="C49A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B4E"/>
    <w:rPr>
      <w:caps/>
      <w:color w:val="C49A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B4E"/>
    <w:rPr>
      <w:caps/>
      <w:color w:val="C49A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B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B4E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A2B4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B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A2B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A2B4E"/>
    <w:rPr>
      <w:b/>
      <w:bCs/>
    </w:rPr>
  </w:style>
  <w:style w:type="character" w:styleId="nfasis">
    <w:name w:val="Emphasis"/>
    <w:uiPriority w:val="20"/>
    <w:qFormat/>
    <w:rsid w:val="00DA2B4E"/>
    <w:rPr>
      <w:caps/>
      <w:color w:val="826600" w:themeColor="accent1" w:themeShade="7F"/>
      <w:spacing w:val="5"/>
    </w:rPr>
  </w:style>
  <w:style w:type="paragraph" w:styleId="Sinespaciado">
    <w:name w:val="No Spacing"/>
    <w:uiPriority w:val="1"/>
    <w:qFormat/>
    <w:rsid w:val="00DA2B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2B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A2B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B4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B4E"/>
    <w:rPr>
      <w:color w:val="FFCA08" w:themeColor="accent1"/>
      <w:sz w:val="24"/>
      <w:szCs w:val="24"/>
    </w:rPr>
  </w:style>
  <w:style w:type="character" w:styleId="nfasissutil">
    <w:name w:val="Subtle Emphasis"/>
    <w:uiPriority w:val="19"/>
    <w:qFormat/>
    <w:rsid w:val="00DA2B4E"/>
    <w:rPr>
      <w:i/>
      <w:iCs/>
      <w:color w:val="826600" w:themeColor="accent1" w:themeShade="7F"/>
    </w:rPr>
  </w:style>
  <w:style w:type="character" w:styleId="nfasisintenso">
    <w:name w:val="Intense Emphasis"/>
    <w:uiPriority w:val="21"/>
    <w:qFormat/>
    <w:rsid w:val="00DA2B4E"/>
    <w:rPr>
      <w:b/>
      <w:bCs/>
      <w:caps/>
      <w:color w:val="826600" w:themeColor="accent1" w:themeShade="7F"/>
      <w:spacing w:val="10"/>
    </w:rPr>
  </w:style>
  <w:style w:type="character" w:styleId="Referenciasutil">
    <w:name w:val="Subtle Reference"/>
    <w:uiPriority w:val="31"/>
    <w:qFormat/>
    <w:rsid w:val="00DA2B4E"/>
    <w:rPr>
      <w:b/>
      <w:bCs/>
      <w:color w:val="FFCA08" w:themeColor="accent1"/>
    </w:rPr>
  </w:style>
  <w:style w:type="character" w:styleId="Referenciaintensa">
    <w:name w:val="Intense Reference"/>
    <w:uiPriority w:val="32"/>
    <w:qFormat/>
    <w:rsid w:val="00DA2B4E"/>
    <w:rPr>
      <w:b/>
      <w:bCs/>
      <w:i/>
      <w:iCs/>
      <w:caps/>
      <w:color w:val="FFCA08" w:themeColor="accent1"/>
    </w:rPr>
  </w:style>
  <w:style w:type="character" w:styleId="Ttulodellibro">
    <w:name w:val="Book Title"/>
    <w:uiPriority w:val="33"/>
    <w:qFormat/>
    <w:rsid w:val="00DA2B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A2B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1448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Luis Reyes</cp:lastModifiedBy>
  <cp:revision>4</cp:revision>
  <dcterms:created xsi:type="dcterms:W3CDTF">2024-05-03T06:20:00Z</dcterms:created>
  <dcterms:modified xsi:type="dcterms:W3CDTF">2024-05-03T14:57:00Z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1e7735f2f71b5fffda8ce43ce94f5f32aae0b4c3874ead1acad4c7af33cbeddf</vt:lpwstr>
  </property>
</Properties>
</file>