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27BD3" w14:textId="77777777" w:rsidR="002C282F" w:rsidRDefault="00386795">
      <w:pPr>
        <w:jc w:val="center"/>
      </w:pPr>
      <w:r>
        <w:rPr>
          <w:noProof/>
        </w:rPr>
        <w:drawing>
          <wp:inline distT="0" distB="0" distL="0" distR="0" wp14:anchorId="6C6C465D" wp14:editId="10D4420B">
            <wp:extent cx="2381250" cy="16859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2381250" cy="1685925"/>
                    </a:xfrm>
                    <a:prstGeom prst="rect">
                      <a:avLst/>
                    </a:prstGeom>
                    <a:ln/>
                  </pic:spPr>
                </pic:pic>
              </a:graphicData>
            </a:graphic>
          </wp:inline>
        </w:drawing>
      </w:r>
    </w:p>
    <w:p w14:paraId="22F50673" w14:textId="77777777" w:rsidR="002C282F" w:rsidRDefault="00386795">
      <w:pPr>
        <w:jc w:val="center"/>
        <w:rPr>
          <w:rFonts w:ascii="ZapfHumnst Dm BT" w:eastAsia="ZapfHumnst Dm BT" w:hAnsi="ZapfHumnst Dm BT" w:cs="ZapfHumnst Dm BT"/>
          <w:color w:val="0070C0"/>
          <w:sz w:val="48"/>
          <w:szCs w:val="48"/>
        </w:rPr>
      </w:pPr>
      <w:r>
        <w:rPr>
          <w:rFonts w:ascii="ZapfHumnst Dm BT" w:eastAsia="ZapfHumnst Dm BT" w:hAnsi="ZapfHumnst Dm BT" w:cs="ZapfHumnst Dm BT"/>
          <w:color w:val="0070C0"/>
          <w:sz w:val="48"/>
          <w:szCs w:val="48"/>
        </w:rPr>
        <w:t>UNIVERSIDAD DE ALMERÍA</w:t>
      </w:r>
    </w:p>
    <w:p w14:paraId="2D05377B" w14:textId="77777777" w:rsidR="002C282F" w:rsidRDefault="002C282F">
      <w:pPr>
        <w:jc w:val="center"/>
        <w:rPr>
          <w:rFonts w:ascii="ZapfHumnst Dm BT" w:eastAsia="ZapfHumnst Dm BT" w:hAnsi="ZapfHumnst Dm BT" w:cs="ZapfHumnst Dm BT"/>
          <w:color w:val="0070C0"/>
          <w:sz w:val="48"/>
          <w:szCs w:val="48"/>
        </w:rPr>
      </w:pPr>
    </w:p>
    <w:p w14:paraId="3C2E3686" w14:textId="77777777" w:rsidR="002C282F" w:rsidRDefault="002C282F">
      <w:pPr>
        <w:jc w:val="center"/>
        <w:rPr>
          <w:rFonts w:ascii="ZapfHumnst Dm BT" w:eastAsia="ZapfHumnst Dm BT" w:hAnsi="ZapfHumnst Dm BT" w:cs="ZapfHumnst Dm BT"/>
          <w:sz w:val="48"/>
          <w:szCs w:val="48"/>
        </w:rPr>
      </w:pPr>
    </w:p>
    <w:p w14:paraId="53EE83CA" w14:textId="77777777" w:rsidR="002C282F" w:rsidRDefault="002C282F">
      <w:pPr>
        <w:jc w:val="center"/>
        <w:rPr>
          <w:rFonts w:ascii="ZapfHumnst Dm BT" w:eastAsia="ZapfHumnst Dm BT" w:hAnsi="ZapfHumnst Dm BT" w:cs="ZapfHumnst Dm BT"/>
          <w:sz w:val="48"/>
          <w:szCs w:val="48"/>
        </w:rPr>
      </w:pPr>
    </w:p>
    <w:p w14:paraId="0042BB19" w14:textId="34CA4A90" w:rsidR="002C282F" w:rsidRDefault="00386795">
      <w:pPr>
        <w:jc w:val="center"/>
        <w:rPr>
          <w:rFonts w:ascii="ZapfHumnst Dm BT" w:eastAsia="ZapfHumnst Dm BT" w:hAnsi="ZapfHumnst Dm BT" w:cs="ZapfHumnst Dm BT"/>
          <w:sz w:val="48"/>
          <w:szCs w:val="48"/>
        </w:rPr>
      </w:pPr>
      <w:r>
        <w:rPr>
          <w:rFonts w:ascii="ZapfHumnst Dm BT" w:eastAsia="ZapfHumnst Dm BT" w:hAnsi="ZapfHumnst Dm BT" w:cs="ZapfHumnst Dm BT"/>
          <w:sz w:val="48"/>
          <w:szCs w:val="48"/>
        </w:rPr>
        <w:t xml:space="preserve">Práctica 2 de Sistemas de </w:t>
      </w:r>
      <w:r w:rsidR="00747647">
        <w:rPr>
          <w:rFonts w:ascii="ZapfHumnst Dm BT" w:eastAsia="ZapfHumnst Dm BT" w:hAnsi="ZapfHumnst Dm BT" w:cs="ZapfHumnst Dm BT"/>
          <w:sz w:val="48"/>
          <w:szCs w:val="48"/>
        </w:rPr>
        <w:t>p</w:t>
      </w:r>
      <w:r>
        <w:rPr>
          <w:rFonts w:ascii="ZapfHumnst Dm BT" w:eastAsia="ZapfHumnst Dm BT" w:hAnsi="ZapfHumnst Dm BT" w:cs="ZapfHumnst Dm BT"/>
          <w:sz w:val="48"/>
          <w:szCs w:val="48"/>
        </w:rPr>
        <w:t>roducción</w:t>
      </w:r>
    </w:p>
    <w:p w14:paraId="1B1051FA" w14:textId="0ADB5068" w:rsidR="002C282F" w:rsidRDefault="00386795">
      <w:pPr>
        <w:jc w:val="center"/>
        <w:rPr>
          <w:rFonts w:ascii="ZapfHumnst Dm BT" w:eastAsia="ZapfHumnst Dm BT" w:hAnsi="ZapfHumnst Dm BT" w:cs="ZapfHumnst Dm BT"/>
          <w:sz w:val="48"/>
          <w:szCs w:val="48"/>
        </w:rPr>
      </w:pPr>
      <w:r>
        <w:rPr>
          <w:rFonts w:ascii="ZapfHumnst Dm BT" w:eastAsia="ZapfHumnst Dm BT" w:hAnsi="ZapfHumnst Dm BT" w:cs="ZapfHumnst Dm BT"/>
          <w:sz w:val="48"/>
          <w:szCs w:val="48"/>
        </w:rPr>
        <w:t xml:space="preserve">Máster en Tecnologías y </w:t>
      </w:r>
      <w:r w:rsidR="00747647">
        <w:rPr>
          <w:rFonts w:ascii="ZapfHumnst Dm BT" w:eastAsia="ZapfHumnst Dm BT" w:hAnsi="ZapfHumnst Dm BT" w:cs="ZapfHumnst Dm BT"/>
          <w:sz w:val="48"/>
          <w:szCs w:val="48"/>
        </w:rPr>
        <w:t>a</w:t>
      </w:r>
      <w:r>
        <w:rPr>
          <w:rFonts w:ascii="ZapfHumnst Dm BT" w:eastAsia="ZapfHumnst Dm BT" w:hAnsi="ZapfHumnst Dm BT" w:cs="ZapfHumnst Dm BT"/>
          <w:sz w:val="48"/>
          <w:szCs w:val="48"/>
        </w:rPr>
        <w:t xml:space="preserve">plicaciones en </w:t>
      </w:r>
      <w:r w:rsidR="00641B70">
        <w:rPr>
          <w:rFonts w:ascii="ZapfHumnst Dm BT" w:eastAsia="ZapfHumnst Dm BT" w:hAnsi="ZapfHumnst Dm BT" w:cs="ZapfHumnst Dm BT"/>
          <w:sz w:val="48"/>
          <w:szCs w:val="48"/>
        </w:rPr>
        <w:t>I</w:t>
      </w:r>
      <w:r>
        <w:rPr>
          <w:rFonts w:ascii="ZapfHumnst Dm BT" w:eastAsia="ZapfHumnst Dm BT" w:hAnsi="ZapfHumnst Dm BT" w:cs="ZapfHumnst Dm BT"/>
          <w:sz w:val="48"/>
          <w:szCs w:val="48"/>
        </w:rPr>
        <w:t xml:space="preserve">ngeniería </w:t>
      </w:r>
      <w:r w:rsidR="00747647">
        <w:rPr>
          <w:rFonts w:ascii="ZapfHumnst Dm BT" w:eastAsia="ZapfHumnst Dm BT" w:hAnsi="ZapfHumnst Dm BT" w:cs="ZapfHumnst Dm BT"/>
          <w:sz w:val="48"/>
          <w:szCs w:val="48"/>
        </w:rPr>
        <w:t>i</w:t>
      </w:r>
      <w:r>
        <w:rPr>
          <w:rFonts w:ascii="ZapfHumnst Dm BT" w:eastAsia="ZapfHumnst Dm BT" w:hAnsi="ZapfHumnst Dm BT" w:cs="ZapfHumnst Dm BT"/>
          <w:sz w:val="48"/>
          <w:szCs w:val="48"/>
        </w:rPr>
        <w:t>nformática</w:t>
      </w:r>
    </w:p>
    <w:p w14:paraId="5C259785" w14:textId="77777777" w:rsidR="002C282F" w:rsidRDefault="002C282F">
      <w:pPr>
        <w:jc w:val="center"/>
        <w:rPr>
          <w:rFonts w:ascii="ZapfHumnst Dm BT" w:eastAsia="ZapfHumnst Dm BT" w:hAnsi="ZapfHumnst Dm BT" w:cs="ZapfHumnst Dm BT"/>
          <w:sz w:val="32"/>
          <w:szCs w:val="32"/>
        </w:rPr>
      </w:pPr>
    </w:p>
    <w:tbl>
      <w:tblPr>
        <w:tblStyle w:val="a"/>
        <w:tblW w:w="8494"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972"/>
        <w:gridCol w:w="5522"/>
      </w:tblGrid>
      <w:tr w:rsidR="002C282F" w14:paraId="0374EBB4" w14:textId="77777777">
        <w:tc>
          <w:tcPr>
            <w:tcW w:w="2972" w:type="dxa"/>
          </w:tcPr>
          <w:p w14:paraId="2932BE48" w14:textId="77777777" w:rsidR="002C282F" w:rsidRDefault="00386795">
            <w:pPr>
              <w:jc w:val="right"/>
              <w:rPr>
                <w:rFonts w:ascii="ZapfHumnst Dm BT" w:eastAsia="ZapfHumnst Dm BT" w:hAnsi="ZapfHumnst Dm BT" w:cs="ZapfHumnst Dm BT"/>
                <w:sz w:val="32"/>
                <w:szCs w:val="32"/>
              </w:rPr>
            </w:pPr>
            <w:r>
              <w:rPr>
                <w:rFonts w:ascii="ZapfHumnst Dm BT" w:eastAsia="ZapfHumnst Dm BT" w:hAnsi="ZapfHumnst Dm BT" w:cs="ZapfHumnst Dm BT"/>
                <w:sz w:val="32"/>
                <w:szCs w:val="32"/>
              </w:rPr>
              <w:t>Autores:</w:t>
            </w:r>
          </w:p>
        </w:tc>
        <w:tc>
          <w:tcPr>
            <w:tcW w:w="5522" w:type="dxa"/>
          </w:tcPr>
          <w:p w14:paraId="1ABA9864" w14:textId="77777777" w:rsidR="002C282F" w:rsidRDefault="00386795">
            <w:pPr>
              <w:rPr>
                <w:rFonts w:ascii="ZapfHumnst Dm BT" w:eastAsia="ZapfHumnst Dm BT" w:hAnsi="ZapfHumnst Dm BT" w:cs="ZapfHumnst Dm BT"/>
                <w:sz w:val="32"/>
                <w:szCs w:val="32"/>
              </w:rPr>
            </w:pPr>
            <w:r>
              <w:rPr>
                <w:rFonts w:ascii="ZapfHumnst Dm BT" w:eastAsia="ZapfHumnst Dm BT" w:hAnsi="ZapfHumnst Dm BT" w:cs="ZapfHumnst Dm BT"/>
                <w:sz w:val="32"/>
                <w:szCs w:val="32"/>
              </w:rPr>
              <w:t>Luis Manuel Suárez González</w:t>
            </w:r>
          </w:p>
        </w:tc>
      </w:tr>
      <w:tr w:rsidR="002C282F" w14:paraId="1ED8FD2B" w14:textId="77777777">
        <w:tc>
          <w:tcPr>
            <w:tcW w:w="2972" w:type="dxa"/>
          </w:tcPr>
          <w:p w14:paraId="378314C9" w14:textId="77777777" w:rsidR="002C282F" w:rsidRDefault="002C282F">
            <w:pPr>
              <w:jc w:val="center"/>
              <w:rPr>
                <w:rFonts w:ascii="ZapfHumnst Dm BT" w:eastAsia="ZapfHumnst Dm BT" w:hAnsi="ZapfHumnst Dm BT" w:cs="ZapfHumnst Dm BT"/>
                <w:sz w:val="32"/>
                <w:szCs w:val="32"/>
              </w:rPr>
            </w:pPr>
          </w:p>
        </w:tc>
        <w:tc>
          <w:tcPr>
            <w:tcW w:w="5522" w:type="dxa"/>
          </w:tcPr>
          <w:p w14:paraId="3AC125EE" w14:textId="77777777" w:rsidR="002C282F" w:rsidRDefault="00386795">
            <w:pPr>
              <w:rPr>
                <w:rFonts w:ascii="ZapfHumnst Dm BT" w:eastAsia="ZapfHumnst Dm BT" w:hAnsi="ZapfHumnst Dm BT" w:cs="ZapfHumnst Dm BT"/>
                <w:sz w:val="32"/>
                <w:szCs w:val="32"/>
              </w:rPr>
            </w:pPr>
            <w:r>
              <w:rPr>
                <w:rFonts w:ascii="ZapfHumnst Dm BT" w:eastAsia="ZapfHumnst Dm BT" w:hAnsi="ZapfHumnst Dm BT" w:cs="ZapfHumnst Dm BT"/>
                <w:sz w:val="32"/>
                <w:szCs w:val="32"/>
              </w:rPr>
              <w:t>Sergio Cáceres Pintor</w:t>
            </w:r>
          </w:p>
        </w:tc>
      </w:tr>
    </w:tbl>
    <w:p w14:paraId="05752F12" w14:textId="77777777" w:rsidR="002C282F" w:rsidRDefault="002C282F">
      <w:pPr>
        <w:jc w:val="center"/>
        <w:rPr>
          <w:rFonts w:ascii="ZapfHumnst Dm BT" w:eastAsia="ZapfHumnst Dm BT" w:hAnsi="ZapfHumnst Dm BT" w:cs="ZapfHumnst Dm BT"/>
          <w:sz w:val="32"/>
          <w:szCs w:val="32"/>
        </w:rPr>
      </w:pPr>
    </w:p>
    <w:p w14:paraId="7B9B6DD9" w14:textId="77777777" w:rsidR="002C282F" w:rsidRDefault="002C282F">
      <w:pPr>
        <w:jc w:val="center"/>
        <w:rPr>
          <w:rFonts w:ascii="ZapfHumnst Dm BT" w:eastAsia="ZapfHumnst Dm BT" w:hAnsi="ZapfHumnst Dm BT" w:cs="ZapfHumnst Dm BT"/>
          <w:sz w:val="32"/>
          <w:szCs w:val="32"/>
        </w:rPr>
      </w:pPr>
    </w:p>
    <w:p w14:paraId="14D21366" w14:textId="77777777" w:rsidR="002C282F" w:rsidRDefault="002C282F">
      <w:pPr>
        <w:jc w:val="center"/>
        <w:rPr>
          <w:rFonts w:ascii="ZapfHumnst Dm BT" w:eastAsia="ZapfHumnst Dm BT" w:hAnsi="ZapfHumnst Dm BT" w:cs="ZapfHumnst Dm BT"/>
          <w:sz w:val="32"/>
          <w:szCs w:val="32"/>
        </w:rPr>
      </w:pPr>
    </w:p>
    <w:p w14:paraId="5A3EE361" w14:textId="77777777" w:rsidR="002C282F" w:rsidRDefault="002C282F">
      <w:pPr>
        <w:jc w:val="center"/>
        <w:rPr>
          <w:rFonts w:ascii="ZapfHumnst Dm BT" w:eastAsia="ZapfHumnst Dm BT" w:hAnsi="ZapfHumnst Dm BT" w:cs="ZapfHumnst Dm BT"/>
          <w:sz w:val="32"/>
          <w:szCs w:val="32"/>
        </w:rPr>
      </w:pPr>
    </w:p>
    <w:p w14:paraId="39A5EA56" w14:textId="77777777" w:rsidR="002C282F" w:rsidRDefault="002C282F">
      <w:pPr>
        <w:rPr>
          <w:rFonts w:ascii="ZapfHumnst Dm BT" w:eastAsia="ZapfHumnst Dm BT" w:hAnsi="ZapfHumnst Dm BT" w:cs="ZapfHumnst Dm BT"/>
          <w:sz w:val="32"/>
          <w:szCs w:val="32"/>
        </w:rPr>
      </w:pPr>
    </w:p>
    <w:p w14:paraId="2D1BC6E0" w14:textId="77777777" w:rsidR="002C282F" w:rsidRDefault="002C282F">
      <w:pPr>
        <w:jc w:val="center"/>
        <w:rPr>
          <w:rFonts w:ascii="ZapfHumnst Dm BT" w:eastAsia="ZapfHumnst Dm BT" w:hAnsi="ZapfHumnst Dm BT" w:cs="ZapfHumnst Dm BT"/>
          <w:sz w:val="28"/>
          <w:szCs w:val="28"/>
        </w:rPr>
      </w:pPr>
    </w:p>
    <w:p w14:paraId="1DA94CDA" w14:textId="77777777" w:rsidR="002C282F" w:rsidRDefault="00386795">
      <w:pPr>
        <w:spacing w:after="0"/>
        <w:jc w:val="center"/>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Almería, España</w:t>
      </w:r>
    </w:p>
    <w:p w14:paraId="02F619FF" w14:textId="77777777" w:rsidR="002C282F" w:rsidRDefault="00386795">
      <w:pPr>
        <w:spacing w:after="0"/>
        <w:jc w:val="center"/>
        <w:rPr>
          <w:rFonts w:ascii="ZapfHumnst Dm BT" w:eastAsia="ZapfHumnst Dm BT" w:hAnsi="ZapfHumnst Dm BT" w:cs="ZapfHumnst Dm BT"/>
          <w:sz w:val="28"/>
          <w:szCs w:val="28"/>
        </w:rPr>
      </w:pPr>
      <w:r>
        <w:rPr>
          <w:rFonts w:ascii="ZapfHumnst Dm BT" w:eastAsia="ZapfHumnst Dm BT" w:hAnsi="ZapfHumnst Dm BT" w:cs="ZapfHumnst Dm BT"/>
          <w:sz w:val="28"/>
          <w:szCs w:val="28"/>
        </w:rPr>
        <w:t>Diciembre de 2017</w:t>
      </w:r>
    </w:p>
    <w:p w14:paraId="364FF419" w14:textId="14473E61" w:rsidR="002C282F" w:rsidRDefault="002C282F">
      <w:pPr>
        <w:widowControl w:val="0"/>
        <w:spacing w:after="0" w:line="276" w:lineRule="auto"/>
        <w:rPr>
          <w:rFonts w:ascii="ZapfHumnst Dm BT" w:eastAsia="ZapfHumnst Dm BT" w:hAnsi="ZapfHumnst Dm BT" w:cs="ZapfHumnst Dm BT"/>
          <w:sz w:val="28"/>
          <w:szCs w:val="28"/>
        </w:rPr>
        <w:sectPr w:rsidR="002C282F">
          <w:headerReference w:type="even" r:id="rId8"/>
          <w:headerReference w:type="default" r:id="rId9"/>
          <w:footerReference w:type="even" r:id="rId10"/>
          <w:headerReference w:type="first" r:id="rId11"/>
          <w:footerReference w:type="first" r:id="rId12"/>
          <w:pgSz w:w="11906" w:h="16838"/>
          <w:pgMar w:top="1417" w:right="1701" w:bottom="1417" w:left="1701" w:header="708" w:footer="708" w:gutter="0"/>
          <w:pgNumType w:start="1"/>
          <w:cols w:space="720"/>
        </w:sectPr>
      </w:pPr>
    </w:p>
    <w:p w14:paraId="34544039" w14:textId="77777777" w:rsidR="002C282F" w:rsidRDefault="002C282F" w:rsidP="00747647">
      <w:pPr>
        <w:spacing w:after="0"/>
        <w:rPr>
          <w:rFonts w:ascii="ZapfHumnst Dm BT" w:eastAsia="ZapfHumnst Dm BT" w:hAnsi="ZapfHumnst Dm BT" w:cs="ZapfHumnst Dm BT"/>
          <w:sz w:val="28"/>
          <w:szCs w:val="28"/>
        </w:rPr>
      </w:pPr>
    </w:p>
    <w:p w14:paraId="1F308CB9" w14:textId="77777777" w:rsidR="002C282F" w:rsidRDefault="002C282F">
      <w:pPr>
        <w:spacing w:after="0"/>
        <w:jc w:val="center"/>
        <w:rPr>
          <w:rFonts w:ascii="ZapfHumnst Dm BT" w:eastAsia="ZapfHumnst Dm BT" w:hAnsi="ZapfHumnst Dm BT" w:cs="ZapfHumnst Dm BT"/>
          <w:sz w:val="28"/>
          <w:szCs w:val="28"/>
        </w:rPr>
      </w:pPr>
    </w:p>
    <w:p w14:paraId="249349A9" w14:textId="77777777" w:rsidR="002C282F" w:rsidRDefault="002C282F">
      <w:pPr>
        <w:spacing w:after="0"/>
        <w:jc w:val="both"/>
        <w:rPr>
          <w:rFonts w:ascii="ZapfHumnst Dm BT" w:eastAsia="ZapfHumnst Dm BT" w:hAnsi="ZapfHumnst Dm BT" w:cs="ZapfHumnst Dm BT"/>
          <w:sz w:val="28"/>
          <w:szCs w:val="28"/>
        </w:rPr>
      </w:pPr>
    </w:p>
    <w:p w14:paraId="417D9191" w14:textId="238CC9D1" w:rsidR="002C282F" w:rsidRDefault="00386795">
      <w:pPr>
        <w:spacing w:after="0"/>
        <w:rPr>
          <w:rFonts w:ascii="ZapfHumnst Dm BT" w:eastAsia="ZapfHumnst Dm BT" w:hAnsi="ZapfHumnst Dm BT" w:cs="ZapfHumnst Dm BT"/>
          <w:sz w:val="32"/>
          <w:szCs w:val="32"/>
        </w:rPr>
      </w:pPr>
      <w:r>
        <w:rPr>
          <w:rFonts w:ascii="ZapfHumnst Dm BT" w:eastAsia="ZapfHumnst Dm BT" w:hAnsi="ZapfHumnst Dm BT" w:cs="ZapfHumnst Dm BT"/>
          <w:sz w:val="32"/>
          <w:szCs w:val="32"/>
        </w:rPr>
        <w:t>“</w:t>
      </w:r>
      <w:r w:rsidR="00CE0B9E">
        <w:rPr>
          <w:rFonts w:ascii="ZapfHumnst Dm BT" w:eastAsia="ZapfHumnst Dm BT" w:hAnsi="ZapfHumnst Dm BT" w:cs="ZapfHumnst Dm BT"/>
          <w:sz w:val="32"/>
          <w:szCs w:val="32"/>
        </w:rPr>
        <w:t>Las verdades elementales caben en el ala de un colibrí</w:t>
      </w:r>
      <w:r>
        <w:rPr>
          <w:rFonts w:ascii="ZapfHumnst Dm BT" w:eastAsia="ZapfHumnst Dm BT" w:hAnsi="ZapfHumnst Dm BT" w:cs="ZapfHumnst Dm BT"/>
          <w:sz w:val="32"/>
          <w:szCs w:val="32"/>
        </w:rPr>
        <w:t>”</w:t>
      </w:r>
    </w:p>
    <w:p w14:paraId="094631DC" w14:textId="20A2EAFD" w:rsidR="002C282F" w:rsidRDefault="00CE0B9E">
      <w:pPr>
        <w:spacing w:after="0"/>
        <w:jc w:val="right"/>
        <w:rPr>
          <w:rFonts w:ascii="ZapfHumnst Dm BT" w:eastAsia="ZapfHumnst Dm BT" w:hAnsi="ZapfHumnst Dm BT" w:cs="ZapfHumnst Dm BT"/>
          <w:sz w:val="28"/>
          <w:szCs w:val="28"/>
        </w:rPr>
      </w:pPr>
      <w:r>
        <w:rPr>
          <w:rFonts w:ascii="ZapfHumnst Dm BT" w:eastAsia="ZapfHumnst Dm BT" w:hAnsi="ZapfHumnst Dm BT" w:cs="ZapfHumnst Dm BT"/>
          <w:sz w:val="28"/>
          <w:szCs w:val="28"/>
        </w:rPr>
        <w:t>José Martí</w:t>
      </w:r>
    </w:p>
    <w:p w14:paraId="64F371A7" w14:textId="77777777" w:rsidR="002C282F" w:rsidRDefault="002C282F">
      <w:pPr>
        <w:rPr>
          <w:rFonts w:ascii="ZapfHumnst Dm BT" w:eastAsia="ZapfHumnst Dm BT" w:hAnsi="ZapfHumnst Dm BT" w:cs="ZapfHumnst Dm BT"/>
          <w:sz w:val="28"/>
          <w:szCs w:val="28"/>
        </w:rPr>
      </w:pPr>
    </w:p>
    <w:p w14:paraId="6A5BFE5D" w14:textId="77777777" w:rsidR="002C282F" w:rsidRDefault="002C282F">
      <w:pPr>
        <w:rPr>
          <w:rFonts w:ascii="ZapfHumnst Dm BT" w:eastAsia="ZapfHumnst Dm BT" w:hAnsi="ZapfHumnst Dm BT" w:cs="ZapfHumnst Dm BT"/>
          <w:sz w:val="28"/>
          <w:szCs w:val="28"/>
        </w:rPr>
      </w:pPr>
    </w:p>
    <w:p w14:paraId="663A28CC" w14:textId="77777777" w:rsidR="002C282F" w:rsidRDefault="002C282F">
      <w:pPr>
        <w:rPr>
          <w:rFonts w:ascii="ZapfHumnst Dm BT" w:eastAsia="ZapfHumnst Dm BT" w:hAnsi="ZapfHumnst Dm BT" w:cs="ZapfHumnst Dm BT"/>
          <w:sz w:val="28"/>
          <w:szCs w:val="28"/>
        </w:rPr>
      </w:pPr>
    </w:p>
    <w:p w14:paraId="603C1357" w14:textId="77777777" w:rsidR="002C282F" w:rsidRDefault="00386795">
      <w:pPr>
        <w:tabs>
          <w:tab w:val="left" w:pos="3557"/>
        </w:tabs>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b/>
      </w:r>
    </w:p>
    <w:p w14:paraId="7BBEECC2" w14:textId="77777777" w:rsidR="002C282F" w:rsidRDefault="00386795">
      <w:pPr>
        <w:tabs>
          <w:tab w:val="left" w:pos="3557"/>
        </w:tabs>
        <w:rPr>
          <w:rFonts w:ascii="ZapfHumnst Dm BT" w:eastAsia="ZapfHumnst Dm BT" w:hAnsi="ZapfHumnst Dm BT" w:cs="ZapfHumnst Dm BT"/>
          <w:sz w:val="28"/>
          <w:szCs w:val="28"/>
        </w:rPr>
      </w:pPr>
      <w:r>
        <w:rPr>
          <w:rFonts w:ascii="ZapfHumnst Dm BT" w:eastAsia="ZapfHumnst Dm BT" w:hAnsi="ZapfHumnst Dm BT" w:cs="ZapfHumnst Dm BT"/>
          <w:sz w:val="28"/>
          <w:szCs w:val="28"/>
        </w:rPr>
        <w:tab/>
      </w:r>
    </w:p>
    <w:p w14:paraId="668DCDDA" w14:textId="77777777" w:rsidR="002C282F" w:rsidRDefault="00386795">
      <w:pPr>
        <w:widowControl w:val="0"/>
        <w:spacing w:after="0" w:line="276" w:lineRule="auto"/>
        <w:rPr>
          <w:rFonts w:ascii="ZapfHumnst Dm BT" w:eastAsia="ZapfHumnst Dm BT" w:hAnsi="ZapfHumnst Dm BT" w:cs="ZapfHumnst Dm BT"/>
          <w:sz w:val="28"/>
          <w:szCs w:val="28"/>
        </w:rPr>
        <w:sectPr w:rsidR="002C282F" w:rsidSect="00747647">
          <w:headerReference w:type="default" r:id="rId13"/>
          <w:footerReference w:type="default" r:id="rId14"/>
          <w:type w:val="continuous"/>
          <w:pgSz w:w="11906" w:h="16838"/>
          <w:pgMar w:top="1417" w:right="1701" w:bottom="1417" w:left="1701" w:header="708" w:footer="708" w:gutter="0"/>
          <w:pgNumType w:fmt="lowerRoman" w:start="1"/>
          <w:cols w:space="720"/>
        </w:sectPr>
      </w:pPr>
      <w:r>
        <w:br w:type="page"/>
      </w:r>
    </w:p>
    <w:p w14:paraId="691F1C4E" w14:textId="77777777" w:rsidR="002C282F" w:rsidRDefault="00386795">
      <w:pPr>
        <w:keepNext/>
        <w:keepLines/>
        <w:spacing w:before="240" w:after="0"/>
        <w:jc w:val="center"/>
        <w:rPr>
          <w:rFonts w:ascii="ZapfHumnst Dm BT" w:eastAsia="ZapfHumnst Dm BT" w:hAnsi="ZapfHumnst Dm BT" w:cs="ZapfHumnst Dm BT"/>
          <w:color w:val="2F5496"/>
          <w:sz w:val="36"/>
          <w:szCs w:val="36"/>
        </w:rPr>
      </w:pPr>
      <w:r>
        <w:rPr>
          <w:rFonts w:ascii="ZapfHumnst Dm BT" w:eastAsia="ZapfHumnst Dm BT" w:hAnsi="ZapfHumnst Dm BT" w:cs="ZapfHumnst Dm BT"/>
          <w:color w:val="2F5496"/>
          <w:sz w:val="36"/>
          <w:szCs w:val="36"/>
        </w:rPr>
        <w:lastRenderedPageBreak/>
        <w:t>Índice</w:t>
      </w:r>
    </w:p>
    <w:sdt>
      <w:sdtPr>
        <w:id w:val="-1203629635"/>
        <w:docPartObj>
          <w:docPartGallery w:val="Table of Contents"/>
          <w:docPartUnique/>
        </w:docPartObj>
      </w:sdtPr>
      <w:sdtEndPr/>
      <w:sdtContent>
        <w:p w14:paraId="698DBCB1" w14:textId="77777777" w:rsidR="002C282F" w:rsidRDefault="00386795">
          <w:pPr>
            <w:tabs>
              <w:tab w:val="left" w:pos="440"/>
              <w:tab w:val="right" w:pos="8494"/>
            </w:tabs>
            <w:spacing w:after="100"/>
          </w:pPr>
          <w:r>
            <w:fldChar w:fldCharType="begin"/>
          </w:r>
          <w:r>
            <w:instrText xml:space="preserve"> TOC \h \u \z </w:instrText>
          </w:r>
          <w:r>
            <w:fldChar w:fldCharType="separate"/>
          </w:r>
          <w:hyperlink w:anchor="_gjdgxs">
            <w:r>
              <w:rPr>
                <w:rFonts w:ascii="ZapfHumnst Dm BT" w:eastAsia="ZapfHumnst Dm BT" w:hAnsi="ZapfHumnst Dm BT" w:cs="ZapfHumnst Dm BT"/>
              </w:rPr>
              <w:t>1.</w:t>
            </w:r>
          </w:hyperlink>
          <w:hyperlink w:anchor="_gjdgxs">
            <w:r>
              <w:tab/>
            </w:r>
          </w:hyperlink>
          <w:r>
            <w:fldChar w:fldCharType="begin"/>
          </w:r>
          <w:r>
            <w:instrText xml:space="preserve"> PAGEREF _gjdgxs \h </w:instrText>
          </w:r>
          <w:r>
            <w:fldChar w:fldCharType="separate"/>
          </w:r>
          <w:r>
            <w:rPr>
              <w:rFonts w:ascii="ZapfHumnst Dm BT" w:eastAsia="ZapfHumnst Dm BT" w:hAnsi="ZapfHumnst Dm BT" w:cs="ZapfHumnst Dm BT"/>
            </w:rPr>
            <w:t>Problema propuesto</w:t>
          </w:r>
          <w:r>
            <w:tab/>
            <w:t>1</w:t>
          </w:r>
          <w:r>
            <w:fldChar w:fldCharType="end"/>
          </w:r>
        </w:p>
        <w:p w14:paraId="7D8CC2C4" w14:textId="77777777" w:rsidR="002C282F" w:rsidRDefault="00C04F88">
          <w:pPr>
            <w:tabs>
              <w:tab w:val="left" w:pos="440"/>
              <w:tab w:val="right" w:pos="8494"/>
            </w:tabs>
            <w:spacing w:after="100"/>
          </w:pPr>
          <w:hyperlink w:anchor="_30j0zll">
            <w:r w:rsidR="00386795">
              <w:rPr>
                <w:rFonts w:ascii="ZapfHumnst Dm BT" w:eastAsia="ZapfHumnst Dm BT" w:hAnsi="ZapfHumnst Dm BT" w:cs="ZapfHumnst Dm BT"/>
              </w:rPr>
              <w:t>2.</w:t>
            </w:r>
          </w:hyperlink>
          <w:hyperlink w:anchor="_30j0zll">
            <w:r w:rsidR="00386795">
              <w:tab/>
            </w:r>
          </w:hyperlink>
          <w:r w:rsidR="00386795">
            <w:fldChar w:fldCharType="begin"/>
          </w:r>
          <w:r w:rsidR="00386795">
            <w:instrText xml:space="preserve"> PAGEREF _30j0zll \h </w:instrText>
          </w:r>
          <w:r w:rsidR="00386795">
            <w:fldChar w:fldCharType="separate"/>
          </w:r>
          <w:r w:rsidR="00386795">
            <w:rPr>
              <w:rFonts w:ascii="ZapfHumnst Dm BT" w:eastAsia="ZapfHumnst Dm BT" w:hAnsi="ZapfHumnst Dm BT" w:cs="ZapfHumnst Dm BT"/>
            </w:rPr>
            <w:t>Modelación con una red de Petri coloreada</w:t>
          </w:r>
          <w:r w:rsidR="00386795">
            <w:tab/>
            <w:t>1</w:t>
          </w:r>
          <w:r w:rsidR="00386795">
            <w:fldChar w:fldCharType="end"/>
          </w:r>
        </w:p>
        <w:p w14:paraId="1C18CBB2" w14:textId="77777777" w:rsidR="002C282F" w:rsidRDefault="00C04F88">
          <w:pPr>
            <w:tabs>
              <w:tab w:val="left" w:pos="440"/>
              <w:tab w:val="right" w:pos="8494"/>
            </w:tabs>
            <w:spacing w:after="100"/>
          </w:pPr>
          <w:hyperlink w:anchor="_3znysh7">
            <w:r w:rsidR="00386795">
              <w:rPr>
                <w:rFonts w:ascii="ZapfHumnst Dm BT" w:eastAsia="ZapfHumnst Dm BT" w:hAnsi="ZapfHumnst Dm BT" w:cs="ZapfHumnst Dm BT"/>
              </w:rPr>
              <w:t>3.</w:t>
            </w:r>
          </w:hyperlink>
          <w:hyperlink w:anchor="_3znysh7">
            <w:r w:rsidR="00386795">
              <w:tab/>
            </w:r>
          </w:hyperlink>
          <w:r w:rsidR="00386795">
            <w:fldChar w:fldCharType="begin"/>
          </w:r>
          <w:r w:rsidR="00386795">
            <w:instrText xml:space="preserve"> PAGEREF _3znysh7 \h </w:instrText>
          </w:r>
          <w:r w:rsidR="00386795">
            <w:fldChar w:fldCharType="separate"/>
          </w:r>
          <w:r w:rsidR="00386795">
            <w:rPr>
              <w:rFonts w:ascii="ZapfHumnst Dm BT" w:eastAsia="ZapfHumnst Dm BT" w:hAnsi="ZapfHumnst Dm BT" w:cs="ZapfHumnst Dm BT"/>
            </w:rPr>
            <w:t>Simulación con Arena</w:t>
          </w:r>
          <w:r w:rsidR="00386795">
            <w:tab/>
            <w:t>4</w:t>
          </w:r>
          <w:r w:rsidR="00386795">
            <w:fldChar w:fldCharType="end"/>
          </w:r>
        </w:p>
        <w:p w14:paraId="7E4B341E" w14:textId="77777777" w:rsidR="002C282F" w:rsidRDefault="00C04F88">
          <w:pPr>
            <w:tabs>
              <w:tab w:val="left" w:pos="440"/>
              <w:tab w:val="right" w:pos="8494"/>
            </w:tabs>
            <w:spacing w:after="100"/>
          </w:pPr>
          <w:hyperlink w:anchor="_2et92p0">
            <w:r w:rsidR="00386795">
              <w:rPr>
                <w:rFonts w:ascii="ZapfHumnst Dm BT" w:eastAsia="ZapfHumnst Dm BT" w:hAnsi="ZapfHumnst Dm BT" w:cs="ZapfHumnst Dm BT"/>
              </w:rPr>
              <w:t>4.</w:t>
            </w:r>
          </w:hyperlink>
          <w:hyperlink w:anchor="_2et92p0">
            <w:r w:rsidR="00386795">
              <w:tab/>
            </w:r>
          </w:hyperlink>
          <w:r w:rsidR="00386795">
            <w:fldChar w:fldCharType="begin"/>
          </w:r>
          <w:r w:rsidR="00386795">
            <w:instrText xml:space="preserve"> PAGEREF _2et92p0 \h </w:instrText>
          </w:r>
          <w:r w:rsidR="00386795">
            <w:fldChar w:fldCharType="separate"/>
          </w:r>
          <w:r w:rsidR="00386795">
            <w:rPr>
              <w:rFonts w:ascii="ZapfHumnst Dm BT" w:eastAsia="ZapfHumnst Dm BT" w:hAnsi="ZapfHumnst Dm BT" w:cs="ZapfHumnst Dm BT"/>
            </w:rPr>
            <w:t>Análisis estadístico</w:t>
          </w:r>
          <w:r w:rsidR="00386795">
            <w:tab/>
            <w:t>4</w:t>
          </w:r>
          <w:r w:rsidR="00386795">
            <w:fldChar w:fldCharType="end"/>
          </w:r>
        </w:p>
        <w:p w14:paraId="261B558A" w14:textId="77777777" w:rsidR="002C282F" w:rsidRDefault="00C04F88">
          <w:pPr>
            <w:tabs>
              <w:tab w:val="left" w:pos="440"/>
              <w:tab w:val="right" w:pos="8494"/>
            </w:tabs>
            <w:spacing w:after="100"/>
          </w:pPr>
          <w:hyperlink w:anchor="_tyjcwt">
            <w:r w:rsidR="00386795">
              <w:rPr>
                <w:rFonts w:ascii="ZapfHumnst Dm BT" w:eastAsia="ZapfHumnst Dm BT" w:hAnsi="ZapfHumnst Dm BT" w:cs="ZapfHumnst Dm BT"/>
              </w:rPr>
              <w:t>5.</w:t>
            </w:r>
          </w:hyperlink>
          <w:hyperlink w:anchor="_tyjcwt">
            <w:r w:rsidR="00386795">
              <w:tab/>
            </w:r>
          </w:hyperlink>
          <w:r w:rsidR="00386795">
            <w:fldChar w:fldCharType="begin"/>
          </w:r>
          <w:r w:rsidR="00386795">
            <w:instrText xml:space="preserve"> PAGEREF _tyjcwt \h </w:instrText>
          </w:r>
          <w:r w:rsidR="00386795">
            <w:fldChar w:fldCharType="separate"/>
          </w:r>
          <w:r w:rsidR="00386795">
            <w:rPr>
              <w:rFonts w:ascii="ZapfHumnst Dm BT" w:eastAsia="ZapfHumnst Dm BT" w:hAnsi="ZapfHumnst Dm BT" w:cs="ZapfHumnst Dm BT"/>
            </w:rPr>
            <w:t>Alternativa de mejora del proceso</w:t>
          </w:r>
          <w:r w:rsidR="00386795">
            <w:tab/>
            <w:t>4</w:t>
          </w:r>
          <w:r w:rsidR="00386795">
            <w:fldChar w:fldCharType="end"/>
          </w:r>
        </w:p>
        <w:p w14:paraId="01AD65AE" w14:textId="77777777" w:rsidR="002C282F" w:rsidRDefault="00C04F88">
          <w:pPr>
            <w:tabs>
              <w:tab w:val="left" w:pos="440"/>
              <w:tab w:val="right" w:pos="8494"/>
            </w:tabs>
            <w:spacing w:after="100"/>
          </w:pPr>
          <w:hyperlink w:anchor="_3dy6vkm">
            <w:r w:rsidR="00386795">
              <w:rPr>
                <w:rFonts w:ascii="ZapfHumnst Dm BT" w:eastAsia="ZapfHumnst Dm BT" w:hAnsi="ZapfHumnst Dm BT" w:cs="ZapfHumnst Dm BT"/>
              </w:rPr>
              <w:t>6.</w:t>
            </w:r>
          </w:hyperlink>
          <w:hyperlink w:anchor="_3dy6vkm">
            <w:r w:rsidR="00386795">
              <w:tab/>
            </w:r>
          </w:hyperlink>
          <w:r w:rsidR="00386795">
            <w:fldChar w:fldCharType="begin"/>
          </w:r>
          <w:r w:rsidR="00386795">
            <w:instrText xml:space="preserve"> PAGEREF _3dy6vkm \h </w:instrText>
          </w:r>
          <w:r w:rsidR="00386795">
            <w:fldChar w:fldCharType="separate"/>
          </w:r>
          <w:r w:rsidR="00386795">
            <w:rPr>
              <w:rFonts w:ascii="ZapfHumnst Dm BT" w:eastAsia="ZapfHumnst Dm BT" w:hAnsi="ZapfHumnst Dm BT" w:cs="ZapfHumnst Dm BT"/>
            </w:rPr>
            <w:t>Referencias bibliográficas</w:t>
          </w:r>
          <w:r w:rsidR="00386795">
            <w:tab/>
            <w:t>5</w:t>
          </w:r>
          <w:r w:rsidR="00386795">
            <w:fldChar w:fldCharType="end"/>
          </w:r>
          <w:r w:rsidR="00386795">
            <w:fldChar w:fldCharType="end"/>
          </w:r>
        </w:p>
      </w:sdtContent>
    </w:sdt>
    <w:p w14:paraId="74226FD1" w14:textId="77777777" w:rsidR="002C282F" w:rsidRDefault="002C282F"/>
    <w:p w14:paraId="68289A30" w14:textId="77777777" w:rsidR="002C282F" w:rsidRDefault="002C282F">
      <w:pPr>
        <w:spacing w:after="0"/>
        <w:jc w:val="both"/>
        <w:rPr>
          <w:rFonts w:ascii="ZapfHumnst Dm BT" w:eastAsia="ZapfHumnst Dm BT" w:hAnsi="ZapfHumnst Dm BT" w:cs="ZapfHumnst Dm BT"/>
          <w:sz w:val="28"/>
          <w:szCs w:val="28"/>
        </w:rPr>
      </w:pPr>
    </w:p>
    <w:p w14:paraId="78B01E8B" w14:textId="77777777" w:rsidR="002C282F" w:rsidRDefault="002C282F">
      <w:pPr>
        <w:spacing w:after="0"/>
        <w:jc w:val="both"/>
        <w:rPr>
          <w:rFonts w:ascii="ZapfHumnst Dm BT" w:eastAsia="ZapfHumnst Dm BT" w:hAnsi="ZapfHumnst Dm BT" w:cs="ZapfHumnst Dm BT"/>
          <w:sz w:val="28"/>
          <w:szCs w:val="28"/>
        </w:rPr>
      </w:pPr>
    </w:p>
    <w:p w14:paraId="1790A50C" w14:textId="77777777" w:rsidR="002C282F" w:rsidRDefault="00386795">
      <w:pPr>
        <w:widowControl w:val="0"/>
        <w:spacing w:after="0" w:line="276" w:lineRule="auto"/>
        <w:rPr>
          <w:rFonts w:ascii="ZapfHumnst Dm BT" w:eastAsia="ZapfHumnst Dm BT" w:hAnsi="ZapfHumnst Dm BT" w:cs="ZapfHumnst Dm BT"/>
          <w:sz w:val="28"/>
          <w:szCs w:val="28"/>
        </w:rPr>
        <w:sectPr w:rsidR="002C282F" w:rsidSect="00747647">
          <w:type w:val="continuous"/>
          <w:pgSz w:w="11906" w:h="16838"/>
          <w:pgMar w:top="1417" w:right="1701" w:bottom="1417" w:left="1701" w:header="708" w:footer="708" w:gutter="0"/>
          <w:pgNumType w:fmt="lowerRoman"/>
          <w:cols w:space="720"/>
        </w:sectPr>
      </w:pPr>
      <w:r>
        <w:br w:type="page"/>
      </w:r>
      <w:bookmarkStart w:id="0" w:name="_GoBack"/>
      <w:bookmarkEnd w:id="0"/>
    </w:p>
    <w:p w14:paraId="23187C3A"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1" w:name="_gjdgxs" w:colFirst="0" w:colLast="0"/>
      <w:bookmarkEnd w:id="1"/>
      <w:r>
        <w:rPr>
          <w:rFonts w:ascii="ZapfHumnst Dm BT" w:eastAsia="ZapfHumnst Dm BT" w:hAnsi="ZapfHumnst Dm BT" w:cs="ZapfHumnst Dm BT"/>
          <w:sz w:val="36"/>
          <w:szCs w:val="36"/>
        </w:rPr>
        <w:lastRenderedPageBreak/>
        <w:t>Problema propuesto</w:t>
      </w:r>
    </w:p>
    <w:p w14:paraId="67B72B7A" w14:textId="77777777" w:rsidR="00641B70" w:rsidRDefault="00641B70" w:rsidP="00641B70">
      <w:pPr>
        <w:pStyle w:val="Default"/>
      </w:pPr>
    </w:p>
    <w:p w14:paraId="1B803EAE" w14:textId="7E391532" w:rsidR="002C282F" w:rsidRPr="00641B70" w:rsidRDefault="00641B70" w:rsidP="00641B70">
      <w:r>
        <w:t xml:space="preserve"> </w:t>
      </w:r>
      <w:r>
        <w:tab/>
      </w:r>
      <w:r w:rsidRPr="00641B70">
        <w:t xml:space="preserve">Se desea modelar un proceso de fabricación sencillo. El sistema está constituido por: una cinta de alimentación de material (C1), dos robots R1 y R2 para transporte de piezas, una máquina para conformado de piezas (MA1), dos máquinas para acabado exterior (MA2 y MA3) y una cinta para retirada de material (C2). </w:t>
      </w:r>
      <w:r w:rsidR="00363B9F" w:rsidRPr="00641B70">
        <w:t>Además,</w:t>
      </w:r>
      <w:r w:rsidRPr="00641B70">
        <w:t xml:space="preserve"> el material en bruto y el producto final entran y salen de la célula, respectivamente, empaquetado en cajas, mediante un torillo (T). Se dispone de cinco operarios (O1, O2, O3, O4 y O5), uno que se encarga de la supervisión de la máquina MA1, otro que se encarga de la supervisión de las máquinas MA2 y MA3, otro que se encarga de desempaquetar los materiales en bruto, otro de empaquetar los productos finales y otro de conducir el torillo. Cualquiera de los 5 operarios puede realizar cualquiera de las funciones indicadas, excepto la de conducir el torillo, ya que solo el operario O5 tiene permiso para manejarlo. Se asume que se fabrican dos tipos de productos en base a dos tipos de materiales, maquetas de avión (A) en base al material M1 y maquetas de coche (C) en base al material M2. La materia prima se recibe en planchas empaquetadas en cajas. Estas cajas contienen material de un tipo, M1 o M2. Los productos finales son empaquetados en cajas atendiendo a las peticiones de los clientes, de modo que una caja puede contener al mismo tiempo maquetas de aviones y coches.</w:t>
      </w:r>
    </w:p>
    <w:p w14:paraId="21F1475E" w14:textId="77777777" w:rsidR="002C282F" w:rsidRDefault="002C282F"/>
    <w:p w14:paraId="404BB6CB"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2" w:name="_30j0zll" w:colFirst="0" w:colLast="0"/>
      <w:bookmarkEnd w:id="2"/>
      <w:r>
        <w:rPr>
          <w:rFonts w:ascii="ZapfHumnst Dm BT" w:eastAsia="ZapfHumnst Dm BT" w:hAnsi="ZapfHumnst Dm BT" w:cs="ZapfHumnst Dm BT"/>
          <w:sz w:val="36"/>
          <w:szCs w:val="36"/>
        </w:rPr>
        <w:t>Modelación con una red de Petri coloreada</w:t>
      </w:r>
    </w:p>
    <w:p w14:paraId="33B054D3" w14:textId="77777777" w:rsidR="002C282F" w:rsidRDefault="002C282F"/>
    <w:p w14:paraId="0EB2FCA5" w14:textId="24597DE1" w:rsidR="002C282F" w:rsidRDefault="00641B70" w:rsidP="00641B70">
      <w:pPr>
        <w:ind w:firstLine="360"/>
      </w:pPr>
      <w:r>
        <w:t>Para la realización de la Red de Petri coloreada se ha empleado el software Draw.</w:t>
      </w:r>
      <w:commentRangeStart w:id="3"/>
      <w:r>
        <w:t>io</w:t>
      </w:r>
      <w:commentRangeEnd w:id="3"/>
      <w:r>
        <w:rPr>
          <w:rStyle w:val="Refdecomentario"/>
        </w:rPr>
        <w:commentReference w:id="3"/>
      </w:r>
      <w:r>
        <w:t xml:space="preserve"> en vez de Dia. La idea de usar éste es que permite interacción entre dos usuarios al realizarse de forma online. Dia, sin embargo, no disponía de esta opción, imprescindible para trabajar en grupo. </w:t>
      </w:r>
    </w:p>
    <w:p w14:paraId="183EED8B" w14:textId="3689F535" w:rsidR="00641B70" w:rsidRDefault="00641B70" w:rsidP="00641B70">
      <w:pPr>
        <w:ind w:firstLine="360"/>
      </w:pPr>
      <w:r>
        <w:t xml:space="preserve">A </w:t>
      </w:r>
      <w:r w:rsidR="00363B9F">
        <w:t>continuación,</w:t>
      </w:r>
      <w:r w:rsidR="007A6F00">
        <w:t xml:space="preserve"> </w:t>
      </w:r>
      <w:r>
        <w:t>se presenta la Red de Petri coloreada, así como sus tablas asociadas a los lugares, transiciones y colores.</w:t>
      </w:r>
    </w:p>
    <w:p w14:paraId="3954A596" w14:textId="62BAD7D3" w:rsidR="00177A25" w:rsidRDefault="00386795" w:rsidP="001A6ED0">
      <w:pPr>
        <w:keepNext/>
        <w:jc w:val="center"/>
      </w:pPr>
      <w:r>
        <w:lastRenderedPageBreak/>
        <w:commentReference w:id="4"/>
      </w:r>
      <w:r w:rsidR="00EE4C89">
        <w:rPr>
          <w:rStyle w:val="Refdecomentario"/>
        </w:rPr>
        <w:commentReference w:id="5"/>
      </w:r>
      <w:r w:rsidR="00EF0400">
        <w:rPr>
          <w:rStyle w:val="Refdecomentario"/>
        </w:rPr>
        <w:commentReference w:id="6"/>
      </w:r>
      <w:r w:rsidR="000469D5">
        <w:rPr>
          <w:noProof/>
        </w:rPr>
        <w:drawing>
          <wp:inline distT="0" distB="0" distL="0" distR="0" wp14:anchorId="244E89CA" wp14:editId="3AB13DDB">
            <wp:extent cx="4419600" cy="873370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5181" cy="8764492"/>
                    </a:xfrm>
                    <a:prstGeom prst="rect">
                      <a:avLst/>
                    </a:prstGeom>
                    <a:noFill/>
                    <a:ln>
                      <a:noFill/>
                    </a:ln>
                  </pic:spPr>
                </pic:pic>
              </a:graphicData>
            </a:graphic>
          </wp:inline>
        </w:drawing>
      </w:r>
      <w:r w:rsidR="001A6ED0">
        <w:rPr>
          <w:i/>
          <w:color w:val="44546A"/>
          <w:sz w:val="18"/>
          <w:szCs w:val="18"/>
        </w:rPr>
        <w:t xml:space="preserve">                         </w:t>
      </w:r>
      <w:r w:rsidR="000469D5">
        <w:rPr>
          <w:i/>
          <w:color w:val="44546A"/>
          <w:sz w:val="18"/>
          <w:szCs w:val="18"/>
        </w:rPr>
        <w:tab/>
      </w:r>
      <w:r w:rsidR="000469D5">
        <w:rPr>
          <w:i/>
          <w:color w:val="44546A"/>
          <w:sz w:val="18"/>
          <w:szCs w:val="18"/>
        </w:rPr>
        <w:tab/>
      </w:r>
      <w:r w:rsidR="001A6ED0">
        <w:rPr>
          <w:i/>
          <w:color w:val="44546A"/>
          <w:sz w:val="18"/>
          <w:szCs w:val="18"/>
        </w:rPr>
        <w:t xml:space="preserve"> </w:t>
      </w:r>
      <w:r>
        <w:rPr>
          <w:i/>
          <w:color w:val="44546A"/>
          <w:sz w:val="18"/>
          <w:szCs w:val="18"/>
        </w:rPr>
        <w:t xml:space="preserve">Figura 1. </w:t>
      </w:r>
      <w:proofErr w:type="spellStart"/>
      <w:r>
        <w:rPr>
          <w:i/>
          <w:color w:val="44546A"/>
          <w:sz w:val="18"/>
          <w:szCs w:val="18"/>
        </w:rPr>
        <w:t>RdPC</w:t>
      </w:r>
      <w:proofErr w:type="spellEnd"/>
      <w:r>
        <w:rPr>
          <w:i/>
          <w:color w:val="44546A"/>
          <w:sz w:val="18"/>
          <w:szCs w:val="18"/>
        </w:rPr>
        <w:t xml:space="preserve"> propuesta</w:t>
      </w:r>
    </w:p>
    <w:p w14:paraId="7F613A77" w14:textId="77777777" w:rsidR="00177A25" w:rsidRDefault="00177A25"/>
    <w:p w14:paraId="500CD24D" w14:textId="77777777" w:rsidR="002C282F" w:rsidRDefault="00386795">
      <w:pPr>
        <w:keepNext/>
        <w:spacing w:after="200" w:line="240" w:lineRule="auto"/>
        <w:rPr>
          <w:i/>
          <w:color w:val="44546A"/>
          <w:sz w:val="18"/>
          <w:szCs w:val="18"/>
        </w:rPr>
      </w:pPr>
      <w:r>
        <w:rPr>
          <w:i/>
          <w:color w:val="44546A"/>
          <w:sz w:val="18"/>
          <w:szCs w:val="18"/>
        </w:rPr>
        <w:t xml:space="preserve">Tabla 1. Lugares en la </w:t>
      </w:r>
      <w:proofErr w:type="spellStart"/>
      <w:r>
        <w:rPr>
          <w:i/>
          <w:color w:val="44546A"/>
          <w:sz w:val="18"/>
          <w:szCs w:val="18"/>
        </w:rPr>
        <w:t>RdPC</w:t>
      </w:r>
      <w:proofErr w:type="spellEnd"/>
      <w:r>
        <w:rPr>
          <w:i/>
          <w:color w:val="44546A"/>
          <w:sz w:val="18"/>
          <w:szCs w:val="18"/>
        </w:rPr>
        <w:t xml:space="preserve"> propuesta</w:t>
      </w:r>
    </w:p>
    <w:tbl>
      <w:tblPr>
        <w:tblStyle w:val="a0"/>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3BEF897B" w14:textId="77777777">
        <w:tc>
          <w:tcPr>
            <w:tcW w:w="1271" w:type="dxa"/>
            <w:shd w:val="clear" w:color="auto" w:fill="2F5496"/>
          </w:tcPr>
          <w:p w14:paraId="16ECC38B" w14:textId="77777777" w:rsidR="002C282F" w:rsidRDefault="00386795">
            <w:r>
              <w:t>Lugar</w:t>
            </w:r>
          </w:p>
        </w:tc>
        <w:tc>
          <w:tcPr>
            <w:tcW w:w="7223" w:type="dxa"/>
            <w:shd w:val="clear" w:color="auto" w:fill="2F5496"/>
          </w:tcPr>
          <w:p w14:paraId="141670BC" w14:textId="77777777" w:rsidR="002C282F" w:rsidRDefault="00386795">
            <w:r>
              <w:t>Descripción</w:t>
            </w:r>
          </w:p>
        </w:tc>
      </w:tr>
      <w:tr w:rsidR="002C282F" w14:paraId="5D556982" w14:textId="77777777">
        <w:tc>
          <w:tcPr>
            <w:tcW w:w="1271" w:type="dxa"/>
          </w:tcPr>
          <w:p w14:paraId="6F79FB76" w14:textId="77777777" w:rsidR="002C282F" w:rsidRDefault="00386795">
            <w:r>
              <w:t>P1</w:t>
            </w:r>
          </w:p>
        </w:tc>
        <w:tc>
          <w:tcPr>
            <w:tcW w:w="7223" w:type="dxa"/>
          </w:tcPr>
          <w:p w14:paraId="35B0DE85" w14:textId="77777777" w:rsidR="002C282F" w:rsidRDefault="00386795">
            <w:r>
              <w:t>Estación de llegada, el 30% de las cajas de material son de tipo M1 y el 70% de tipo M2</w:t>
            </w:r>
          </w:p>
        </w:tc>
      </w:tr>
      <w:tr w:rsidR="002C282F" w14:paraId="456435CF" w14:textId="77777777">
        <w:tc>
          <w:tcPr>
            <w:tcW w:w="1271" w:type="dxa"/>
          </w:tcPr>
          <w:p w14:paraId="30BD8E39" w14:textId="77777777" w:rsidR="002C282F" w:rsidRDefault="00386795">
            <w:r>
              <w:t>P2</w:t>
            </w:r>
          </w:p>
        </w:tc>
        <w:tc>
          <w:tcPr>
            <w:tcW w:w="7223" w:type="dxa"/>
          </w:tcPr>
          <w:p w14:paraId="7305ED0E" w14:textId="77777777" w:rsidR="002C282F" w:rsidRDefault="00386795">
            <w:r>
              <w:t>Torillo libre</w:t>
            </w:r>
          </w:p>
        </w:tc>
      </w:tr>
      <w:tr w:rsidR="002C282F" w14:paraId="5AF9945B" w14:textId="77777777">
        <w:tc>
          <w:tcPr>
            <w:tcW w:w="1271" w:type="dxa"/>
          </w:tcPr>
          <w:p w14:paraId="30712CA1" w14:textId="77777777" w:rsidR="002C282F" w:rsidRDefault="00386795">
            <w:r>
              <w:t>P3</w:t>
            </w:r>
          </w:p>
        </w:tc>
        <w:tc>
          <w:tcPr>
            <w:tcW w:w="7223" w:type="dxa"/>
          </w:tcPr>
          <w:p w14:paraId="00C9DB95" w14:textId="77777777" w:rsidR="002C282F" w:rsidRDefault="00386795">
            <w:r>
              <w:t>Torillo transportando cajas</w:t>
            </w:r>
          </w:p>
        </w:tc>
      </w:tr>
      <w:tr w:rsidR="002C282F" w14:paraId="1F3DAAC3" w14:textId="77777777">
        <w:tc>
          <w:tcPr>
            <w:tcW w:w="1271" w:type="dxa"/>
          </w:tcPr>
          <w:p w14:paraId="33BD4DDD" w14:textId="77777777" w:rsidR="002C282F" w:rsidRDefault="00386795">
            <w:r>
              <w:t>P4</w:t>
            </w:r>
          </w:p>
        </w:tc>
        <w:tc>
          <w:tcPr>
            <w:tcW w:w="7223" w:type="dxa"/>
          </w:tcPr>
          <w:p w14:paraId="0060DE52" w14:textId="77777777" w:rsidR="002C282F" w:rsidRDefault="00386795">
            <w:r>
              <w:t>Cinta C1 con piezas</w:t>
            </w:r>
          </w:p>
        </w:tc>
      </w:tr>
      <w:tr w:rsidR="002C282F" w14:paraId="26F1C760" w14:textId="77777777">
        <w:tc>
          <w:tcPr>
            <w:tcW w:w="1271" w:type="dxa"/>
          </w:tcPr>
          <w:p w14:paraId="1BCCAC72" w14:textId="77777777" w:rsidR="002C282F" w:rsidRDefault="00386795">
            <w:r>
              <w:t>P5</w:t>
            </w:r>
          </w:p>
        </w:tc>
        <w:tc>
          <w:tcPr>
            <w:tcW w:w="7223" w:type="dxa"/>
          </w:tcPr>
          <w:p w14:paraId="16005CB8" w14:textId="77777777" w:rsidR="002C282F" w:rsidRDefault="00386795">
            <w:r>
              <w:t>Operario que saca el material M1 y M2 de las cajas libre</w:t>
            </w:r>
          </w:p>
        </w:tc>
      </w:tr>
      <w:tr w:rsidR="002C282F" w14:paraId="5C8FD02D" w14:textId="77777777">
        <w:tc>
          <w:tcPr>
            <w:tcW w:w="1271" w:type="dxa"/>
          </w:tcPr>
          <w:p w14:paraId="247A811F" w14:textId="77777777" w:rsidR="002C282F" w:rsidRDefault="00386795">
            <w:r>
              <w:t>P6</w:t>
            </w:r>
          </w:p>
        </w:tc>
        <w:tc>
          <w:tcPr>
            <w:tcW w:w="7223" w:type="dxa"/>
          </w:tcPr>
          <w:p w14:paraId="0AB85489" w14:textId="77777777" w:rsidR="002C282F" w:rsidRDefault="00386795">
            <w:r>
              <w:t>Robot R1 libre</w:t>
            </w:r>
          </w:p>
        </w:tc>
      </w:tr>
      <w:tr w:rsidR="002C282F" w14:paraId="70B0FDA7" w14:textId="77777777">
        <w:tc>
          <w:tcPr>
            <w:tcW w:w="1271" w:type="dxa"/>
          </w:tcPr>
          <w:p w14:paraId="14324855" w14:textId="77777777" w:rsidR="002C282F" w:rsidRDefault="00386795">
            <w:r>
              <w:t>P7</w:t>
            </w:r>
          </w:p>
        </w:tc>
        <w:tc>
          <w:tcPr>
            <w:tcW w:w="7223" w:type="dxa"/>
          </w:tcPr>
          <w:p w14:paraId="680DB3A0" w14:textId="77777777" w:rsidR="002C282F" w:rsidRDefault="00386795">
            <w:r>
              <w:t>Robot R1 con una pieza</w:t>
            </w:r>
          </w:p>
        </w:tc>
      </w:tr>
      <w:tr w:rsidR="002C282F" w14:paraId="394F682D" w14:textId="77777777">
        <w:tc>
          <w:tcPr>
            <w:tcW w:w="1271" w:type="dxa"/>
          </w:tcPr>
          <w:p w14:paraId="50FFEB86" w14:textId="77777777" w:rsidR="002C282F" w:rsidRDefault="00386795">
            <w:r>
              <w:t>P8</w:t>
            </w:r>
          </w:p>
        </w:tc>
        <w:tc>
          <w:tcPr>
            <w:tcW w:w="7223" w:type="dxa"/>
          </w:tcPr>
          <w:p w14:paraId="04FB5743" w14:textId="77777777" w:rsidR="002C282F" w:rsidRDefault="00386795">
            <w:r>
              <w:t>Máquina MA1 libre</w:t>
            </w:r>
          </w:p>
        </w:tc>
      </w:tr>
      <w:tr w:rsidR="002C282F" w14:paraId="167C7941" w14:textId="77777777">
        <w:tc>
          <w:tcPr>
            <w:tcW w:w="1271" w:type="dxa"/>
          </w:tcPr>
          <w:p w14:paraId="365C6116" w14:textId="77777777" w:rsidR="002C282F" w:rsidRDefault="00386795">
            <w:r>
              <w:t>P9</w:t>
            </w:r>
          </w:p>
        </w:tc>
        <w:tc>
          <w:tcPr>
            <w:tcW w:w="7223" w:type="dxa"/>
          </w:tcPr>
          <w:p w14:paraId="11056190" w14:textId="77777777" w:rsidR="002C282F" w:rsidRDefault="00386795">
            <w:r>
              <w:t>Máquina MA1 procesando una pieza</w:t>
            </w:r>
          </w:p>
        </w:tc>
      </w:tr>
      <w:tr w:rsidR="002C282F" w14:paraId="7CEF6451" w14:textId="77777777">
        <w:tc>
          <w:tcPr>
            <w:tcW w:w="1271" w:type="dxa"/>
          </w:tcPr>
          <w:p w14:paraId="40445EF9" w14:textId="77777777" w:rsidR="002C282F" w:rsidRDefault="00386795">
            <w:r>
              <w:t>P10</w:t>
            </w:r>
          </w:p>
        </w:tc>
        <w:tc>
          <w:tcPr>
            <w:tcW w:w="7223" w:type="dxa"/>
          </w:tcPr>
          <w:p w14:paraId="19FC3E51" w14:textId="77777777" w:rsidR="002C282F" w:rsidRDefault="00386795">
            <w:r>
              <w:t>Robot R2 libre</w:t>
            </w:r>
          </w:p>
        </w:tc>
      </w:tr>
      <w:tr w:rsidR="002C282F" w14:paraId="7459680E" w14:textId="77777777">
        <w:tc>
          <w:tcPr>
            <w:tcW w:w="1271" w:type="dxa"/>
          </w:tcPr>
          <w:p w14:paraId="06E86ECA" w14:textId="77777777" w:rsidR="002C282F" w:rsidRDefault="00386795">
            <w:r>
              <w:t>P11</w:t>
            </w:r>
          </w:p>
        </w:tc>
        <w:tc>
          <w:tcPr>
            <w:tcW w:w="7223" w:type="dxa"/>
          </w:tcPr>
          <w:p w14:paraId="1DEEFC7F" w14:textId="77777777" w:rsidR="002C282F" w:rsidRDefault="00386795">
            <w:r>
              <w:t>Robot R2 con una pieza procesada en MA1</w:t>
            </w:r>
          </w:p>
        </w:tc>
      </w:tr>
      <w:tr w:rsidR="002C282F" w14:paraId="525BD156" w14:textId="77777777">
        <w:tc>
          <w:tcPr>
            <w:tcW w:w="1271" w:type="dxa"/>
          </w:tcPr>
          <w:p w14:paraId="24F9CBB6" w14:textId="77777777" w:rsidR="002C282F" w:rsidRDefault="00386795">
            <w:r>
              <w:t>P12</w:t>
            </w:r>
          </w:p>
        </w:tc>
        <w:tc>
          <w:tcPr>
            <w:tcW w:w="7223" w:type="dxa"/>
          </w:tcPr>
          <w:p w14:paraId="1E08CAE1" w14:textId="77777777" w:rsidR="002C282F" w:rsidRDefault="00386795">
            <w:r>
              <w:t>Máquina MA2 libre</w:t>
            </w:r>
          </w:p>
        </w:tc>
      </w:tr>
      <w:tr w:rsidR="002C282F" w14:paraId="180570D4" w14:textId="77777777">
        <w:tc>
          <w:tcPr>
            <w:tcW w:w="1271" w:type="dxa"/>
          </w:tcPr>
          <w:p w14:paraId="277AA18B" w14:textId="77777777" w:rsidR="002C282F" w:rsidRDefault="00386795">
            <w:r>
              <w:t>P13</w:t>
            </w:r>
          </w:p>
        </w:tc>
        <w:tc>
          <w:tcPr>
            <w:tcW w:w="7223" w:type="dxa"/>
          </w:tcPr>
          <w:p w14:paraId="2694080C" w14:textId="77777777" w:rsidR="002C282F" w:rsidRDefault="00386795">
            <w:r>
              <w:t>Máquina MA3 libre</w:t>
            </w:r>
          </w:p>
        </w:tc>
      </w:tr>
      <w:tr w:rsidR="002C282F" w14:paraId="308F0B1D" w14:textId="77777777">
        <w:tc>
          <w:tcPr>
            <w:tcW w:w="1271" w:type="dxa"/>
          </w:tcPr>
          <w:p w14:paraId="23C63EE6" w14:textId="77777777" w:rsidR="002C282F" w:rsidRDefault="00386795">
            <w:r>
              <w:t>P14</w:t>
            </w:r>
          </w:p>
        </w:tc>
        <w:tc>
          <w:tcPr>
            <w:tcW w:w="7223" w:type="dxa"/>
          </w:tcPr>
          <w:p w14:paraId="0767B4C8" w14:textId="77777777" w:rsidR="002C282F" w:rsidRDefault="00386795">
            <w:r>
              <w:t>Máquina MA2 ocupada</w:t>
            </w:r>
          </w:p>
        </w:tc>
      </w:tr>
      <w:tr w:rsidR="002C282F" w14:paraId="14A01ED5" w14:textId="77777777">
        <w:tc>
          <w:tcPr>
            <w:tcW w:w="1271" w:type="dxa"/>
          </w:tcPr>
          <w:p w14:paraId="7AAA22AF" w14:textId="77777777" w:rsidR="002C282F" w:rsidRDefault="00386795">
            <w:r>
              <w:t>P15</w:t>
            </w:r>
          </w:p>
        </w:tc>
        <w:tc>
          <w:tcPr>
            <w:tcW w:w="7223" w:type="dxa"/>
          </w:tcPr>
          <w:p w14:paraId="6C019AE4" w14:textId="77777777" w:rsidR="002C282F" w:rsidRDefault="00386795">
            <w:r>
              <w:t>Máquina MA3 ocupada</w:t>
            </w:r>
          </w:p>
        </w:tc>
      </w:tr>
      <w:tr w:rsidR="002C282F" w14:paraId="5F01FB83" w14:textId="77777777">
        <w:tc>
          <w:tcPr>
            <w:tcW w:w="1271" w:type="dxa"/>
          </w:tcPr>
          <w:p w14:paraId="5DCB8A8C" w14:textId="77777777" w:rsidR="002C282F" w:rsidRDefault="00386795">
            <w:r>
              <w:t>P16</w:t>
            </w:r>
          </w:p>
        </w:tc>
        <w:tc>
          <w:tcPr>
            <w:tcW w:w="7223" w:type="dxa"/>
          </w:tcPr>
          <w:p w14:paraId="648F0D66" w14:textId="77777777" w:rsidR="002C282F" w:rsidRDefault="00386795">
            <w:r>
              <w:t>Robot R2 libre</w:t>
            </w:r>
          </w:p>
        </w:tc>
      </w:tr>
      <w:tr w:rsidR="002C282F" w14:paraId="0E8CA4A5" w14:textId="77777777">
        <w:tc>
          <w:tcPr>
            <w:tcW w:w="1271" w:type="dxa"/>
          </w:tcPr>
          <w:p w14:paraId="6A1ABB49" w14:textId="77777777" w:rsidR="002C282F" w:rsidRDefault="00386795">
            <w:r>
              <w:t>P17</w:t>
            </w:r>
          </w:p>
        </w:tc>
        <w:tc>
          <w:tcPr>
            <w:tcW w:w="7223" w:type="dxa"/>
          </w:tcPr>
          <w:p w14:paraId="1E8FD289" w14:textId="77777777" w:rsidR="002C282F" w:rsidRDefault="00386795">
            <w:r>
              <w:t>Robot R2 con pieza terminada en MA2 o MA3</w:t>
            </w:r>
          </w:p>
        </w:tc>
      </w:tr>
      <w:tr w:rsidR="002C282F" w14:paraId="13D952CB" w14:textId="77777777">
        <w:tc>
          <w:tcPr>
            <w:tcW w:w="1271" w:type="dxa"/>
          </w:tcPr>
          <w:p w14:paraId="4494FD5F" w14:textId="77777777" w:rsidR="002C282F" w:rsidRDefault="00386795">
            <w:r>
              <w:t>P18</w:t>
            </w:r>
          </w:p>
        </w:tc>
        <w:tc>
          <w:tcPr>
            <w:tcW w:w="7223" w:type="dxa"/>
          </w:tcPr>
          <w:p w14:paraId="22C8FE87" w14:textId="77777777" w:rsidR="002C282F" w:rsidRDefault="00386795">
            <w:r>
              <w:t>Cinta con pieza Z dejada por R2</w:t>
            </w:r>
          </w:p>
        </w:tc>
      </w:tr>
      <w:tr w:rsidR="002C282F" w14:paraId="2480BC1E" w14:textId="77777777">
        <w:tc>
          <w:tcPr>
            <w:tcW w:w="1271" w:type="dxa"/>
          </w:tcPr>
          <w:p w14:paraId="1349EFBE" w14:textId="77777777" w:rsidR="002C282F" w:rsidRDefault="00386795">
            <w:r>
              <w:t>P19</w:t>
            </w:r>
          </w:p>
        </w:tc>
        <w:tc>
          <w:tcPr>
            <w:tcW w:w="7223" w:type="dxa"/>
          </w:tcPr>
          <w:p w14:paraId="167F1621" w14:textId="77777777" w:rsidR="002C282F" w:rsidRDefault="00386795">
            <w:r>
              <w:t>Operario ocupado con pieza (apilando)</w:t>
            </w:r>
          </w:p>
        </w:tc>
      </w:tr>
      <w:tr w:rsidR="002C282F" w14:paraId="188D77C9" w14:textId="77777777">
        <w:tc>
          <w:tcPr>
            <w:tcW w:w="1271" w:type="dxa"/>
          </w:tcPr>
          <w:p w14:paraId="79BD935A" w14:textId="77777777" w:rsidR="002C282F" w:rsidRDefault="00386795">
            <w:r>
              <w:t>P20</w:t>
            </w:r>
          </w:p>
        </w:tc>
        <w:tc>
          <w:tcPr>
            <w:tcW w:w="7223" w:type="dxa"/>
          </w:tcPr>
          <w:p w14:paraId="78CAD655" w14:textId="77777777" w:rsidR="002C282F" w:rsidRDefault="00386795">
            <w:r>
              <w:t>Operario libre</w:t>
            </w:r>
          </w:p>
        </w:tc>
      </w:tr>
      <w:tr w:rsidR="002C282F" w14:paraId="2490ABFB" w14:textId="77777777">
        <w:tc>
          <w:tcPr>
            <w:tcW w:w="1271" w:type="dxa"/>
          </w:tcPr>
          <w:p w14:paraId="06392C12" w14:textId="77777777" w:rsidR="002C282F" w:rsidRDefault="00386795">
            <w:r>
              <w:t>P21</w:t>
            </w:r>
          </w:p>
        </w:tc>
        <w:tc>
          <w:tcPr>
            <w:tcW w:w="7223" w:type="dxa"/>
          </w:tcPr>
          <w:p w14:paraId="5A5C5E0B" w14:textId="77777777" w:rsidR="002C282F" w:rsidRDefault="00386795">
            <w:r>
              <w:t>Recepción de pedidos de clientes</w:t>
            </w:r>
          </w:p>
        </w:tc>
      </w:tr>
      <w:tr w:rsidR="002C282F" w14:paraId="54635968" w14:textId="77777777">
        <w:tc>
          <w:tcPr>
            <w:tcW w:w="1271" w:type="dxa"/>
          </w:tcPr>
          <w:p w14:paraId="5D2289CF" w14:textId="77777777" w:rsidR="002C282F" w:rsidRDefault="00386795">
            <w:r>
              <w:t>P22</w:t>
            </w:r>
          </w:p>
        </w:tc>
        <w:tc>
          <w:tcPr>
            <w:tcW w:w="7223" w:type="dxa"/>
          </w:tcPr>
          <w:p w14:paraId="110DAAEF" w14:textId="77777777" w:rsidR="002C282F" w:rsidRDefault="00386795">
            <w:r>
              <w:t>Operario ocupado haciendo palés de pedido</w:t>
            </w:r>
          </w:p>
        </w:tc>
      </w:tr>
      <w:tr w:rsidR="002C282F" w14:paraId="6184A6CF" w14:textId="77777777">
        <w:tc>
          <w:tcPr>
            <w:tcW w:w="1271" w:type="dxa"/>
          </w:tcPr>
          <w:p w14:paraId="0269C8AC" w14:textId="77777777" w:rsidR="002C282F" w:rsidRDefault="00386795">
            <w:bookmarkStart w:id="7" w:name="_1fob9te" w:colFirst="0" w:colLast="0"/>
            <w:bookmarkEnd w:id="7"/>
            <w:r>
              <w:t>P23</w:t>
            </w:r>
          </w:p>
        </w:tc>
        <w:tc>
          <w:tcPr>
            <w:tcW w:w="7223" w:type="dxa"/>
          </w:tcPr>
          <w:p w14:paraId="2F441274" w14:textId="77777777" w:rsidR="002C282F" w:rsidRDefault="00386795">
            <w:r>
              <w:t>Operario libre</w:t>
            </w:r>
          </w:p>
        </w:tc>
      </w:tr>
      <w:tr w:rsidR="002C282F" w14:paraId="4CC0D996" w14:textId="77777777">
        <w:tc>
          <w:tcPr>
            <w:tcW w:w="1271" w:type="dxa"/>
          </w:tcPr>
          <w:p w14:paraId="39004CA9" w14:textId="77777777" w:rsidR="002C282F" w:rsidRDefault="00386795">
            <w:r>
              <w:t>P24</w:t>
            </w:r>
          </w:p>
        </w:tc>
        <w:tc>
          <w:tcPr>
            <w:tcW w:w="7223" w:type="dxa"/>
          </w:tcPr>
          <w:p w14:paraId="5B89B3BA" w14:textId="77777777" w:rsidR="002C282F" w:rsidRDefault="00386795">
            <w:r>
              <w:t>Cajas apiladas</w:t>
            </w:r>
          </w:p>
        </w:tc>
      </w:tr>
      <w:tr w:rsidR="002C282F" w14:paraId="42F749C8" w14:textId="77777777">
        <w:tc>
          <w:tcPr>
            <w:tcW w:w="1271" w:type="dxa"/>
          </w:tcPr>
          <w:p w14:paraId="1D68225E" w14:textId="77777777" w:rsidR="002C282F" w:rsidRDefault="00386795">
            <w:r>
              <w:t>P25</w:t>
            </w:r>
          </w:p>
        </w:tc>
        <w:tc>
          <w:tcPr>
            <w:tcW w:w="7223" w:type="dxa"/>
          </w:tcPr>
          <w:p w14:paraId="3EFB1F94" w14:textId="77777777" w:rsidR="002C282F" w:rsidRDefault="00386795">
            <w:r>
              <w:t>Torillo ocupado transportando palés</w:t>
            </w:r>
          </w:p>
        </w:tc>
      </w:tr>
      <w:tr w:rsidR="002C282F" w14:paraId="74C45665" w14:textId="77777777">
        <w:tc>
          <w:tcPr>
            <w:tcW w:w="1271" w:type="dxa"/>
          </w:tcPr>
          <w:p w14:paraId="23D64F68" w14:textId="77777777" w:rsidR="002C282F" w:rsidRDefault="00386795">
            <w:r>
              <w:t>P26</w:t>
            </w:r>
          </w:p>
        </w:tc>
        <w:tc>
          <w:tcPr>
            <w:tcW w:w="7223" w:type="dxa"/>
          </w:tcPr>
          <w:p w14:paraId="6FB102C6" w14:textId="77777777" w:rsidR="002C282F" w:rsidRDefault="00386795">
            <w:r>
              <w:t>Estación de salida con palés del pedido</w:t>
            </w:r>
          </w:p>
        </w:tc>
      </w:tr>
      <w:tr w:rsidR="002C282F" w14:paraId="0D834973" w14:textId="77777777">
        <w:tc>
          <w:tcPr>
            <w:tcW w:w="1271" w:type="dxa"/>
          </w:tcPr>
          <w:p w14:paraId="2B335342" w14:textId="77777777" w:rsidR="002C282F" w:rsidRDefault="00386795">
            <w:r>
              <w:t>P27</w:t>
            </w:r>
          </w:p>
        </w:tc>
        <w:tc>
          <w:tcPr>
            <w:tcW w:w="7223" w:type="dxa"/>
          </w:tcPr>
          <w:p w14:paraId="6B0DDA79" w14:textId="77777777" w:rsidR="002C282F" w:rsidRDefault="00386795">
            <w:r>
              <w:t>Máquina MA1 parada y siendo arreglada</w:t>
            </w:r>
          </w:p>
        </w:tc>
      </w:tr>
      <w:tr w:rsidR="002C282F" w14:paraId="25A81B69" w14:textId="77777777">
        <w:tc>
          <w:tcPr>
            <w:tcW w:w="1271" w:type="dxa"/>
          </w:tcPr>
          <w:p w14:paraId="00A56D10" w14:textId="77777777" w:rsidR="002C282F" w:rsidRDefault="00386795">
            <w:r>
              <w:t>P28</w:t>
            </w:r>
          </w:p>
        </w:tc>
        <w:tc>
          <w:tcPr>
            <w:tcW w:w="7223" w:type="dxa"/>
          </w:tcPr>
          <w:p w14:paraId="6555BFB3" w14:textId="77777777" w:rsidR="002C282F" w:rsidRDefault="00386795">
            <w:r>
              <w:t>Máquina MA2 parada y siendo arreglada</w:t>
            </w:r>
          </w:p>
        </w:tc>
      </w:tr>
      <w:tr w:rsidR="002C282F" w14:paraId="3ED2836F" w14:textId="77777777">
        <w:tc>
          <w:tcPr>
            <w:tcW w:w="1271" w:type="dxa"/>
          </w:tcPr>
          <w:p w14:paraId="3D3040DE" w14:textId="77777777" w:rsidR="002C282F" w:rsidRDefault="00386795">
            <w:r>
              <w:t>P29</w:t>
            </w:r>
          </w:p>
        </w:tc>
        <w:tc>
          <w:tcPr>
            <w:tcW w:w="7223" w:type="dxa"/>
          </w:tcPr>
          <w:p w14:paraId="7F35678D" w14:textId="77777777" w:rsidR="002C282F" w:rsidRDefault="00386795">
            <w:r>
              <w:t>Máquina MA3 parada y siendo arreglada</w:t>
            </w:r>
          </w:p>
        </w:tc>
      </w:tr>
      <w:tr w:rsidR="00EE4C89" w14:paraId="4A56F34A" w14:textId="77777777">
        <w:tc>
          <w:tcPr>
            <w:tcW w:w="1271" w:type="dxa"/>
          </w:tcPr>
          <w:p w14:paraId="2D0912DD" w14:textId="77777777" w:rsidR="00EE4C89" w:rsidRDefault="00EE4C89">
            <w:r>
              <w:t>P30</w:t>
            </w:r>
          </w:p>
        </w:tc>
        <w:tc>
          <w:tcPr>
            <w:tcW w:w="7223" w:type="dxa"/>
          </w:tcPr>
          <w:p w14:paraId="50258472" w14:textId="77777777" w:rsidR="00EE4C89" w:rsidRDefault="00EE4C89">
            <w:r>
              <w:t xml:space="preserve">Pieza con programa 1 o programa 2 </w:t>
            </w:r>
            <w:commentRangeStart w:id="8"/>
            <w:r>
              <w:t>lista</w:t>
            </w:r>
            <w:commentRangeEnd w:id="8"/>
            <w:r>
              <w:rPr>
                <w:rStyle w:val="Refdecomentario"/>
              </w:rPr>
              <w:commentReference w:id="8"/>
            </w:r>
          </w:p>
        </w:tc>
      </w:tr>
    </w:tbl>
    <w:p w14:paraId="04C02A9D" w14:textId="77777777" w:rsidR="002C282F" w:rsidRDefault="002C282F"/>
    <w:p w14:paraId="5B2F7C82" w14:textId="77777777" w:rsidR="002C282F" w:rsidRDefault="00386795">
      <w:pPr>
        <w:keepNext/>
        <w:spacing w:after="200" w:line="240" w:lineRule="auto"/>
        <w:rPr>
          <w:i/>
          <w:color w:val="44546A"/>
          <w:sz w:val="18"/>
          <w:szCs w:val="18"/>
        </w:rPr>
      </w:pPr>
      <w:r>
        <w:rPr>
          <w:i/>
          <w:color w:val="44546A"/>
          <w:sz w:val="18"/>
          <w:szCs w:val="18"/>
        </w:rPr>
        <w:t xml:space="preserve">Tabla 2. Transiciones en la </w:t>
      </w:r>
      <w:proofErr w:type="spellStart"/>
      <w:r>
        <w:rPr>
          <w:i/>
          <w:color w:val="44546A"/>
          <w:sz w:val="18"/>
          <w:szCs w:val="18"/>
        </w:rPr>
        <w:t>RdPC</w:t>
      </w:r>
      <w:proofErr w:type="spellEnd"/>
      <w:r>
        <w:rPr>
          <w:i/>
          <w:color w:val="44546A"/>
          <w:sz w:val="18"/>
          <w:szCs w:val="18"/>
        </w:rPr>
        <w:t xml:space="preserve"> propuesta</w:t>
      </w:r>
    </w:p>
    <w:tbl>
      <w:tblPr>
        <w:tblStyle w:val="a1"/>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7B5A0228" w14:textId="77777777">
        <w:tc>
          <w:tcPr>
            <w:tcW w:w="1271" w:type="dxa"/>
            <w:shd w:val="clear" w:color="auto" w:fill="2F5496"/>
          </w:tcPr>
          <w:p w14:paraId="47C87F43" w14:textId="77777777" w:rsidR="002C282F" w:rsidRDefault="00386795">
            <w:r>
              <w:t>Transición</w:t>
            </w:r>
          </w:p>
        </w:tc>
        <w:tc>
          <w:tcPr>
            <w:tcW w:w="7223" w:type="dxa"/>
            <w:shd w:val="clear" w:color="auto" w:fill="2F5496"/>
          </w:tcPr>
          <w:p w14:paraId="71C706BA" w14:textId="77777777" w:rsidR="002C282F" w:rsidRDefault="00386795">
            <w:r>
              <w:t>Descripción</w:t>
            </w:r>
          </w:p>
        </w:tc>
      </w:tr>
      <w:tr w:rsidR="002C282F" w14:paraId="3CB280E9" w14:textId="77777777">
        <w:tc>
          <w:tcPr>
            <w:tcW w:w="1271" w:type="dxa"/>
          </w:tcPr>
          <w:p w14:paraId="4711AAA6" w14:textId="77777777" w:rsidR="002C282F" w:rsidRDefault="00386795">
            <w:r>
              <w:t>T1</w:t>
            </w:r>
          </w:p>
        </w:tc>
        <w:tc>
          <w:tcPr>
            <w:tcW w:w="7223" w:type="dxa"/>
          </w:tcPr>
          <w:p w14:paraId="0BCC6E5C" w14:textId="77777777" w:rsidR="002C282F" w:rsidRDefault="00386795">
            <w:r>
              <w:t>Transportar cajas desde la estación de llegada hasta la estación de la cinta transportadora</w:t>
            </w:r>
          </w:p>
        </w:tc>
      </w:tr>
      <w:tr w:rsidR="002C282F" w14:paraId="53BDC002" w14:textId="77777777">
        <w:tc>
          <w:tcPr>
            <w:tcW w:w="1271" w:type="dxa"/>
          </w:tcPr>
          <w:p w14:paraId="27083B0B" w14:textId="77777777" w:rsidR="002C282F" w:rsidRDefault="00386795">
            <w:r>
              <w:t>T2</w:t>
            </w:r>
          </w:p>
        </w:tc>
        <w:tc>
          <w:tcPr>
            <w:tcW w:w="7223" w:type="dxa"/>
          </w:tcPr>
          <w:p w14:paraId="01CDEB05" w14:textId="77777777" w:rsidR="002C282F" w:rsidRDefault="00386795">
            <w:r>
              <w:t>(Llegada del torillo/descarga de las cajas) en la estación de la cinta transportadora C1</w:t>
            </w:r>
          </w:p>
        </w:tc>
      </w:tr>
      <w:tr w:rsidR="002C282F" w14:paraId="7BB3F5E2" w14:textId="77777777">
        <w:tc>
          <w:tcPr>
            <w:tcW w:w="1271" w:type="dxa"/>
          </w:tcPr>
          <w:p w14:paraId="317BF87A" w14:textId="77777777" w:rsidR="002C282F" w:rsidRDefault="00386795">
            <w:r>
              <w:t>T3</w:t>
            </w:r>
          </w:p>
        </w:tc>
        <w:tc>
          <w:tcPr>
            <w:tcW w:w="7223" w:type="dxa"/>
          </w:tcPr>
          <w:p w14:paraId="7BF83270" w14:textId="77777777" w:rsidR="002C282F" w:rsidRDefault="00386795">
            <w:r>
              <w:t>Transporte en la cinta del material</w:t>
            </w:r>
          </w:p>
        </w:tc>
      </w:tr>
      <w:tr w:rsidR="002C282F" w14:paraId="2A94EBED" w14:textId="77777777">
        <w:tc>
          <w:tcPr>
            <w:tcW w:w="1271" w:type="dxa"/>
          </w:tcPr>
          <w:p w14:paraId="41ECE167" w14:textId="77777777" w:rsidR="002C282F" w:rsidRDefault="00386795">
            <w:r>
              <w:t>T4</w:t>
            </w:r>
          </w:p>
        </w:tc>
        <w:tc>
          <w:tcPr>
            <w:tcW w:w="7223" w:type="dxa"/>
          </w:tcPr>
          <w:p w14:paraId="37900176" w14:textId="77777777" w:rsidR="002C282F" w:rsidRDefault="00386795">
            <w:r>
              <w:t>Robot R1 introduce pieza en máquina MA1</w:t>
            </w:r>
          </w:p>
        </w:tc>
      </w:tr>
      <w:tr w:rsidR="002C282F" w14:paraId="607820F7" w14:textId="77777777">
        <w:tc>
          <w:tcPr>
            <w:tcW w:w="1271" w:type="dxa"/>
          </w:tcPr>
          <w:p w14:paraId="2E2BB7B1" w14:textId="77777777" w:rsidR="002C282F" w:rsidRDefault="00386795">
            <w:r>
              <w:t>T5</w:t>
            </w:r>
          </w:p>
        </w:tc>
        <w:tc>
          <w:tcPr>
            <w:tcW w:w="7223" w:type="dxa"/>
          </w:tcPr>
          <w:p w14:paraId="5E32DDE9" w14:textId="77777777" w:rsidR="002C282F" w:rsidRDefault="00386795">
            <w:r>
              <w:t>Máquina MA1 termina de procesar pieza</w:t>
            </w:r>
          </w:p>
        </w:tc>
      </w:tr>
      <w:tr w:rsidR="002C282F" w14:paraId="49C3D3D1" w14:textId="77777777">
        <w:tc>
          <w:tcPr>
            <w:tcW w:w="1271" w:type="dxa"/>
          </w:tcPr>
          <w:p w14:paraId="7B957E17" w14:textId="77777777" w:rsidR="002C282F" w:rsidRDefault="00386795">
            <w:r>
              <w:t>T6</w:t>
            </w:r>
          </w:p>
        </w:tc>
        <w:tc>
          <w:tcPr>
            <w:tcW w:w="7223" w:type="dxa"/>
          </w:tcPr>
          <w:p w14:paraId="31133ACF" w14:textId="77777777" w:rsidR="002C282F" w:rsidRDefault="00386795">
            <w:r>
              <w:t>Pasar pieza de MA1 a MA2</w:t>
            </w:r>
          </w:p>
        </w:tc>
      </w:tr>
      <w:tr w:rsidR="002C282F" w14:paraId="784C91CA" w14:textId="77777777">
        <w:tc>
          <w:tcPr>
            <w:tcW w:w="1271" w:type="dxa"/>
          </w:tcPr>
          <w:p w14:paraId="78A1D0BD" w14:textId="77777777" w:rsidR="002C282F" w:rsidRDefault="00386795">
            <w:r>
              <w:t>T7</w:t>
            </w:r>
          </w:p>
        </w:tc>
        <w:tc>
          <w:tcPr>
            <w:tcW w:w="7223" w:type="dxa"/>
          </w:tcPr>
          <w:p w14:paraId="72D1DE5D" w14:textId="77777777" w:rsidR="002C282F" w:rsidRDefault="00386795">
            <w:r>
              <w:t>Pasar pieza de MA1 a MA3</w:t>
            </w:r>
          </w:p>
        </w:tc>
      </w:tr>
      <w:tr w:rsidR="002C282F" w14:paraId="35F88FF3" w14:textId="77777777">
        <w:tc>
          <w:tcPr>
            <w:tcW w:w="1271" w:type="dxa"/>
          </w:tcPr>
          <w:p w14:paraId="2C81E3E7" w14:textId="77777777" w:rsidR="002C282F" w:rsidRDefault="00386795">
            <w:r>
              <w:t>T8</w:t>
            </w:r>
          </w:p>
        </w:tc>
        <w:tc>
          <w:tcPr>
            <w:tcW w:w="7223" w:type="dxa"/>
          </w:tcPr>
          <w:p w14:paraId="0E10CF97" w14:textId="77777777" w:rsidR="002C282F" w:rsidRDefault="00386795">
            <w:r>
              <w:t>Fin del procesamiento en MA2</w:t>
            </w:r>
          </w:p>
        </w:tc>
      </w:tr>
      <w:tr w:rsidR="002C282F" w14:paraId="10194F95" w14:textId="77777777">
        <w:tc>
          <w:tcPr>
            <w:tcW w:w="1271" w:type="dxa"/>
          </w:tcPr>
          <w:p w14:paraId="1BB72AAE" w14:textId="77777777" w:rsidR="002C282F" w:rsidRDefault="00386795">
            <w:r>
              <w:t>T9</w:t>
            </w:r>
          </w:p>
        </w:tc>
        <w:tc>
          <w:tcPr>
            <w:tcW w:w="7223" w:type="dxa"/>
          </w:tcPr>
          <w:p w14:paraId="5CED2109" w14:textId="77777777" w:rsidR="002C282F" w:rsidRDefault="00386795">
            <w:r>
              <w:t>Fin del procesamiento en MA3</w:t>
            </w:r>
          </w:p>
        </w:tc>
      </w:tr>
      <w:tr w:rsidR="002C282F" w14:paraId="3488A14F" w14:textId="77777777">
        <w:tc>
          <w:tcPr>
            <w:tcW w:w="1271" w:type="dxa"/>
          </w:tcPr>
          <w:p w14:paraId="360EBD87" w14:textId="77777777" w:rsidR="002C282F" w:rsidRDefault="00386795">
            <w:r>
              <w:lastRenderedPageBreak/>
              <w:t>T10</w:t>
            </w:r>
          </w:p>
        </w:tc>
        <w:tc>
          <w:tcPr>
            <w:tcW w:w="7223" w:type="dxa"/>
          </w:tcPr>
          <w:p w14:paraId="6E89B8EF" w14:textId="77777777" w:rsidR="002C282F" w:rsidRDefault="00386795">
            <w:r>
              <w:t>R2 transporta la pieza z a la cinta C2</w:t>
            </w:r>
          </w:p>
        </w:tc>
      </w:tr>
      <w:tr w:rsidR="002C282F" w14:paraId="71F6BC00" w14:textId="77777777">
        <w:tc>
          <w:tcPr>
            <w:tcW w:w="1271" w:type="dxa"/>
          </w:tcPr>
          <w:p w14:paraId="78A13088" w14:textId="77777777" w:rsidR="002C282F" w:rsidRDefault="00386795">
            <w:r>
              <w:t>T11</w:t>
            </w:r>
          </w:p>
        </w:tc>
        <w:tc>
          <w:tcPr>
            <w:tcW w:w="7223" w:type="dxa"/>
          </w:tcPr>
          <w:p w14:paraId="5ACFD3A1" w14:textId="77777777" w:rsidR="002C282F" w:rsidRDefault="00386795">
            <w:r>
              <w:t>La pieza llega al final de la cinta C2</w:t>
            </w:r>
          </w:p>
        </w:tc>
      </w:tr>
      <w:tr w:rsidR="002C282F" w14:paraId="3C694A2B" w14:textId="77777777">
        <w:tc>
          <w:tcPr>
            <w:tcW w:w="1271" w:type="dxa"/>
          </w:tcPr>
          <w:p w14:paraId="21973726" w14:textId="77777777" w:rsidR="002C282F" w:rsidRDefault="00386795">
            <w:r>
              <w:t>T12</w:t>
            </w:r>
          </w:p>
        </w:tc>
        <w:tc>
          <w:tcPr>
            <w:tcW w:w="7223" w:type="dxa"/>
          </w:tcPr>
          <w:p w14:paraId="412B7D0E" w14:textId="77777777" w:rsidR="002C282F" w:rsidRDefault="00386795">
            <w:r>
              <w:t>El operario termina de apilar</w:t>
            </w:r>
          </w:p>
        </w:tc>
      </w:tr>
      <w:tr w:rsidR="002C282F" w14:paraId="26BDEF2D" w14:textId="77777777">
        <w:tc>
          <w:tcPr>
            <w:tcW w:w="1271" w:type="dxa"/>
          </w:tcPr>
          <w:p w14:paraId="2E4F236C" w14:textId="77777777" w:rsidR="002C282F" w:rsidRDefault="00386795">
            <w:r>
              <w:t>T13</w:t>
            </w:r>
          </w:p>
        </w:tc>
        <w:tc>
          <w:tcPr>
            <w:tcW w:w="7223" w:type="dxa"/>
          </w:tcPr>
          <w:p w14:paraId="2D0EAADF" w14:textId="77777777" w:rsidR="002C282F" w:rsidRDefault="00386795">
            <w:r>
              <w:t>Formar palés de pedido, un palé está formado por 15 cajas</w:t>
            </w:r>
          </w:p>
        </w:tc>
      </w:tr>
      <w:tr w:rsidR="002C282F" w14:paraId="58B8ADC8" w14:textId="77777777">
        <w:tc>
          <w:tcPr>
            <w:tcW w:w="1271" w:type="dxa"/>
          </w:tcPr>
          <w:p w14:paraId="5F8D53BC" w14:textId="77777777" w:rsidR="002C282F" w:rsidRDefault="00386795">
            <w:r>
              <w:t>T14</w:t>
            </w:r>
          </w:p>
        </w:tc>
        <w:tc>
          <w:tcPr>
            <w:tcW w:w="7223" w:type="dxa"/>
          </w:tcPr>
          <w:p w14:paraId="4BD22A97" w14:textId="77777777" w:rsidR="002C282F" w:rsidRDefault="00386795">
            <w:r>
              <w:t>Operario termina de formar palés de pedido</w:t>
            </w:r>
          </w:p>
        </w:tc>
      </w:tr>
      <w:tr w:rsidR="002C282F" w14:paraId="3397A2BA" w14:textId="77777777">
        <w:tc>
          <w:tcPr>
            <w:tcW w:w="1271" w:type="dxa"/>
          </w:tcPr>
          <w:p w14:paraId="3FEFC412" w14:textId="77777777" w:rsidR="002C282F" w:rsidRDefault="00386795">
            <w:r>
              <w:t>T15</w:t>
            </w:r>
          </w:p>
        </w:tc>
        <w:tc>
          <w:tcPr>
            <w:tcW w:w="7223" w:type="dxa"/>
          </w:tcPr>
          <w:p w14:paraId="6C41CE63" w14:textId="77777777" w:rsidR="002C282F" w:rsidRDefault="00386795">
            <w:r>
              <w:t>Torillo llegó con palés a estación de salida</w:t>
            </w:r>
          </w:p>
        </w:tc>
      </w:tr>
      <w:tr w:rsidR="002C282F" w14:paraId="10CD20C9" w14:textId="77777777">
        <w:tc>
          <w:tcPr>
            <w:tcW w:w="1271" w:type="dxa"/>
          </w:tcPr>
          <w:p w14:paraId="5B4A8FA9" w14:textId="77777777" w:rsidR="002C282F" w:rsidRDefault="00386795">
            <w:r>
              <w:t>T16</w:t>
            </w:r>
          </w:p>
        </w:tc>
        <w:tc>
          <w:tcPr>
            <w:tcW w:w="7223" w:type="dxa"/>
          </w:tcPr>
          <w:p w14:paraId="56763B48" w14:textId="77777777" w:rsidR="002C282F" w:rsidRDefault="00386795">
            <w:r>
              <w:t>Máquina MA1 con comportamiento extraño</w:t>
            </w:r>
          </w:p>
        </w:tc>
      </w:tr>
      <w:tr w:rsidR="002C282F" w14:paraId="5C0C77E3" w14:textId="77777777">
        <w:tc>
          <w:tcPr>
            <w:tcW w:w="1271" w:type="dxa"/>
          </w:tcPr>
          <w:p w14:paraId="286F7A84" w14:textId="77777777" w:rsidR="002C282F" w:rsidRDefault="00386795">
            <w:r>
              <w:t>T17</w:t>
            </w:r>
          </w:p>
        </w:tc>
        <w:tc>
          <w:tcPr>
            <w:tcW w:w="7223" w:type="dxa"/>
          </w:tcPr>
          <w:p w14:paraId="57BBD5F8" w14:textId="77777777" w:rsidR="002C282F" w:rsidRDefault="00386795">
            <w:r>
              <w:t>Máquina MA2 con comportamiento extraño</w:t>
            </w:r>
          </w:p>
        </w:tc>
      </w:tr>
      <w:tr w:rsidR="002C282F" w14:paraId="78AE2F91" w14:textId="77777777">
        <w:tc>
          <w:tcPr>
            <w:tcW w:w="1271" w:type="dxa"/>
          </w:tcPr>
          <w:p w14:paraId="656035C6" w14:textId="77777777" w:rsidR="002C282F" w:rsidRDefault="00386795">
            <w:r>
              <w:t>T18</w:t>
            </w:r>
          </w:p>
        </w:tc>
        <w:tc>
          <w:tcPr>
            <w:tcW w:w="7223" w:type="dxa"/>
          </w:tcPr>
          <w:p w14:paraId="36FBE5DD" w14:textId="77777777" w:rsidR="002C282F" w:rsidRDefault="00386795">
            <w:r>
              <w:t>Máquina MA3 con comportamiento extraño</w:t>
            </w:r>
          </w:p>
        </w:tc>
      </w:tr>
      <w:tr w:rsidR="00EE4C89" w14:paraId="42B7FAAA" w14:textId="77777777">
        <w:tc>
          <w:tcPr>
            <w:tcW w:w="1271" w:type="dxa"/>
          </w:tcPr>
          <w:p w14:paraId="4D63B72D" w14:textId="77777777" w:rsidR="00EE4C89" w:rsidRDefault="00EE4C89">
            <w:r>
              <w:t>T19</w:t>
            </w:r>
          </w:p>
        </w:tc>
        <w:tc>
          <w:tcPr>
            <w:tcW w:w="7223" w:type="dxa"/>
          </w:tcPr>
          <w:p w14:paraId="0577099A" w14:textId="77777777" w:rsidR="00EE4C89" w:rsidRDefault="00EE4C89">
            <w:r>
              <w:t>Elección programa p1</w:t>
            </w:r>
          </w:p>
        </w:tc>
      </w:tr>
      <w:tr w:rsidR="00EE4C89" w14:paraId="2CD799A8" w14:textId="77777777">
        <w:tc>
          <w:tcPr>
            <w:tcW w:w="1271" w:type="dxa"/>
          </w:tcPr>
          <w:p w14:paraId="27181B8F" w14:textId="77777777" w:rsidR="00EE4C89" w:rsidRDefault="00EE4C89">
            <w:commentRangeStart w:id="9"/>
            <w:r>
              <w:t>T20</w:t>
            </w:r>
          </w:p>
        </w:tc>
        <w:tc>
          <w:tcPr>
            <w:tcW w:w="7223" w:type="dxa"/>
          </w:tcPr>
          <w:p w14:paraId="62E60195" w14:textId="77777777" w:rsidR="00EE4C89" w:rsidRDefault="00EE4C89">
            <w:r>
              <w:t>Elección programa p2</w:t>
            </w:r>
            <w:commentRangeEnd w:id="9"/>
            <w:r>
              <w:rPr>
                <w:rStyle w:val="Refdecomentario"/>
              </w:rPr>
              <w:commentReference w:id="9"/>
            </w:r>
          </w:p>
        </w:tc>
      </w:tr>
    </w:tbl>
    <w:p w14:paraId="662E846A" w14:textId="77777777" w:rsidR="002C282F" w:rsidRDefault="002C282F"/>
    <w:p w14:paraId="219AD42A" w14:textId="77777777" w:rsidR="002C282F" w:rsidRDefault="00386795">
      <w:pPr>
        <w:keepNext/>
        <w:spacing w:after="200" w:line="240" w:lineRule="auto"/>
        <w:rPr>
          <w:i/>
          <w:color w:val="44546A"/>
          <w:sz w:val="18"/>
          <w:szCs w:val="18"/>
        </w:rPr>
      </w:pPr>
      <w:r>
        <w:rPr>
          <w:i/>
          <w:color w:val="44546A"/>
          <w:sz w:val="18"/>
          <w:szCs w:val="18"/>
        </w:rPr>
        <w:t xml:space="preserve">Tabla 3. Colores en la </w:t>
      </w:r>
      <w:proofErr w:type="spellStart"/>
      <w:r>
        <w:rPr>
          <w:i/>
          <w:color w:val="44546A"/>
          <w:sz w:val="18"/>
          <w:szCs w:val="18"/>
        </w:rPr>
        <w:t>RdPC</w:t>
      </w:r>
      <w:proofErr w:type="spellEnd"/>
      <w:r>
        <w:rPr>
          <w:i/>
          <w:color w:val="44546A"/>
          <w:sz w:val="18"/>
          <w:szCs w:val="18"/>
        </w:rPr>
        <w:t xml:space="preserve"> propuesta</w:t>
      </w:r>
    </w:p>
    <w:tbl>
      <w:tblPr>
        <w:tblStyle w:val="a2"/>
        <w:tblW w:w="849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7223"/>
      </w:tblGrid>
      <w:tr w:rsidR="002C282F" w14:paraId="05D0F644" w14:textId="77777777">
        <w:tc>
          <w:tcPr>
            <w:tcW w:w="1271" w:type="dxa"/>
            <w:shd w:val="clear" w:color="auto" w:fill="2F5496"/>
          </w:tcPr>
          <w:p w14:paraId="4BCA1A30" w14:textId="77777777" w:rsidR="002C282F" w:rsidRDefault="00386795">
            <w:r>
              <w:t>Color</w:t>
            </w:r>
          </w:p>
        </w:tc>
        <w:tc>
          <w:tcPr>
            <w:tcW w:w="7223" w:type="dxa"/>
            <w:shd w:val="clear" w:color="auto" w:fill="2F5496"/>
          </w:tcPr>
          <w:p w14:paraId="235B6F7E" w14:textId="77777777" w:rsidR="002C282F" w:rsidRDefault="00386795">
            <w:r>
              <w:t>Descripción</w:t>
            </w:r>
          </w:p>
        </w:tc>
      </w:tr>
      <w:tr w:rsidR="002C282F" w14:paraId="7E325AC4" w14:textId="77777777">
        <w:tc>
          <w:tcPr>
            <w:tcW w:w="1271" w:type="dxa"/>
          </w:tcPr>
          <w:p w14:paraId="3C8438BD" w14:textId="77777777" w:rsidR="002C282F" w:rsidRDefault="00386795">
            <w:r>
              <w:t>M</w:t>
            </w:r>
          </w:p>
        </w:tc>
        <w:tc>
          <w:tcPr>
            <w:tcW w:w="7223" w:type="dxa"/>
          </w:tcPr>
          <w:p w14:paraId="378180AE" w14:textId="77777777" w:rsidR="002C282F" w:rsidRDefault="00386795">
            <w:commentRangeStart w:id="10"/>
            <w:r>
              <w:t>Pieza de tipo M1 o M2</w:t>
            </w:r>
            <w:commentRangeEnd w:id="10"/>
            <w:r>
              <w:commentReference w:id="10"/>
            </w:r>
          </w:p>
        </w:tc>
      </w:tr>
      <w:tr w:rsidR="002C282F" w14:paraId="0B5BD333" w14:textId="77777777">
        <w:tc>
          <w:tcPr>
            <w:tcW w:w="1271" w:type="dxa"/>
          </w:tcPr>
          <w:p w14:paraId="6CD0FCF3" w14:textId="77777777" w:rsidR="002C282F" w:rsidRDefault="00386795">
            <w:r>
              <w:t>M1</w:t>
            </w:r>
          </w:p>
        </w:tc>
        <w:tc>
          <w:tcPr>
            <w:tcW w:w="7223" w:type="dxa"/>
          </w:tcPr>
          <w:p w14:paraId="2884D7E9" w14:textId="77777777" w:rsidR="002C282F" w:rsidRDefault="00386795">
            <w:r>
              <w:t>Material para la fabricación de maquetas de avión</w:t>
            </w:r>
          </w:p>
        </w:tc>
      </w:tr>
      <w:tr w:rsidR="002C282F" w14:paraId="3BE217C5" w14:textId="77777777">
        <w:tc>
          <w:tcPr>
            <w:tcW w:w="1271" w:type="dxa"/>
          </w:tcPr>
          <w:p w14:paraId="5CC1FEED" w14:textId="77777777" w:rsidR="002C282F" w:rsidRDefault="00386795">
            <w:r>
              <w:t>M2</w:t>
            </w:r>
          </w:p>
        </w:tc>
        <w:tc>
          <w:tcPr>
            <w:tcW w:w="7223" w:type="dxa"/>
          </w:tcPr>
          <w:p w14:paraId="195DBB2B" w14:textId="77777777" w:rsidR="002C282F" w:rsidRDefault="00386795">
            <w:r>
              <w:t>Material para la fabricación de maquetas de coches</w:t>
            </w:r>
          </w:p>
        </w:tc>
      </w:tr>
      <w:tr w:rsidR="002C282F" w14:paraId="7F81822C" w14:textId="77777777">
        <w:tc>
          <w:tcPr>
            <w:tcW w:w="1271" w:type="dxa"/>
          </w:tcPr>
          <w:p w14:paraId="6BB6AE6A" w14:textId="77777777" w:rsidR="002C282F" w:rsidRDefault="00386795">
            <w:r>
              <w:t>M3</w:t>
            </w:r>
          </w:p>
        </w:tc>
        <w:tc>
          <w:tcPr>
            <w:tcW w:w="7223" w:type="dxa"/>
          </w:tcPr>
          <w:p w14:paraId="5A4E0E25" w14:textId="77777777" w:rsidR="002C282F" w:rsidRDefault="00386795">
            <w:commentRangeStart w:id="11"/>
            <w:r>
              <w:t>Pieza procesada por máquina MA1</w:t>
            </w:r>
            <w:commentRangeEnd w:id="11"/>
            <w:r>
              <w:commentReference w:id="11"/>
            </w:r>
          </w:p>
        </w:tc>
      </w:tr>
      <w:tr w:rsidR="002C282F" w14:paraId="27CF7667" w14:textId="77777777">
        <w:tc>
          <w:tcPr>
            <w:tcW w:w="1271" w:type="dxa"/>
          </w:tcPr>
          <w:p w14:paraId="266BBEEF" w14:textId="77777777" w:rsidR="002C282F" w:rsidRDefault="00386795">
            <w:r>
              <w:t>Z</w:t>
            </w:r>
          </w:p>
        </w:tc>
        <w:tc>
          <w:tcPr>
            <w:tcW w:w="7223" w:type="dxa"/>
          </w:tcPr>
          <w:p w14:paraId="0E888E80" w14:textId="77777777" w:rsidR="002C282F" w:rsidRDefault="00386795">
            <w:r>
              <w:t>Maquetas de tipo A o C</w:t>
            </w:r>
          </w:p>
        </w:tc>
      </w:tr>
      <w:tr w:rsidR="002C282F" w14:paraId="08C14F3B" w14:textId="77777777">
        <w:tc>
          <w:tcPr>
            <w:tcW w:w="1271" w:type="dxa"/>
          </w:tcPr>
          <w:p w14:paraId="5CFE2635" w14:textId="77777777" w:rsidR="002C282F" w:rsidRDefault="00386795">
            <w:r>
              <w:t>A</w:t>
            </w:r>
          </w:p>
        </w:tc>
        <w:tc>
          <w:tcPr>
            <w:tcW w:w="7223" w:type="dxa"/>
          </w:tcPr>
          <w:p w14:paraId="1D0CA276" w14:textId="77777777" w:rsidR="002C282F" w:rsidRDefault="00386795">
            <w:r>
              <w:t>Maquetas de avión</w:t>
            </w:r>
          </w:p>
        </w:tc>
      </w:tr>
      <w:tr w:rsidR="002C282F" w14:paraId="14BF1C7E" w14:textId="77777777">
        <w:tc>
          <w:tcPr>
            <w:tcW w:w="1271" w:type="dxa"/>
          </w:tcPr>
          <w:p w14:paraId="7B092D0C" w14:textId="77777777" w:rsidR="002C282F" w:rsidRDefault="00386795">
            <w:r>
              <w:t>C</w:t>
            </w:r>
          </w:p>
        </w:tc>
        <w:tc>
          <w:tcPr>
            <w:tcW w:w="7223" w:type="dxa"/>
          </w:tcPr>
          <w:p w14:paraId="2A12226B" w14:textId="77777777" w:rsidR="002C282F" w:rsidRDefault="00386795">
            <w:r>
              <w:t>Maquetas de coches</w:t>
            </w:r>
          </w:p>
        </w:tc>
      </w:tr>
      <w:tr w:rsidR="002C282F" w14:paraId="2D2AE3F8" w14:textId="77777777">
        <w:tc>
          <w:tcPr>
            <w:tcW w:w="1271" w:type="dxa"/>
          </w:tcPr>
          <w:p w14:paraId="02B4DB67" w14:textId="77777777" w:rsidR="002C282F" w:rsidRDefault="00386795">
            <w:r>
              <w:t>R</w:t>
            </w:r>
          </w:p>
        </w:tc>
        <w:tc>
          <w:tcPr>
            <w:tcW w:w="7223" w:type="dxa"/>
          </w:tcPr>
          <w:p w14:paraId="6F51B8C9" w14:textId="77777777" w:rsidR="002C282F" w:rsidRDefault="00386795">
            <w:r>
              <w:t>Cantidad de palés pedidos, cada palé está formado por 15 cajas</w:t>
            </w:r>
          </w:p>
        </w:tc>
      </w:tr>
      <w:tr w:rsidR="002C282F" w14:paraId="163E79EE" w14:textId="77777777">
        <w:tc>
          <w:tcPr>
            <w:tcW w:w="1271" w:type="dxa"/>
          </w:tcPr>
          <w:p w14:paraId="61786FB1" w14:textId="77777777" w:rsidR="002C282F" w:rsidRDefault="00386795">
            <w:r>
              <w:t>R1</w:t>
            </w:r>
          </w:p>
        </w:tc>
        <w:tc>
          <w:tcPr>
            <w:tcW w:w="7223" w:type="dxa"/>
          </w:tcPr>
          <w:p w14:paraId="6461C7E5" w14:textId="77777777" w:rsidR="002C282F" w:rsidRDefault="00386795">
            <w:r>
              <w:t>Cantidad de maquetas de aviones pedidas en cada caja de un palé</w:t>
            </w:r>
          </w:p>
        </w:tc>
      </w:tr>
      <w:tr w:rsidR="002C282F" w14:paraId="65B41460" w14:textId="77777777">
        <w:tc>
          <w:tcPr>
            <w:tcW w:w="1271" w:type="dxa"/>
          </w:tcPr>
          <w:p w14:paraId="75D85BDA" w14:textId="77777777" w:rsidR="002C282F" w:rsidRDefault="00386795">
            <w:r>
              <w:t>R2</w:t>
            </w:r>
          </w:p>
        </w:tc>
        <w:tc>
          <w:tcPr>
            <w:tcW w:w="7223" w:type="dxa"/>
          </w:tcPr>
          <w:p w14:paraId="0848A379" w14:textId="77777777" w:rsidR="002C282F" w:rsidRDefault="00386795">
            <w:r>
              <w:t>Cantidad de maquetas de coches pedidas en cada caja de un palé</w:t>
            </w:r>
          </w:p>
        </w:tc>
      </w:tr>
      <w:tr w:rsidR="00EF0400" w14:paraId="0D64A3F8" w14:textId="77777777">
        <w:tc>
          <w:tcPr>
            <w:tcW w:w="1271" w:type="dxa"/>
          </w:tcPr>
          <w:p w14:paraId="65B979A1" w14:textId="51184ED2" w:rsidR="00EF0400" w:rsidRDefault="00EF0400">
            <w:r>
              <w:t>NC</w:t>
            </w:r>
          </w:p>
        </w:tc>
        <w:tc>
          <w:tcPr>
            <w:tcW w:w="7223" w:type="dxa"/>
          </w:tcPr>
          <w:p w14:paraId="177C0F53" w14:textId="55420B3F" w:rsidR="000469D5" w:rsidRDefault="00EF0400">
            <w:r>
              <w:t xml:space="preserve">Contador número de cajas para crear </w:t>
            </w:r>
            <w:commentRangeStart w:id="12"/>
            <w:r>
              <w:t>palé</w:t>
            </w:r>
            <w:commentRangeEnd w:id="12"/>
            <w:r>
              <w:rPr>
                <w:rStyle w:val="Refdecomentario"/>
              </w:rPr>
              <w:commentReference w:id="12"/>
            </w:r>
          </w:p>
        </w:tc>
      </w:tr>
      <w:tr w:rsidR="000469D5" w14:paraId="6615C292" w14:textId="77777777">
        <w:tc>
          <w:tcPr>
            <w:tcW w:w="1271" w:type="dxa"/>
          </w:tcPr>
          <w:p w14:paraId="1772BB6D" w14:textId="1965EBF9" w:rsidR="000469D5" w:rsidRDefault="000469D5">
            <w:r>
              <w:t>NM</w:t>
            </w:r>
          </w:p>
        </w:tc>
        <w:tc>
          <w:tcPr>
            <w:tcW w:w="7223" w:type="dxa"/>
          </w:tcPr>
          <w:p w14:paraId="278CF813" w14:textId="02129C78" w:rsidR="000469D5" w:rsidRDefault="000469D5">
            <w:r>
              <w:t>Número de material transportado en la cinta</w:t>
            </w:r>
          </w:p>
        </w:tc>
      </w:tr>
    </w:tbl>
    <w:p w14:paraId="487E824A" w14:textId="77777777" w:rsidR="002C282F" w:rsidRDefault="002C282F"/>
    <w:p w14:paraId="38591B70"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13" w:name="_3znysh7" w:colFirst="0" w:colLast="0"/>
      <w:bookmarkEnd w:id="13"/>
      <w:r>
        <w:rPr>
          <w:rFonts w:ascii="ZapfHumnst Dm BT" w:eastAsia="ZapfHumnst Dm BT" w:hAnsi="ZapfHumnst Dm BT" w:cs="ZapfHumnst Dm BT"/>
          <w:sz w:val="36"/>
          <w:szCs w:val="36"/>
        </w:rPr>
        <w:t>Simulación con Arena</w:t>
      </w:r>
    </w:p>
    <w:p w14:paraId="4D7E6743" w14:textId="77777777" w:rsidR="002C282F" w:rsidRDefault="002C282F"/>
    <w:p w14:paraId="054C4B70" w14:textId="77777777" w:rsidR="002C282F" w:rsidRDefault="002C282F"/>
    <w:p w14:paraId="5AF6AFD9" w14:textId="77777777" w:rsidR="002C282F" w:rsidRDefault="00386795">
      <w:r>
        <w:t>Simulación con Arena.</w:t>
      </w:r>
    </w:p>
    <w:p w14:paraId="44C4FF75" w14:textId="77777777" w:rsidR="002C282F" w:rsidRDefault="002C282F"/>
    <w:p w14:paraId="54890D5C"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14" w:name="_2et92p0" w:colFirst="0" w:colLast="0"/>
      <w:bookmarkEnd w:id="14"/>
      <w:r>
        <w:rPr>
          <w:rFonts w:ascii="ZapfHumnst Dm BT" w:eastAsia="ZapfHumnst Dm BT" w:hAnsi="ZapfHumnst Dm BT" w:cs="ZapfHumnst Dm BT"/>
          <w:sz w:val="36"/>
          <w:szCs w:val="36"/>
        </w:rPr>
        <w:t>Análisis estadístico</w:t>
      </w:r>
    </w:p>
    <w:p w14:paraId="28D264CE" w14:textId="77777777" w:rsidR="002C282F" w:rsidRDefault="002C282F"/>
    <w:p w14:paraId="2A71F945" w14:textId="77777777" w:rsidR="002C282F" w:rsidRDefault="002C282F"/>
    <w:p w14:paraId="71749C03" w14:textId="77777777" w:rsidR="002C282F" w:rsidRDefault="00386795">
      <w:r>
        <w:t>Responder a las preguntas realizadas en la orientación de la práctica.</w:t>
      </w:r>
    </w:p>
    <w:p w14:paraId="21921807" w14:textId="77777777" w:rsidR="002C282F" w:rsidRDefault="002C282F"/>
    <w:p w14:paraId="7CB07E9C" w14:textId="31A6B142" w:rsidR="002C282F" w:rsidRDefault="002C282F"/>
    <w:p w14:paraId="62EB11B5" w14:textId="6F1339B2" w:rsidR="007A6F00" w:rsidRDefault="007A6F00"/>
    <w:p w14:paraId="4F9965E9" w14:textId="77777777" w:rsidR="007A6F00" w:rsidRDefault="007A6F00"/>
    <w:p w14:paraId="19F61E1C"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15" w:name="_tyjcwt" w:colFirst="0" w:colLast="0"/>
      <w:bookmarkEnd w:id="15"/>
      <w:r>
        <w:rPr>
          <w:rFonts w:ascii="ZapfHumnst Dm BT" w:eastAsia="ZapfHumnst Dm BT" w:hAnsi="ZapfHumnst Dm BT" w:cs="ZapfHumnst Dm BT"/>
          <w:sz w:val="36"/>
          <w:szCs w:val="36"/>
        </w:rPr>
        <w:lastRenderedPageBreak/>
        <w:t>Alternativa de mejora del proceso</w:t>
      </w:r>
    </w:p>
    <w:p w14:paraId="17A2392F" w14:textId="77777777" w:rsidR="007A6F00" w:rsidRDefault="007A6F00" w:rsidP="007A6F00">
      <w:pPr>
        <w:tabs>
          <w:tab w:val="left" w:pos="1150"/>
        </w:tabs>
      </w:pPr>
    </w:p>
    <w:p w14:paraId="51C7356A" w14:textId="77777777" w:rsidR="007A6F00" w:rsidRDefault="007A6F00" w:rsidP="007A6F00">
      <w:pPr>
        <w:tabs>
          <w:tab w:val="left" w:pos="1150"/>
        </w:tabs>
      </w:pPr>
      <w:r>
        <w:tab/>
        <w:t>Para mejorar el proceso se proponen una serie de mejoras de cara a la eficiencia del ejercicio propuesto. Vamos a verlas y explicar el por qué.</w:t>
      </w:r>
    </w:p>
    <w:p w14:paraId="786D8D52" w14:textId="77777777" w:rsidR="007A6F00" w:rsidRDefault="007A6F00" w:rsidP="007A6F00">
      <w:pPr>
        <w:pStyle w:val="Prrafodelista"/>
        <w:numPr>
          <w:ilvl w:val="3"/>
          <w:numId w:val="1"/>
        </w:numPr>
        <w:tabs>
          <w:tab w:val="left" w:pos="1150"/>
        </w:tabs>
      </w:pPr>
      <w:r w:rsidRPr="007A6F00">
        <w:rPr>
          <w:b/>
        </w:rPr>
        <w:t>Operarios todos por igual:</w:t>
      </w:r>
      <w:r>
        <w:t xml:space="preserve"> Si disponemos de un operario que solo él puede coger el torillo, en etapas donde se necesiten a los 5 operarios supervisando, necesitaremos que el primero que se quede libre sea capaz de coger el torillo, minimizando así los tiempos muertos.</w:t>
      </w:r>
    </w:p>
    <w:p w14:paraId="27045DE2" w14:textId="4FA58EC7" w:rsidR="002C282F" w:rsidRDefault="007A6F00" w:rsidP="007A6F00">
      <w:pPr>
        <w:pStyle w:val="Prrafodelista"/>
        <w:numPr>
          <w:ilvl w:val="3"/>
          <w:numId w:val="1"/>
        </w:numPr>
        <w:tabs>
          <w:tab w:val="left" w:pos="1150"/>
        </w:tabs>
      </w:pPr>
      <w:r>
        <w:rPr>
          <w:b/>
        </w:rPr>
        <w:t xml:space="preserve">Los programas p1 y p2: </w:t>
      </w:r>
      <w:r>
        <w:t xml:space="preserve">Por defecto, el programa p1 lo realiza la máquina MA2 y el programa p2 lo realiza la máquina MA3. De esta manera nos ahorraríamos el tiempo de estar mirando que material le llega a la máquina en cuestión para ejecutar un tipo de programa u otro. Esto se podría hacer cuando el operario supervisa, que observe que tipo es y lo lleve a una máquina u otra. Si se observa que una máquina (MA2) tiene mucha más demanda que la otra (MA3), la otra máquina (MA3) podría realizar su mismo programa para agilizar el </w:t>
      </w:r>
      <w:commentRangeStart w:id="16"/>
      <w:r>
        <w:t>proceso</w:t>
      </w:r>
      <w:commentRangeEnd w:id="16"/>
      <w:r>
        <w:rPr>
          <w:rStyle w:val="Refdecomentario"/>
        </w:rPr>
        <w:commentReference w:id="16"/>
      </w:r>
      <w:r>
        <w:t>.</w:t>
      </w:r>
    </w:p>
    <w:p w14:paraId="6BF82133" w14:textId="31562F7B" w:rsidR="007A6F00" w:rsidRDefault="007A6F00" w:rsidP="007A6F00">
      <w:pPr>
        <w:pStyle w:val="Prrafodelista"/>
        <w:numPr>
          <w:ilvl w:val="3"/>
          <w:numId w:val="1"/>
        </w:numPr>
        <w:tabs>
          <w:tab w:val="left" w:pos="1150"/>
        </w:tabs>
      </w:pPr>
    </w:p>
    <w:p w14:paraId="3707B47D" w14:textId="12FA7221" w:rsidR="007A6F00" w:rsidRDefault="007A6F00" w:rsidP="007A6F00">
      <w:pPr>
        <w:pStyle w:val="Prrafodelista"/>
        <w:numPr>
          <w:ilvl w:val="0"/>
          <w:numId w:val="1"/>
        </w:numPr>
        <w:tabs>
          <w:tab w:val="left" w:pos="1150"/>
        </w:tabs>
        <w:sectPr w:rsidR="007A6F00" w:rsidSect="00747647">
          <w:headerReference w:type="default" r:id="rId19"/>
          <w:type w:val="continuous"/>
          <w:pgSz w:w="11906" w:h="16838"/>
          <w:pgMar w:top="1417" w:right="1701" w:bottom="1417" w:left="1701" w:header="708" w:footer="708" w:gutter="0"/>
          <w:pgNumType w:start="1"/>
          <w:cols w:space="720"/>
        </w:sectPr>
      </w:pPr>
    </w:p>
    <w:p w14:paraId="6D926CEF" w14:textId="77777777" w:rsidR="002C282F" w:rsidRDefault="00386795">
      <w:pPr>
        <w:pStyle w:val="Ttulo1"/>
        <w:numPr>
          <w:ilvl w:val="0"/>
          <w:numId w:val="1"/>
        </w:numPr>
        <w:jc w:val="center"/>
        <w:rPr>
          <w:rFonts w:ascii="ZapfHumnst Dm BT" w:eastAsia="ZapfHumnst Dm BT" w:hAnsi="ZapfHumnst Dm BT" w:cs="ZapfHumnst Dm BT"/>
          <w:sz w:val="36"/>
          <w:szCs w:val="36"/>
        </w:rPr>
      </w:pPr>
      <w:bookmarkStart w:id="17" w:name="_3dy6vkm" w:colFirst="0" w:colLast="0"/>
      <w:bookmarkEnd w:id="17"/>
      <w:r>
        <w:rPr>
          <w:rFonts w:ascii="ZapfHumnst Dm BT" w:eastAsia="ZapfHumnst Dm BT" w:hAnsi="ZapfHumnst Dm BT" w:cs="ZapfHumnst Dm BT"/>
          <w:sz w:val="36"/>
          <w:szCs w:val="36"/>
        </w:rPr>
        <w:t xml:space="preserve">Referencias </w:t>
      </w:r>
      <w:commentRangeStart w:id="18"/>
      <w:r>
        <w:rPr>
          <w:rFonts w:ascii="ZapfHumnst Dm BT" w:eastAsia="ZapfHumnst Dm BT" w:hAnsi="ZapfHumnst Dm BT" w:cs="ZapfHumnst Dm BT"/>
          <w:sz w:val="36"/>
          <w:szCs w:val="36"/>
        </w:rPr>
        <w:t>bibliográficas</w:t>
      </w:r>
      <w:commentRangeEnd w:id="18"/>
      <w:r w:rsidR="00AB2281">
        <w:rPr>
          <w:rStyle w:val="Refdecomentario"/>
          <w:color w:val="000000"/>
        </w:rPr>
        <w:commentReference w:id="18"/>
      </w:r>
    </w:p>
    <w:p w14:paraId="2569F1C1" w14:textId="77777777" w:rsidR="002C282F" w:rsidRDefault="002C282F">
      <w:pPr>
        <w:spacing w:after="0"/>
        <w:jc w:val="both"/>
        <w:rPr>
          <w:rFonts w:ascii="ZapfHumnst Dm BT" w:eastAsia="ZapfHumnst Dm BT" w:hAnsi="ZapfHumnst Dm BT" w:cs="ZapfHumnst Dm BT"/>
          <w:sz w:val="28"/>
          <w:szCs w:val="28"/>
        </w:rPr>
      </w:pPr>
    </w:p>
    <w:sectPr w:rsidR="002C282F">
      <w:type w:val="continuous"/>
      <w:pgSz w:w="11906" w:h="16838"/>
      <w:pgMar w:top="1417" w:right="1701" w:bottom="1417" w:left="1701" w:header="708" w:footer="70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ergio" w:date="2017-12-07T16:59:00Z" w:initials="S">
    <w:p w14:paraId="7299CD0A" w14:textId="6726BFC8" w:rsidR="00641B70" w:rsidRDefault="00641B70">
      <w:pPr>
        <w:pStyle w:val="Textocomentario"/>
      </w:pPr>
      <w:r>
        <w:rPr>
          <w:rStyle w:val="Refdecomentario"/>
        </w:rPr>
        <w:annotationRef/>
      </w:r>
      <w:r>
        <w:t xml:space="preserve">Añadir un enlace a esta web: </w:t>
      </w:r>
      <w:r w:rsidRPr="00641B70">
        <w:t>https://www.jorgedelacruz.es/2017/08/18/draw-io-la-mejor-herramienta-gratis-y-online-para-dibujar-diagramas-tiene-ahora-aplicacion-de-escritorio/</w:t>
      </w:r>
    </w:p>
  </w:comment>
  <w:comment w:id="4" w:author="Luis Manuel Suárez" w:date="2017-11-28T23:05:00Z" w:initials="">
    <w:p w14:paraId="4CC626FA" w14:textId="77777777" w:rsidR="002C282F" w:rsidRDefault="00386795">
      <w:pPr>
        <w:widowControl w:val="0"/>
        <w:spacing w:after="0" w:line="240" w:lineRule="auto"/>
        <w:rPr>
          <w:rFonts w:ascii="Arial" w:eastAsia="Arial" w:hAnsi="Arial" w:cs="Arial"/>
        </w:rPr>
      </w:pPr>
      <w:r>
        <w:rPr>
          <w:rFonts w:ascii="Arial" w:eastAsia="Arial" w:hAnsi="Arial" w:cs="Arial"/>
        </w:rPr>
        <w:t>Sustituir por el diagrama realizado con la herramienta Dia</w:t>
      </w:r>
    </w:p>
  </w:comment>
  <w:comment w:id="5" w:author="Sergio" w:date="2017-12-04T11:16:00Z" w:initials="S">
    <w:p w14:paraId="68D21E5C" w14:textId="77777777" w:rsidR="00EE4C89" w:rsidRDefault="00EE4C89">
      <w:pPr>
        <w:pStyle w:val="Textocomentario"/>
      </w:pPr>
      <w:r>
        <w:rPr>
          <w:rStyle w:val="Refdecomentario"/>
        </w:rPr>
        <w:annotationRef/>
      </w:r>
      <w:r>
        <w:t>Sustituido y añadido un lugar y 2 transiciones</w:t>
      </w:r>
    </w:p>
  </w:comment>
  <w:comment w:id="6" w:author="Sergio" w:date="2017-12-08T17:40:00Z" w:initials="S">
    <w:p w14:paraId="758069A3" w14:textId="2B32815E" w:rsidR="00EF0400" w:rsidRDefault="00EF0400">
      <w:pPr>
        <w:pStyle w:val="Textocomentario"/>
      </w:pPr>
      <w:r>
        <w:rPr>
          <w:rStyle w:val="Refdecomentario"/>
        </w:rPr>
        <w:annotationRef/>
      </w:r>
      <w:r>
        <w:t>Añadido contador</w:t>
      </w:r>
    </w:p>
  </w:comment>
  <w:comment w:id="8" w:author="Sergio" w:date="2017-12-04T11:11:00Z" w:initials="S">
    <w:p w14:paraId="5FE38B95" w14:textId="77777777" w:rsidR="00EE4C89" w:rsidRDefault="00EE4C89">
      <w:pPr>
        <w:pStyle w:val="Textocomentario"/>
      </w:pPr>
      <w:r>
        <w:rPr>
          <w:rStyle w:val="Refdecomentario"/>
        </w:rPr>
        <w:annotationRef/>
      </w:r>
      <w:r>
        <w:t>Añadido nuevo lugar con p1 o p2</w:t>
      </w:r>
    </w:p>
  </w:comment>
  <w:comment w:id="9" w:author="Sergio" w:date="2017-12-04T11:09:00Z" w:initials="S">
    <w:p w14:paraId="376EBD01" w14:textId="77777777" w:rsidR="00EE4C89" w:rsidRDefault="00EE4C89">
      <w:pPr>
        <w:pStyle w:val="Textocomentario"/>
      </w:pPr>
      <w:r>
        <w:rPr>
          <w:rStyle w:val="Refdecomentario"/>
        </w:rPr>
        <w:annotationRef/>
      </w:r>
      <w:r>
        <w:t xml:space="preserve">Añadido dos transiciones de </w:t>
      </w:r>
      <w:proofErr w:type="gramStart"/>
      <w:r>
        <w:t>programas  p</w:t>
      </w:r>
      <w:proofErr w:type="gramEnd"/>
      <w:r>
        <w:t>1 o p2</w:t>
      </w:r>
    </w:p>
  </w:comment>
  <w:comment w:id="10" w:author="Luis Manuel Suárez" w:date="2017-11-28T22:54:00Z" w:initials="">
    <w:p w14:paraId="2E559C17" w14:textId="77777777" w:rsidR="002C282F" w:rsidRDefault="00386795">
      <w:pPr>
        <w:widowControl w:val="0"/>
        <w:spacing w:after="0" w:line="240" w:lineRule="auto"/>
        <w:rPr>
          <w:rFonts w:ascii="Arial" w:eastAsia="Arial" w:hAnsi="Arial" w:cs="Arial"/>
        </w:rPr>
      </w:pPr>
      <w:r>
        <w:rPr>
          <w:rFonts w:ascii="Arial" w:eastAsia="Arial" w:hAnsi="Arial" w:cs="Arial"/>
        </w:rPr>
        <w:t>Debo revisar la redacción para ver si escribo pieza o material</w:t>
      </w:r>
    </w:p>
  </w:comment>
  <w:comment w:id="11" w:author="Luis Manuel Suárez" w:date="2017-11-28T22:56:00Z" w:initials="">
    <w:p w14:paraId="2551F832" w14:textId="77777777" w:rsidR="002C282F" w:rsidRDefault="00386795">
      <w:pPr>
        <w:widowControl w:val="0"/>
        <w:spacing w:after="0" w:line="240" w:lineRule="auto"/>
        <w:rPr>
          <w:rFonts w:ascii="Arial" w:eastAsia="Arial" w:hAnsi="Arial" w:cs="Arial"/>
        </w:rPr>
      </w:pPr>
      <w:r>
        <w:rPr>
          <w:rFonts w:ascii="Arial" w:eastAsia="Arial" w:hAnsi="Arial" w:cs="Arial"/>
        </w:rPr>
        <w:t>Revisar para ver si en el diagrama escribo además el tipo de material original</w:t>
      </w:r>
    </w:p>
  </w:comment>
  <w:comment w:id="12" w:author="Sergio" w:date="2017-12-08T17:38:00Z" w:initials="S">
    <w:p w14:paraId="398C6C73" w14:textId="72E4F0A2" w:rsidR="00EF0400" w:rsidRDefault="00EF0400">
      <w:pPr>
        <w:pStyle w:val="Textocomentario"/>
      </w:pPr>
      <w:r>
        <w:rPr>
          <w:rStyle w:val="Refdecomentario"/>
        </w:rPr>
        <w:annotationRef/>
      </w:r>
      <w:r>
        <w:t>Añadido contador</w:t>
      </w:r>
    </w:p>
  </w:comment>
  <w:comment w:id="16" w:author="Sergio" w:date="2017-12-07T17:13:00Z" w:initials="S">
    <w:p w14:paraId="1D635577" w14:textId="353D325E" w:rsidR="007A6F00" w:rsidRDefault="007A6F00">
      <w:pPr>
        <w:pStyle w:val="Textocomentario"/>
      </w:pPr>
      <w:r>
        <w:rPr>
          <w:rStyle w:val="Refdecomentario"/>
        </w:rPr>
        <w:annotationRef/>
      </w:r>
      <w:r>
        <w:t xml:space="preserve">Añadir </w:t>
      </w:r>
      <w:r w:rsidR="00AB2281">
        <w:t>según se vean</w:t>
      </w:r>
    </w:p>
  </w:comment>
  <w:comment w:id="18" w:author="Sergio" w:date="2017-12-07T17:14:00Z" w:initials="S">
    <w:p w14:paraId="78A0B6FC" w14:textId="61E09F1D" w:rsidR="00AB2281" w:rsidRDefault="00AB2281">
      <w:pPr>
        <w:pStyle w:val="Textocomentario"/>
      </w:pPr>
      <w:r>
        <w:rPr>
          <w:rStyle w:val="Refdecomentario"/>
        </w:rPr>
        <w:annotationRef/>
      </w:r>
      <w:r>
        <w:t>Añadir la que he puesto en draw.io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99CD0A" w15:done="0"/>
  <w15:commentEx w15:paraId="4CC626FA" w15:done="0"/>
  <w15:commentEx w15:paraId="68D21E5C" w15:paraIdParent="4CC626FA" w15:done="0"/>
  <w15:commentEx w15:paraId="758069A3" w15:paraIdParent="4CC626FA" w15:done="0"/>
  <w15:commentEx w15:paraId="5FE38B95" w15:done="0"/>
  <w15:commentEx w15:paraId="376EBD01" w15:done="0"/>
  <w15:commentEx w15:paraId="2E559C17" w15:done="0"/>
  <w15:commentEx w15:paraId="2551F832" w15:done="0"/>
  <w15:commentEx w15:paraId="398C6C73" w15:done="0"/>
  <w15:commentEx w15:paraId="1D635577" w15:done="0"/>
  <w15:commentEx w15:paraId="78A0B6F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99CD0A" w16cid:durableId="1DD3F202"/>
  <w16cid:commentId w16cid:paraId="5FE38B95" w16cid:durableId="1DCFABD0"/>
  <w16cid:commentId w16cid:paraId="376EBD01" w16cid:durableId="1DCFAB87"/>
  <w16cid:commentId w16cid:paraId="2E559C17" w16cid:durableId="1DCFA6F6"/>
  <w16cid:commentId w16cid:paraId="2551F832" w16cid:durableId="1DCFA6F7"/>
  <w16cid:commentId w16cid:paraId="398C6C73" w16cid:durableId="1DD54C7C"/>
  <w16cid:commentId w16cid:paraId="1D635577" w16cid:durableId="1DD3F527"/>
  <w16cid:commentId w16cid:paraId="78A0B6FC" w16cid:durableId="1DD3F5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66BF25" w14:textId="77777777" w:rsidR="00C04F88" w:rsidRDefault="00C04F88">
      <w:pPr>
        <w:spacing w:after="0" w:line="240" w:lineRule="auto"/>
      </w:pPr>
      <w:r>
        <w:separator/>
      </w:r>
    </w:p>
  </w:endnote>
  <w:endnote w:type="continuationSeparator" w:id="0">
    <w:p w14:paraId="05052F32" w14:textId="77777777" w:rsidR="00C04F88" w:rsidRDefault="00C04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ZapfHumnst Dm BT">
    <w:altName w:val="Calibri"/>
    <w:panose1 w:val="020B0602050508020304"/>
    <w:charset w:val="00"/>
    <w:family w:val="swiss"/>
    <w:pitch w:val="variable"/>
    <w:sig w:usb0="00000087" w:usb1="00000000" w:usb2="00000000" w:usb3="00000000" w:csb0="0000001B"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5BA6A" w14:textId="77777777" w:rsidR="002C282F" w:rsidRDefault="002C282F">
    <w:pPr>
      <w:tabs>
        <w:tab w:val="center" w:pos="4252"/>
        <w:tab w:val="right" w:pos="8504"/>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AB20A" w14:textId="77777777" w:rsidR="002C282F" w:rsidRDefault="002C282F">
    <w:pPr>
      <w:tabs>
        <w:tab w:val="center" w:pos="4252"/>
        <w:tab w:val="right" w:pos="8504"/>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9807939"/>
      <w:docPartObj>
        <w:docPartGallery w:val="Page Numbers (Bottom of Page)"/>
        <w:docPartUnique/>
      </w:docPartObj>
    </w:sdtPr>
    <w:sdtContent>
      <w:p w14:paraId="7E6ED390" w14:textId="4565F5ED" w:rsidR="00747647" w:rsidRDefault="00747647">
        <w:pPr>
          <w:pStyle w:val="Piedepgina"/>
          <w:jc w:val="right"/>
        </w:pPr>
        <w:r>
          <w:fldChar w:fldCharType="begin"/>
        </w:r>
        <w:r>
          <w:instrText>PAGE   \* MERGEFORMAT</w:instrText>
        </w:r>
        <w:r>
          <w:fldChar w:fldCharType="separate"/>
        </w:r>
        <w:r>
          <w:rPr>
            <w:noProof/>
          </w:rPr>
          <w:t>5</w:t>
        </w:r>
        <w:r>
          <w:fldChar w:fldCharType="end"/>
        </w:r>
      </w:p>
    </w:sdtContent>
  </w:sdt>
  <w:p w14:paraId="65877368" w14:textId="77777777" w:rsidR="00747647" w:rsidRDefault="0074764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D6DB2" w14:textId="77777777" w:rsidR="00C04F88" w:rsidRDefault="00C04F88">
      <w:pPr>
        <w:spacing w:after="0" w:line="240" w:lineRule="auto"/>
      </w:pPr>
      <w:r>
        <w:separator/>
      </w:r>
    </w:p>
  </w:footnote>
  <w:footnote w:type="continuationSeparator" w:id="0">
    <w:p w14:paraId="55FFEC2D" w14:textId="77777777" w:rsidR="00C04F88" w:rsidRDefault="00C04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37B7F" w14:textId="77777777" w:rsidR="002C282F" w:rsidRDefault="002C282F">
    <w:pPr>
      <w:tabs>
        <w:tab w:val="center" w:pos="4252"/>
        <w:tab w:val="right" w:pos="8504"/>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047228" w14:textId="77777777" w:rsidR="002C282F" w:rsidRDefault="002C282F">
    <w:pPr>
      <w:tabs>
        <w:tab w:val="center" w:pos="4252"/>
        <w:tab w:val="right" w:pos="8504"/>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25126" w14:textId="77777777" w:rsidR="002C282F" w:rsidRDefault="002C282F">
    <w:pPr>
      <w:tabs>
        <w:tab w:val="center" w:pos="4252"/>
        <w:tab w:val="right" w:pos="8504"/>
      </w:tabs>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4D3B9" w14:textId="77777777" w:rsidR="00747647" w:rsidRDefault="00747647">
    <w:pPr>
      <w:tabs>
        <w:tab w:val="center" w:pos="4252"/>
        <w:tab w:val="right" w:pos="8504"/>
      </w:tabs>
      <w:spacing w:after="0" w:line="240" w:lineRule="aut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7F579" w14:textId="77777777" w:rsidR="00747647" w:rsidRDefault="00747647">
    <w:pPr>
      <w:tabs>
        <w:tab w:val="center" w:pos="4252"/>
        <w:tab w:val="right" w:pos="8504"/>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E3636C"/>
    <w:multiLevelType w:val="multilevel"/>
    <w:tmpl w:val="F9480A6C"/>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gio">
    <w15:presenceInfo w15:providerId="Windows Live" w15:userId="697c10e650f15d4e"/>
  </w15:person>
  <w15:person w15:author="Luis Manuel Suárez">
    <w15:presenceInfo w15:providerId="None" w15:userId="Luis Manuel Suár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82F"/>
    <w:rsid w:val="000469D5"/>
    <w:rsid w:val="00177A25"/>
    <w:rsid w:val="001A6ED0"/>
    <w:rsid w:val="002C282F"/>
    <w:rsid w:val="00363B9F"/>
    <w:rsid w:val="00386795"/>
    <w:rsid w:val="00603770"/>
    <w:rsid w:val="00641B70"/>
    <w:rsid w:val="006A64C7"/>
    <w:rsid w:val="00747647"/>
    <w:rsid w:val="007A6F00"/>
    <w:rsid w:val="008F27A0"/>
    <w:rsid w:val="009B57C9"/>
    <w:rsid w:val="00AB2281"/>
    <w:rsid w:val="00C04F88"/>
    <w:rsid w:val="00CE0B9E"/>
    <w:rsid w:val="00EE4C89"/>
    <w:rsid w:val="00EF0400"/>
    <w:rsid w:val="00F06279"/>
    <w:rsid w:val="00F419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144F"/>
  <w15:docId w15:val="{FEC2CB71-A899-4A4B-84D5-5A64BD2B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240" w:after="0"/>
      <w:outlineLvl w:val="0"/>
    </w:pPr>
    <w:rPr>
      <w:color w:val="2F5496"/>
      <w:sz w:val="32"/>
      <w:szCs w:val="32"/>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77A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7A25"/>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EE4C89"/>
    <w:rPr>
      <w:b/>
      <w:bCs/>
    </w:rPr>
  </w:style>
  <w:style w:type="character" w:customStyle="1" w:styleId="AsuntodelcomentarioCar">
    <w:name w:val="Asunto del comentario Car"/>
    <w:basedOn w:val="TextocomentarioCar"/>
    <w:link w:val="Asuntodelcomentario"/>
    <w:uiPriority w:val="99"/>
    <w:semiHidden/>
    <w:rsid w:val="00EE4C89"/>
    <w:rPr>
      <w:b/>
      <w:bCs/>
      <w:sz w:val="20"/>
      <w:szCs w:val="20"/>
    </w:rPr>
  </w:style>
  <w:style w:type="paragraph" w:customStyle="1" w:styleId="Default">
    <w:name w:val="Default"/>
    <w:rsid w:val="00641B70"/>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sz w:val="24"/>
      <w:szCs w:val="24"/>
    </w:rPr>
  </w:style>
  <w:style w:type="paragraph" w:styleId="Prrafodelista">
    <w:name w:val="List Paragraph"/>
    <w:basedOn w:val="Normal"/>
    <w:uiPriority w:val="34"/>
    <w:qFormat/>
    <w:rsid w:val="007A6F00"/>
    <w:pPr>
      <w:ind w:left="720"/>
      <w:contextualSpacing/>
    </w:pPr>
  </w:style>
  <w:style w:type="paragraph" w:styleId="Piedepgina">
    <w:name w:val="footer"/>
    <w:basedOn w:val="Normal"/>
    <w:link w:val="PiedepginaCar"/>
    <w:uiPriority w:val="99"/>
    <w:unhideWhenUsed/>
    <w:rsid w:val="009B57C9"/>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PiedepginaCar">
    <w:name w:val="Pie de página Car"/>
    <w:basedOn w:val="Fuentedeprrafopredeter"/>
    <w:link w:val="Piedepgina"/>
    <w:uiPriority w:val="99"/>
    <w:rsid w:val="009B57C9"/>
    <w:rPr>
      <w:rFonts w:asciiTheme="minorHAnsi" w:eastAsiaTheme="minorEastAsia" w:hAnsiTheme="minorHAnsi" w:cs="Times New Roman"/>
      <w:color w:val="auto"/>
    </w:rPr>
  </w:style>
  <w:style w:type="paragraph" w:styleId="Encabezado">
    <w:name w:val="header"/>
    <w:basedOn w:val="Normal"/>
    <w:link w:val="EncabezadoCar"/>
    <w:uiPriority w:val="99"/>
    <w:unhideWhenUsed/>
    <w:rsid w:val="007476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47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jpg"/><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8</Pages>
  <Words>1050</Words>
  <Characters>5775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Luis Manuel Suárez</cp:lastModifiedBy>
  <cp:revision>6</cp:revision>
  <dcterms:created xsi:type="dcterms:W3CDTF">2017-12-15T09:48:00Z</dcterms:created>
  <dcterms:modified xsi:type="dcterms:W3CDTF">2017-12-26T21:45:00Z</dcterms:modified>
</cp:coreProperties>
</file>