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463D2153" w14:textId="7316870A" w:rsidR="00D62A7F" w:rsidRDefault="00386795" w:rsidP="00D62A7F">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p w14:paraId="42478212" w14:textId="77777777" w:rsidR="00D62A7F" w:rsidRDefault="00D62A7F" w:rsidP="00D62A7F">
      <w:pPr>
        <w:keepNext/>
        <w:keepLines/>
        <w:spacing w:before="240" w:after="0"/>
        <w:jc w:val="center"/>
        <w:rPr>
          <w:rFonts w:ascii="ZapfHumnst Dm BT" w:eastAsia="ZapfHumnst Dm BT" w:hAnsi="ZapfHumnst Dm BT" w:cs="ZapfHumnst Dm BT"/>
          <w:color w:val="2F5496"/>
          <w:sz w:val="36"/>
          <w:szCs w:val="36"/>
        </w:rPr>
      </w:pPr>
    </w:p>
    <w:sdt>
      <w:sdtPr>
        <w:id w:val="-1203629635"/>
        <w:docPartObj>
          <w:docPartGallery w:val="Table of Contents"/>
          <w:docPartUnique/>
        </w:docPartObj>
      </w:sdtPr>
      <w:sdtEndPr/>
      <w:sdtContent>
        <w:p w14:paraId="6DD6C90C" w14:textId="6C022BB6" w:rsidR="0063256C"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342797" w:history="1">
            <w:r w:rsidR="0063256C" w:rsidRPr="00015BEE">
              <w:rPr>
                <w:rStyle w:val="Hipervnculo"/>
                <w:rFonts w:ascii="ZapfHumnst Dm BT" w:eastAsia="ZapfHumnst Dm BT" w:hAnsi="ZapfHumnst Dm BT" w:cs="ZapfHumnst Dm BT"/>
                <w:noProof/>
              </w:rPr>
              <w:t>1.</w:t>
            </w:r>
            <w:r w:rsidR="0063256C">
              <w:rPr>
                <w:rFonts w:asciiTheme="minorHAnsi" w:eastAsiaTheme="minorEastAsia" w:hAnsiTheme="minorHAnsi" w:cstheme="minorBidi"/>
                <w:noProof/>
                <w:color w:val="auto"/>
              </w:rPr>
              <w:tab/>
            </w:r>
            <w:r w:rsidR="0063256C" w:rsidRPr="00015BEE">
              <w:rPr>
                <w:rStyle w:val="Hipervnculo"/>
                <w:rFonts w:ascii="ZapfHumnst Dm BT" w:eastAsia="ZapfHumnst Dm BT" w:hAnsi="ZapfHumnst Dm BT" w:cs="ZapfHumnst Dm BT"/>
                <w:noProof/>
              </w:rPr>
              <w:t>Objetivos de la práctica</w:t>
            </w:r>
            <w:r w:rsidR="0063256C">
              <w:rPr>
                <w:noProof/>
                <w:webHidden/>
              </w:rPr>
              <w:tab/>
            </w:r>
            <w:r w:rsidR="0063256C">
              <w:rPr>
                <w:noProof/>
                <w:webHidden/>
              </w:rPr>
              <w:fldChar w:fldCharType="begin"/>
            </w:r>
            <w:r w:rsidR="0063256C">
              <w:rPr>
                <w:noProof/>
                <w:webHidden/>
              </w:rPr>
              <w:instrText xml:space="preserve"> PAGEREF _Toc502342797 \h </w:instrText>
            </w:r>
            <w:r w:rsidR="0063256C">
              <w:rPr>
                <w:noProof/>
                <w:webHidden/>
              </w:rPr>
            </w:r>
            <w:r w:rsidR="0063256C">
              <w:rPr>
                <w:noProof/>
                <w:webHidden/>
              </w:rPr>
              <w:fldChar w:fldCharType="separate"/>
            </w:r>
            <w:r w:rsidR="00753B6C">
              <w:rPr>
                <w:noProof/>
                <w:webHidden/>
              </w:rPr>
              <w:t>4</w:t>
            </w:r>
            <w:r w:rsidR="0063256C">
              <w:rPr>
                <w:noProof/>
                <w:webHidden/>
              </w:rPr>
              <w:fldChar w:fldCharType="end"/>
            </w:r>
          </w:hyperlink>
        </w:p>
        <w:p w14:paraId="63EBD528" w14:textId="60B491F6"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798" w:history="1">
            <w:r w:rsidRPr="00015BEE">
              <w:rPr>
                <w:rStyle w:val="Hipervnculo"/>
                <w:rFonts w:ascii="ZapfHumnst Dm BT" w:eastAsia="ZapfHumnst Dm BT" w:hAnsi="ZapfHumnst Dm BT" w:cs="ZapfHumnst Dm BT"/>
                <w:noProof/>
              </w:rPr>
              <w:t>2.</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Problema propuesto</w:t>
            </w:r>
            <w:r>
              <w:rPr>
                <w:noProof/>
                <w:webHidden/>
              </w:rPr>
              <w:tab/>
            </w:r>
            <w:r>
              <w:rPr>
                <w:noProof/>
                <w:webHidden/>
              </w:rPr>
              <w:fldChar w:fldCharType="begin"/>
            </w:r>
            <w:r>
              <w:rPr>
                <w:noProof/>
                <w:webHidden/>
              </w:rPr>
              <w:instrText xml:space="preserve"> PAGEREF _Toc502342798 \h </w:instrText>
            </w:r>
            <w:r>
              <w:rPr>
                <w:noProof/>
                <w:webHidden/>
              </w:rPr>
            </w:r>
            <w:r>
              <w:rPr>
                <w:noProof/>
                <w:webHidden/>
              </w:rPr>
              <w:fldChar w:fldCharType="separate"/>
            </w:r>
            <w:r w:rsidR="00753B6C">
              <w:rPr>
                <w:noProof/>
                <w:webHidden/>
              </w:rPr>
              <w:t>4</w:t>
            </w:r>
            <w:r>
              <w:rPr>
                <w:noProof/>
                <w:webHidden/>
              </w:rPr>
              <w:fldChar w:fldCharType="end"/>
            </w:r>
          </w:hyperlink>
        </w:p>
        <w:p w14:paraId="695D4CD9" w14:textId="4B18204B"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799" w:history="1">
            <w:r w:rsidRPr="00015BEE">
              <w:rPr>
                <w:rStyle w:val="Hipervnculo"/>
                <w:rFonts w:ascii="ZapfHumnst Dm BT" w:eastAsia="ZapfHumnst Dm BT" w:hAnsi="ZapfHumnst Dm BT" w:cs="ZapfHumnst Dm BT"/>
                <w:noProof/>
              </w:rPr>
              <w:t>3.</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Modelación con una red de Petri coloreada</w:t>
            </w:r>
            <w:r>
              <w:rPr>
                <w:noProof/>
                <w:webHidden/>
              </w:rPr>
              <w:tab/>
            </w:r>
            <w:r>
              <w:rPr>
                <w:noProof/>
                <w:webHidden/>
              </w:rPr>
              <w:fldChar w:fldCharType="begin"/>
            </w:r>
            <w:r>
              <w:rPr>
                <w:noProof/>
                <w:webHidden/>
              </w:rPr>
              <w:instrText xml:space="preserve"> PAGEREF _Toc502342799 \h </w:instrText>
            </w:r>
            <w:r>
              <w:rPr>
                <w:noProof/>
                <w:webHidden/>
              </w:rPr>
            </w:r>
            <w:r>
              <w:rPr>
                <w:noProof/>
                <w:webHidden/>
              </w:rPr>
              <w:fldChar w:fldCharType="separate"/>
            </w:r>
            <w:r w:rsidR="00753B6C">
              <w:rPr>
                <w:noProof/>
                <w:webHidden/>
              </w:rPr>
              <w:t>4</w:t>
            </w:r>
            <w:r>
              <w:rPr>
                <w:noProof/>
                <w:webHidden/>
              </w:rPr>
              <w:fldChar w:fldCharType="end"/>
            </w:r>
          </w:hyperlink>
        </w:p>
        <w:p w14:paraId="3B5A218F" w14:textId="2CE26C1F"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800" w:history="1">
            <w:r w:rsidRPr="00015BEE">
              <w:rPr>
                <w:rStyle w:val="Hipervnculo"/>
                <w:rFonts w:ascii="ZapfHumnst Dm BT" w:eastAsia="ZapfHumnst Dm BT" w:hAnsi="ZapfHumnst Dm BT" w:cs="ZapfHumnst Dm BT"/>
                <w:noProof/>
              </w:rPr>
              <w:t>4.</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Simulación con Arena</w:t>
            </w:r>
            <w:r>
              <w:rPr>
                <w:noProof/>
                <w:webHidden/>
              </w:rPr>
              <w:tab/>
            </w:r>
            <w:r>
              <w:rPr>
                <w:noProof/>
                <w:webHidden/>
              </w:rPr>
              <w:fldChar w:fldCharType="begin"/>
            </w:r>
            <w:r>
              <w:rPr>
                <w:noProof/>
                <w:webHidden/>
              </w:rPr>
              <w:instrText xml:space="preserve"> PAGEREF _Toc502342800 \h </w:instrText>
            </w:r>
            <w:r>
              <w:rPr>
                <w:noProof/>
                <w:webHidden/>
              </w:rPr>
            </w:r>
            <w:r>
              <w:rPr>
                <w:noProof/>
                <w:webHidden/>
              </w:rPr>
              <w:fldChar w:fldCharType="separate"/>
            </w:r>
            <w:r w:rsidR="00753B6C">
              <w:rPr>
                <w:noProof/>
                <w:webHidden/>
              </w:rPr>
              <w:t>8</w:t>
            </w:r>
            <w:r>
              <w:rPr>
                <w:noProof/>
                <w:webHidden/>
              </w:rPr>
              <w:fldChar w:fldCharType="end"/>
            </w:r>
          </w:hyperlink>
        </w:p>
        <w:p w14:paraId="0BC6470A" w14:textId="02504293"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801" w:history="1">
            <w:r w:rsidRPr="00015BEE">
              <w:rPr>
                <w:rStyle w:val="Hipervnculo"/>
                <w:rFonts w:ascii="ZapfHumnst Dm BT" w:eastAsia="ZapfHumnst Dm BT" w:hAnsi="ZapfHumnst Dm BT" w:cs="ZapfHumnst Dm BT"/>
                <w:noProof/>
              </w:rPr>
              <w:t>5.</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Análisis estadístico</w:t>
            </w:r>
            <w:r>
              <w:rPr>
                <w:noProof/>
                <w:webHidden/>
              </w:rPr>
              <w:tab/>
            </w:r>
            <w:r>
              <w:rPr>
                <w:noProof/>
                <w:webHidden/>
              </w:rPr>
              <w:fldChar w:fldCharType="begin"/>
            </w:r>
            <w:r>
              <w:rPr>
                <w:noProof/>
                <w:webHidden/>
              </w:rPr>
              <w:instrText xml:space="preserve"> PAGEREF _Toc502342801 \h </w:instrText>
            </w:r>
            <w:r>
              <w:rPr>
                <w:noProof/>
                <w:webHidden/>
              </w:rPr>
            </w:r>
            <w:r>
              <w:rPr>
                <w:noProof/>
                <w:webHidden/>
              </w:rPr>
              <w:fldChar w:fldCharType="separate"/>
            </w:r>
            <w:r w:rsidR="00753B6C">
              <w:rPr>
                <w:noProof/>
                <w:webHidden/>
              </w:rPr>
              <w:t>15</w:t>
            </w:r>
            <w:r>
              <w:rPr>
                <w:noProof/>
                <w:webHidden/>
              </w:rPr>
              <w:fldChar w:fldCharType="end"/>
            </w:r>
          </w:hyperlink>
        </w:p>
        <w:p w14:paraId="50A0072D" w14:textId="6BF84680" w:rsidR="0063256C" w:rsidRDefault="0063256C">
          <w:pPr>
            <w:pStyle w:val="TDC2"/>
            <w:tabs>
              <w:tab w:val="right" w:pos="8494"/>
            </w:tabs>
            <w:rPr>
              <w:rFonts w:asciiTheme="minorHAnsi" w:eastAsiaTheme="minorEastAsia" w:hAnsiTheme="minorHAnsi" w:cstheme="minorBidi"/>
              <w:noProof/>
              <w:color w:val="auto"/>
            </w:rPr>
          </w:pPr>
          <w:hyperlink w:anchor="_Toc502342802" w:history="1">
            <w:r w:rsidRPr="00015BEE">
              <w:rPr>
                <w:rStyle w:val="Hipervnculo"/>
                <w:rFonts w:ascii="ZapfHumnst Dm BT" w:eastAsia="ZapfHumnst Dm BT" w:hAnsi="ZapfHumnst Dm BT" w:cs="ZapfHumnst Dm BT"/>
                <w:noProof/>
              </w:rPr>
              <w:t>5.1. Cantidades de productos que quedan en los almacenes y que abandonan el sistema</w:t>
            </w:r>
            <w:r>
              <w:rPr>
                <w:noProof/>
                <w:webHidden/>
              </w:rPr>
              <w:tab/>
            </w:r>
            <w:r>
              <w:rPr>
                <w:noProof/>
                <w:webHidden/>
              </w:rPr>
              <w:fldChar w:fldCharType="begin"/>
            </w:r>
            <w:r>
              <w:rPr>
                <w:noProof/>
                <w:webHidden/>
              </w:rPr>
              <w:instrText xml:space="preserve"> PAGEREF _Toc502342802 \h </w:instrText>
            </w:r>
            <w:r>
              <w:rPr>
                <w:noProof/>
                <w:webHidden/>
              </w:rPr>
            </w:r>
            <w:r>
              <w:rPr>
                <w:noProof/>
                <w:webHidden/>
              </w:rPr>
              <w:fldChar w:fldCharType="separate"/>
            </w:r>
            <w:r w:rsidR="00753B6C">
              <w:rPr>
                <w:noProof/>
                <w:webHidden/>
              </w:rPr>
              <w:t>15</w:t>
            </w:r>
            <w:r>
              <w:rPr>
                <w:noProof/>
                <w:webHidden/>
              </w:rPr>
              <w:fldChar w:fldCharType="end"/>
            </w:r>
          </w:hyperlink>
        </w:p>
        <w:p w14:paraId="26401A32" w14:textId="04FF3D1C" w:rsidR="0063256C" w:rsidRDefault="0063256C">
          <w:pPr>
            <w:pStyle w:val="TDC2"/>
            <w:tabs>
              <w:tab w:val="right" w:pos="8494"/>
            </w:tabs>
            <w:rPr>
              <w:rFonts w:asciiTheme="minorHAnsi" w:eastAsiaTheme="minorEastAsia" w:hAnsiTheme="minorHAnsi" w:cstheme="minorBidi"/>
              <w:noProof/>
              <w:color w:val="auto"/>
            </w:rPr>
          </w:pPr>
          <w:hyperlink w:anchor="_Toc502342803" w:history="1">
            <w:r w:rsidRPr="00015BEE">
              <w:rPr>
                <w:rStyle w:val="Hipervnculo"/>
                <w:rFonts w:ascii="ZapfHumnst Dm BT" w:eastAsia="ZapfHumnst Dm BT" w:hAnsi="ZapfHumnst Dm BT" w:cs="ZapfHumnst Dm BT"/>
                <w:noProof/>
              </w:rPr>
              <w:t>5.2. Valor máximo de cajas en espera de ser atendidas por la máquina MA1 a lo largo del día</w:t>
            </w:r>
            <w:r>
              <w:rPr>
                <w:noProof/>
                <w:webHidden/>
              </w:rPr>
              <w:tab/>
            </w:r>
            <w:r>
              <w:rPr>
                <w:noProof/>
                <w:webHidden/>
              </w:rPr>
              <w:fldChar w:fldCharType="begin"/>
            </w:r>
            <w:r>
              <w:rPr>
                <w:noProof/>
                <w:webHidden/>
              </w:rPr>
              <w:instrText xml:space="preserve"> PAGEREF _Toc502342803 \h </w:instrText>
            </w:r>
            <w:r>
              <w:rPr>
                <w:noProof/>
                <w:webHidden/>
              </w:rPr>
            </w:r>
            <w:r>
              <w:rPr>
                <w:noProof/>
                <w:webHidden/>
              </w:rPr>
              <w:fldChar w:fldCharType="separate"/>
            </w:r>
            <w:r w:rsidR="00753B6C">
              <w:rPr>
                <w:noProof/>
                <w:webHidden/>
              </w:rPr>
              <w:t>16</w:t>
            </w:r>
            <w:r>
              <w:rPr>
                <w:noProof/>
                <w:webHidden/>
              </w:rPr>
              <w:fldChar w:fldCharType="end"/>
            </w:r>
          </w:hyperlink>
        </w:p>
        <w:p w14:paraId="0439C9A2" w14:textId="50B6F37C" w:rsidR="0063256C" w:rsidRDefault="0063256C">
          <w:pPr>
            <w:pStyle w:val="TDC2"/>
            <w:tabs>
              <w:tab w:val="right" w:pos="8494"/>
            </w:tabs>
            <w:rPr>
              <w:rFonts w:asciiTheme="minorHAnsi" w:eastAsiaTheme="minorEastAsia" w:hAnsiTheme="minorHAnsi" w:cstheme="minorBidi"/>
              <w:noProof/>
              <w:color w:val="auto"/>
            </w:rPr>
          </w:pPr>
          <w:hyperlink w:anchor="_Toc502342804" w:history="1">
            <w:r w:rsidRPr="00015BEE">
              <w:rPr>
                <w:rStyle w:val="Hipervnculo"/>
                <w:rFonts w:ascii="ZapfHumnst Dm BT" w:eastAsia="ZapfHumnst Dm BT" w:hAnsi="ZapfHumnst Dm BT" w:cs="ZapfHumnst Dm BT"/>
                <w:noProof/>
              </w:rPr>
              <w:t>5.3. Cantidad de fallos en la máquina MA1 a lo largo del día</w:t>
            </w:r>
            <w:r>
              <w:rPr>
                <w:noProof/>
                <w:webHidden/>
              </w:rPr>
              <w:tab/>
            </w:r>
            <w:r>
              <w:rPr>
                <w:noProof/>
                <w:webHidden/>
              </w:rPr>
              <w:fldChar w:fldCharType="begin"/>
            </w:r>
            <w:r>
              <w:rPr>
                <w:noProof/>
                <w:webHidden/>
              </w:rPr>
              <w:instrText xml:space="preserve"> PAGEREF _Toc502342804 \h </w:instrText>
            </w:r>
            <w:r>
              <w:rPr>
                <w:noProof/>
                <w:webHidden/>
              </w:rPr>
            </w:r>
            <w:r>
              <w:rPr>
                <w:noProof/>
                <w:webHidden/>
              </w:rPr>
              <w:fldChar w:fldCharType="separate"/>
            </w:r>
            <w:r w:rsidR="00753B6C">
              <w:rPr>
                <w:noProof/>
                <w:webHidden/>
              </w:rPr>
              <w:t>17</w:t>
            </w:r>
            <w:r>
              <w:rPr>
                <w:noProof/>
                <w:webHidden/>
              </w:rPr>
              <w:fldChar w:fldCharType="end"/>
            </w:r>
          </w:hyperlink>
        </w:p>
        <w:p w14:paraId="37F8FAAF" w14:textId="612152CB" w:rsidR="0063256C" w:rsidRDefault="0063256C">
          <w:pPr>
            <w:pStyle w:val="TDC2"/>
            <w:tabs>
              <w:tab w:val="right" w:pos="8494"/>
            </w:tabs>
            <w:rPr>
              <w:rFonts w:asciiTheme="minorHAnsi" w:eastAsiaTheme="minorEastAsia" w:hAnsiTheme="minorHAnsi" w:cstheme="minorBidi"/>
              <w:noProof/>
              <w:color w:val="auto"/>
            </w:rPr>
          </w:pPr>
          <w:hyperlink w:anchor="_Toc502342805" w:history="1">
            <w:r w:rsidRPr="00015BEE">
              <w:rPr>
                <w:rStyle w:val="Hipervnculo"/>
                <w:rFonts w:ascii="ZapfHumnst Dm BT" w:eastAsia="ZapfHumnst Dm BT" w:hAnsi="ZapfHumnst Dm BT" w:cs="ZapfHumnst Dm BT"/>
                <w:noProof/>
              </w:rPr>
              <w:t>5.4. Utilización de la máquina MA2</w:t>
            </w:r>
            <w:r>
              <w:rPr>
                <w:noProof/>
                <w:webHidden/>
              </w:rPr>
              <w:tab/>
            </w:r>
            <w:r>
              <w:rPr>
                <w:noProof/>
                <w:webHidden/>
              </w:rPr>
              <w:fldChar w:fldCharType="begin"/>
            </w:r>
            <w:r>
              <w:rPr>
                <w:noProof/>
                <w:webHidden/>
              </w:rPr>
              <w:instrText xml:space="preserve"> PAGEREF _Toc502342805 \h </w:instrText>
            </w:r>
            <w:r>
              <w:rPr>
                <w:noProof/>
                <w:webHidden/>
              </w:rPr>
            </w:r>
            <w:r>
              <w:rPr>
                <w:noProof/>
                <w:webHidden/>
              </w:rPr>
              <w:fldChar w:fldCharType="separate"/>
            </w:r>
            <w:r w:rsidR="00753B6C">
              <w:rPr>
                <w:noProof/>
                <w:webHidden/>
              </w:rPr>
              <w:t>17</w:t>
            </w:r>
            <w:r>
              <w:rPr>
                <w:noProof/>
                <w:webHidden/>
              </w:rPr>
              <w:fldChar w:fldCharType="end"/>
            </w:r>
          </w:hyperlink>
        </w:p>
        <w:p w14:paraId="65B5D334" w14:textId="756A2A02" w:rsidR="0063256C" w:rsidRDefault="0063256C">
          <w:pPr>
            <w:pStyle w:val="TDC2"/>
            <w:tabs>
              <w:tab w:val="right" w:pos="8494"/>
            </w:tabs>
            <w:rPr>
              <w:rFonts w:asciiTheme="minorHAnsi" w:eastAsiaTheme="minorEastAsia" w:hAnsiTheme="minorHAnsi" w:cstheme="minorBidi"/>
              <w:noProof/>
              <w:color w:val="auto"/>
            </w:rPr>
          </w:pPr>
          <w:hyperlink w:anchor="_Toc502342806" w:history="1">
            <w:r w:rsidRPr="00015BEE">
              <w:rPr>
                <w:rStyle w:val="Hipervnculo"/>
                <w:rFonts w:ascii="ZapfHumnst Dm BT" w:eastAsia="ZapfHumnst Dm BT" w:hAnsi="ZapfHumnst Dm BT" w:cs="ZapfHumnst Dm BT"/>
                <w:noProof/>
              </w:rPr>
              <w:t>5.5. Costo total asociado al procesamiento de la máquina MA3</w:t>
            </w:r>
            <w:r>
              <w:rPr>
                <w:noProof/>
                <w:webHidden/>
              </w:rPr>
              <w:tab/>
            </w:r>
            <w:r>
              <w:rPr>
                <w:noProof/>
                <w:webHidden/>
              </w:rPr>
              <w:fldChar w:fldCharType="begin"/>
            </w:r>
            <w:r>
              <w:rPr>
                <w:noProof/>
                <w:webHidden/>
              </w:rPr>
              <w:instrText xml:space="preserve"> PAGEREF _Toc502342806 \h </w:instrText>
            </w:r>
            <w:r>
              <w:rPr>
                <w:noProof/>
                <w:webHidden/>
              </w:rPr>
            </w:r>
            <w:r>
              <w:rPr>
                <w:noProof/>
                <w:webHidden/>
              </w:rPr>
              <w:fldChar w:fldCharType="separate"/>
            </w:r>
            <w:r w:rsidR="00753B6C">
              <w:rPr>
                <w:noProof/>
                <w:webHidden/>
              </w:rPr>
              <w:t>19</w:t>
            </w:r>
            <w:r>
              <w:rPr>
                <w:noProof/>
                <w:webHidden/>
              </w:rPr>
              <w:fldChar w:fldCharType="end"/>
            </w:r>
          </w:hyperlink>
        </w:p>
        <w:p w14:paraId="0B74649C" w14:textId="4EBB7CDE" w:rsidR="0063256C" w:rsidRDefault="0063256C">
          <w:pPr>
            <w:pStyle w:val="TDC2"/>
            <w:tabs>
              <w:tab w:val="right" w:pos="8494"/>
            </w:tabs>
            <w:rPr>
              <w:rFonts w:asciiTheme="minorHAnsi" w:eastAsiaTheme="minorEastAsia" w:hAnsiTheme="minorHAnsi" w:cstheme="minorBidi"/>
              <w:noProof/>
              <w:color w:val="auto"/>
            </w:rPr>
          </w:pPr>
          <w:hyperlink w:anchor="_Toc502342807" w:history="1">
            <w:r w:rsidRPr="00015BEE">
              <w:rPr>
                <w:rStyle w:val="Hipervnculo"/>
                <w:rFonts w:ascii="ZapfHumnst Dm BT" w:eastAsia="ZapfHumnst Dm BT" w:hAnsi="ZapfHumnst Dm BT" w:cs="ZapfHumnst Dm BT"/>
                <w:noProof/>
              </w:rPr>
              <w:t>5.6. Obtención de un beneficio diario del 70% a partir de los precios de venta de las maquetas</w:t>
            </w:r>
            <w:r>
              <w:rPr>
                <w:noProof/>
                <w:webHidden/>
              </w:rPr>
              <w:tab/>
            </w:r>
            <w:r>
              <w:rPr>
                <w:noProof/>
                <w:webHidden/>
              </w:rPr>
              <w:fldChar w:fldCharType="begin"/>
            </w:r>
            <w:r>
              <w:rPr>
                <w:noProof/>
                <w:webHidden/>
              </w:rPr>
              <w:instrText xml:space="preserve"> PAGEREF _Toc502342807 \h </w:instrText>
            </w:r>
            <w:r>
              <w:rPr>
                <w:noProof/>
                <w:webHidden/>
              </w:rPr>
            </w:r>
            <w:r>
              <w:rPr>
                <w:noProof/>
                <w:webHidden/>
              </w:rPr>
              <w:fldChar w:fldCharType="separate"/>
            </w:r>
            <w:r w:rsidR="00753B6C">
              <w:rPr>
                <w:noProof/>
                <w:webHidden/>
              </w:rPr>
              <w:t>19</w:t>
            </w:r>
            <w:r>
              <w:rPr>
                <w:noProof/>
                <w:webHidden/>
              </w:rPr>
              <w:fldChar w:fldCharType="end"/>
            </w:r>
          </w:hyperlink>
        </w:p>
        <w:p w14:paraId="0B446BAC" w14:textId="1287F56C"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808" w:history="1">
            <w:r w:rsidRPr="00015BEE">
              <w:rPr>
                <w:rStyle w:val="Hipervnculo"/>
                <w:rFonts w:ascii="ZapfHumnst Dm BT" w:eastAsia="ZapfHumnst Dm BT" w:hAnsi="ZapfHumnst Dm BT" w:cs="ZapfHumnst Dm BT"/>
                <w:noProof/>
              </w:rPr>
              <w:t>6.</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Alternativa de mejora del proceso</w:t>
            </w:r>
            <w:r>
              <w:rPr>
                <w:noProof/>
                <w:webHidden/>
              </w:rPr>
              <w:tab/>
            </w:r>
            <w:r>
              <w:rPr>
                <w:noProof/>
                <w:webHidden/>
              </w:rPr>
              <w:fldChar w:fldCharType="begin"/>
            </w:r>
            <w:r>
              <w:rPr>
                <w:noProof/>
                <w:webHidden/>
              </w:rPr>
              <w:instrText xml:space="preserve"> PAGEREF _Toc502342808 \h </w:instrText>
            </w:r>
            <w:r>
              <w:rPr>
                <w:noProof/>
                <w:webHidden/>
              </w:rPr>
            </w:r>
            <w:r>
              <w:rPr>
                <w:noProof/>
                <w:webHidden/>
              </w:rPr>
              <w:fldChar w:fldCharType="separate"/>
            </w:r>
            <w:r w:rsidR="00753B6C">
              <w:rPr>
                <w:noProof/>
                <w:webHidden/>
              </w:rPr>
              <w:t>20</w:t>
            </w:r>
            <w:r>
              <w:rPr>
                <w:noProof/>
                <w:webHidden/>
              </w:rPr>
              <w:fldChar w:fldCharType="end"/>
            </w:r>
          </w:hyperlink>
        </w:p>
        <w:p w14:paraId="5AE36566" w14:textId="77455E1A" w:rsidR="0063256C" w:rsidRDefault="0063256C">
          <w:pPr>
            <w:pStyle w:val="TDC1"/>
            <w:tabs>
              <w:tab w:val="left" w:pos="440"/>
              <w:tab w:val="right" w:pos="8494"/>
            </w:tabs>
            <w:rPr>
              <w:rFonts w:asciiTheme="minorHAnsi" w:eastAsiaTheme="minorEastAsia" w:hAnsiTheme="minorHAnsi" w:cstheme="minorBidi"/>
              <w:noProof/>
              <w:color w:val="auto"/>
            </w:rPr>
          </w:pPr>
          <w:hyperlink w:anchor="_Toc502342809" w:history="1">
            <w:r w:rsidRPr="00015BEE">
              <w:rPr>
                <w:rStyle w:val="Hipervnculo"/>
                <w:rFonts w:ascii="ZapfHumnst Dm BT" w:eastAsia="ZapfHumnst Dm BT" w:hAnsi="ZapfHumnst Dm BT" w:cs="ZapfHumnst Dm BT"/>
                <w:noProof/>
              </w:rPr>
              <w:t>7.</w:t>
            </w:r>
            <w:r>
              <w:rPr>
                <w:rFonts w:asciiTheme="minorHAnsi" w:eastAsiaTheme="minorEastAsia" w:hAnsiTheme="minorHAnsi" w:cstheme="minorBidi"/>
                <w:noProof/>
                <w:color w:val="auto"/>
              </w:rPr>
              <w:tab/>
            </w:r>
            <w:r w:rsidRPr="00015BEE">
              <w:rPr>
                <w:rStyle w:val="Hipervnculo"/>
                <w:rFonts w:ascii="ZapfHumnst Dm BT" w:eastAsia="ZapfHumnst Dm BT" w:hAnsi="ZapfHumnst Dm BT" w:cs="ZapfHumnst Dm BT"/>
                <w:noProof/>
              </w:rPr>
              <w:t>Referencias bibliográficas</w:t>
            </w:r>
            <w:r>
              <w:rPr>
                <w:noProof/>
                <w:webHidden/>
              </w:rPr>
              <w:tab/>
            </w:r>
            <w:r>
              <w:rPr>
                <w:noProof/>
                <w:webHidden/>
              </w:rPr>
              <w:fldChar w:fldCharType="begin"/>
            </w:r>
            <w:r>
              <w:rPr>
                <w:noProof/>
                <w:webHidden/>
              </w:rPr>
              <w:instrText xml:space="preserve"> PAGEREF _Toc502342809 \h </w:instrText>
            </w:r>
            <w:r>
              <w:rPr>
                <w:noProof/>
                <w:webHidden/>
              </w:rPr>
            </w:r>
            <w:r>
              <w:rPr>
                <w:noProof/>
                <w:webHidden/>
              </w:rPr>
              <w:fldChar w:fldCharType="separate"/>
            </w:r>
            <w:r w:rsidR="00753B6C">
              <w:rPr>
                <w:noProof/>
                <w:webHidden/>
              </w:rPr>
              <w:t>21</w:t>
            </w:r>
            <w:r>
              <w:rPr>
                <w:noProof/>
                <w:webHidden/>
              </w:rPr>
              <w:fldChar w:fldCharType="end"/>
            </w:r>
          </w:hyperlink>
        </w:p>
        <w:p w14:paraId="01AD65AE" w14:textId="5FF24F3D" w:rsidR="002C282F" w:rsidRDefault="00386795">
          <w:pPr>
            <w:tabs>
              <w:tab w:val="left" w:pos="440"/>
              <w:tab w:val="right" w:pos="8494"/>
            </w:tabs>
            <w:spacing w:after="100"/>
          </w:pPr>
          <w:r>
            <w:fldChar w:fldCharType="end"/>
          </w:r>
        </w:p>
      </w:sdtContent>
    </w:sdt>
    <w:p w14:paraId="74226FD1" w14:textId="2BD6AF28" w:rsidR="002C282F" w:rsidRDefault="002C282F"/>
    <w:p w14:paraId="660A4E12" w14:textId="4FE2FDEE" w:rsidR="002743C4" w:rsidRDefault="002743C4"/>
    <w:p w14:paraId="52347CBC" w14:textId="500197E9" w:rsidR="002743C4" w:rsidRDefault="002743C4"/>
    <w:p w14:paraId="682DA5B3" w14:textId="25B2C2D0" w:rsidR="002743C4" w:rsidRDefault="002743C4"/>
    <w:p w14:paraId="55E866C0" w14:textId="0C7CE990" w:rsidR="002743C4" w:rsidRDefault="002743C4"/>
    <w:p w14:paraId="2F18EE10" w14:textId="1CF4C799" w:rsidR="002743C4" w:rsidRDefault="002743C4"/>
    <w:p w14:paraId="7599E829" w14:textId="596F287E" w:rsidR="002743C4" w:rsidRDefault="002743C4"/>
    <w:p w14:paraId="1871542D" w14:textId="415CE92F" w:rsidR="002743C4" w:rsidRDefault="002743C4"/>
    <w:p w14:paraId="246A8412" w14:textId="5268D4AA" w:rsidR="002743C4" w:rsidRDefault="002743C4"/>
    <w:p w14:paraId="1AB35BA5" w14:textId="4677D436" w:rsidR="002743C4" w:rsidRDefault="002743C4"/>
    <w:p w14:paraId="7E14E6EB" w14:textId="06EFEEDB" w:rsidR="002743C4" w:rsidRDefault="002743C4"/>
    <w:p w14:paraId="3DAB030D" w14:textId="5DA9B6F0" w:rsidR="002743C4" w:rsidRDefault="002743C4"/>
    <w:p w14:paraId="52DC0BAE" w14:textId="1CB5345A" w:rsidR="002743C4" w:rsidRDefault="002743C4"/>
    <w:p w14:paraId="6EA626D3" w14:textId="6AF1A007" w:rsidR="002743C4" w:rsidRDefault="002743C4"/>
    <w:p w14:paraId="52952F5E" w14:textId="337B2D89" w:rsidR="002743C4" w:rsidRDefault="002743C4"/>
    <w:p w14:paraId="7D560227" w14:textId="05335810" w:rsidR="00603072" w:rsidRDefault="00603072" w:rsidP="00603072">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t>Índice de figuras</w:t>
      </w:r>
    </w:p>
    <w:p w14:paraId="1E6C9D19" w14:textId="77777777" w:rsidR="002B0385" w:rsidRDefault="002B0385">
      <w:pPr>
        <w:pStyle w:val="Tabladeilustraciones"/>
        <w:tabs>
          <w:tab w:val="right" w:leader="dot" w:pos="8494"/>
        </w:tabs>
      </w:pPr>
    </w:p>
    <w:p w14:paraId="2A5CE130" w14:textId="77777777" w:rsidR="002B0385" w:rsidRDefault="002B0385">
      <w:pPr>
        <w:pStyle w:val="Tabladeilustraciones"/>
        <w:tabs>
          <w:tab w:val="right" w:leader="dot" w:pos="8494"/>
        </w:tabs>
      </w:pPr>
    </w:p>
    <w:p w14:paraId="14669E35" w14:textId="7ABC1630" w:rsidR="0063256C" w:rsidRDefault="002B0385">
      <w:pPr>
        <w:pStyle w:val="Tabladeilustraciones"/>
        <w:tabs>
          <w:tab w:val="right" w:leader="dot" w:pos="8494"/>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502342810" w:history="1">
        <w:r w:rsidR="0063256C" w:rsidRPr="00315297">
          <w:rPr>
            <w:rStyle w:val="Hipervnculo"/>
            <w:noProof/>
          </w:rPr>
          <w:t>Figura 1. RdPC propuesta</w:t>
        </w:r>
        <w:r w:rsidR="0063256C">
          <w:rPr>
            <w:noProof/>
            <w:webHidden/>
          </w:rPr>
          <w:tab/>
        </w:r>
        <w:r w:rsidR="0063256C">
          <w:rPr>
            <w:noProof/>
            <w:webHidden/>
          </w:rPr>
          <w:fldChar w:fldCharType="begin"/>
        </w:r>
        <w:r w:rsidR="0063256C">
          <w:rPr>
            <w:noProof/>
            <w:webHidden/>
          </w:rPr>
          <w:instrText xml:space="preserve"> PAGEREF _Toc502342810 \h </w:instrText>
        </w:r>
        <w:r w:rsidR="0063256C">
          <w:rPr>
            <w:noProof/>
            <w:webHidden/>
          </w:rPr>
        </w:r>
        <w:r w:rsidR="0063256C">
          <w:rPr>
            <w:noProof/>
            <w:webHidden/>
          </w:rPr>
          <w:fldChar w:fldCharType="separate"/>
        </w:r>
        <w:r w:rsidR="00753B6C">
          <w:rPr>
            <w:noProof/>
            <w:webHidden/>
          </w:rPr>
          <w:t>5</w:t>
        </w:r>
        <w:r w:rsidR="0063256C">
          <w:rPr>
            <w:noProof/>
            <w:webHidden/>
          </w:rPr>
          <w:fldChar w:fldCharType="end"/>
        </w:r>
      </w:hyperlink>
    </w:p>
    <w:p w14:paraId="3FD02674" w14:textId="11931C06"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1" w:history="1">
        <w:r w:rsidRPr="00315297">
          <w:rPr>
            <w:rStyle w:val="Hipervnculo"/>
            <w:noProof/>
          </w:rPr>
          <w:t>Figura 2. Tiempo de simulación especificado en Arena</w:t>
        </w:r>
        <w:r>
          <w:rPr>
            <w:noProof/>
            <w:webHidden/>
          </w:rPr>
          <w:tab/>
        </w:r>
        <w:r>
          <w:rPr>
            <w:noProof/>
            <w:webHidden/>
          </w:rPr>
          <w:fldChar w:fldCharType="begin"/>
        </w:r>
        <w:r>
          <w:rPr>
            <w:noProof/>
            <w:webHidden/>
          </w:rPr>
          <w:instrText xml:space="preserve"> PAGEREF _Toc502342811 \h </w:instrText>
        </w:r>
        <w:r>
          <w:rPr>
            <w:noProof/>
            <w:webHidden/>
          </w:rPr>
        </w:r>
        <w:r>
          <w:rPr>
            <w:noProof/>
            <w:webHidden/>
          </w:rPr>
          <w:fldChar w:fldCharType="separate"/>
        </w:r>
        <w:r w:rsidR="00753B6C">
          <w:rPr>
            <w:noProof/>
            <w:webHidden/>
          </w:rPr>
          <w:t>9</w:t>
        </w:r>
        <w:r>
          <w:rPr>
            <w:noProof/>
            <w:webHidden/>
          </w:rPr>
          <w:fldChar w:fldCharType="end"/>
        </w:r>
      </w:hyperlink>
    </w:p>
    <w:p w14:paraId="2F6009C2" w14:textId="3EEE3BBB"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2" w:history="1">
        <w:r w:rsidRPr="00315297">
          <w:rPr>
            <w:rStyle w:val="Hipervnculo"/>
            <w:noProof/>
          </w:rPr>
          <w:t>Figura 3. Modelo desarrollado en Arena</w:t>
        </w:r>
        <w:r>
          <w:rPr>
            <w:noProof/>
            <w:webHidden/>
          </w:rPr>
          <w:tab/>
        </w:r>
        <w:r>
          <w:rPr>
            <w:noProof/>
            <w:webHidden/>
          </w:rPr>
          <w:fldChar w:fldCharType="begin"/>
        </w:r>
        <w:r>
          <w:rPr>
            <w:noProof/>
            <w:webHidden/>
          </w:rPr>
          <w:instrText xml:space="preserve"> PAGEREF _Toc502342812 \h </w:instrText>
        </w:r>
        <w:r>
          <w:rPr>
            <w:noProof/>
            <w:webHidden/>
          </w:rPr>
        </w:r>
        <w:r>
          <w:rPr>
            <w:noProof/>
            <w:webHidden/>
          </w:rPr>
          <w:fldChar w:fldCharType="separate"/>
        </w:r>
        <w:r w:rsidR="00753B6C">
          <w:rPr>
            <w:noProof/>
            <w:webHidden/>
          </w:rPr>
          <w:t>9</w:t>
        </w:r>
        <w:r>
          <w:rPr>
            <w:noProof/>
            <w:webHidden/>
          </w:rPr>
          <w:fldChar w:fldCharType="end"/>
        </w:r>
      </w:hyperlink>
    </w:p>
    <w:p w14:paraId="1263143F" w14:textId="59993506"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3" w:history="1">
        <w:r w:rsidRPr="00315297">
          <w:rPr>
            <w:rStyle w:val="Hipervnculo"/>
            <w:noProof/>
          </w:rPr>
          <w:t>Figura 4. Recepción de las cajas de material y transporte hacia la cinta C1</w:t>
        </w:r>
        <w:r>
          <w:rPr>
            <w:noProof/>
            <w:webHidden/>
          </w:rPr>
          <w:tab/>
        </w:r>
        <w:r>
          <w:rPr>
            <w:noProof/>
            <w:webHidden/>
          </w:rPr>
          <w:fldChar w:fldCharType="begin"/>
        </w:r>
        <w:r>
          <w:rPr>
            <w:noProof/>
            <w:webHidden/>
          </w:rPr>
          <w:instrText xml:space="preserve"> PAGEREF _Toc502342813 \h </w:instrText>
        </w:r>
        <w:r>
          <w:rPr>
            <w:noProof/>
            <w:webHidden/>
          </w:rPr>
        </w:r>
        <w:r>
          <w:rPr>
            <w:noProof/>
            <w:webHidden/>
          </w:rPr>
          <w:fldChar w:fldCharType="separate"/>
        </w:r>
        <w:r w:rsidR="00753B6C">
          <w:rPr>
            <w:noProof/>
            <w:webHidden/>
          </w:rPr>
          <w:t>10</w:t>
        </w:r>
        <w:r>
          <w:rPr>
            <w:noProof/>
            <w:webHidden/>
          </w:rPr>
          <w:fldChar w:fldCharType="end"/>
        </w:r>
      </w:hyperlink>
    </w:p>
    <w:p w14:paraId="7E0C7446" w14:textId="7AF2033C"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4" w:history="1">
        <w:r w:rsidRPr="00315297">
          <w:rPr>
            <w:rStyle w:val="Hipervnculo"/>
            <w:noProof/>
          </w:rPr>
          <w:t>Figura 5. Traslado de las piezas en C1 e introducción en la máquina MA1</w:t>
        </w:r>
        <w:r>
          <w:rPr>
            <w:noProof/>
            <w:webHidden/>
          </w:rPr>
          <w:tab/>
        </w:r>
        <w:r>
          <w:rPr>
            <w:noProof/>
            <w:webHidden/>
          </w:rPr>
          <w:fldChar w:fldCharType="begin"/>
        </w:r>
        <w:r>
          <w:rPr>
            <w:noProof/>
            <w:webHidden/>
          </w:rPr>
          <w:instrText xml:space="preserve"> PAGEREF _Toc502342814 \h </w:instrText>
        </w:r>
        <w:r>
          <w:rPr>
            <w:noProof/>
            <w:webHidden/>
          </w:rPr>
        </w:r>
        <w:r>
          <w:rPr>
            <w:noProof/>
            <w:webHidden/>
          </w:rPr>
          <w:fldChar w:fldCharType="separate"/>
        </w:r>
        <w:r w:rsidR="00753B6C">
          <w:rPr>
            <w:noProof/>
            <w:webHidden/>
          </w:rPr>
          <w:t>10</w:t>
        </w:r>
        <w:r>
          <w:rPr>
            <w:noProof/>
            <w:webHidden/>
          </w:rPr>
          <w:fldChar w:fldCharType="end"/>
        </w:r>
      </w:hyperlink>
    </w:p>
    <w:p w14:paraId="3ED594E5" w14:textId="24EB6A57"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5" w:history="1">
        <w:r w:rsidRPr="00315297">
          <w:rPr>
            <w:rStyle w:val="Hipervnculo"/>
            <w:noProof/>
          </w:rPr>
          <w:t>Figura 6. Procesamiento de las piezas en las máquinas MA2 y MA3</w:t>
        </w:r>
        <w:r>
          <w:rPr>
            <w:noProof/>
            <w:webHidden/>
          </w:rPr>
          <w:tab/>
        </w:r>
        <w:r>
          <w:rPr>
            <w:noProof/>
            <w:webHidden/>
          </w:rPr>
          <w:fldChar w:fldCharType="begin"/>
        </w:r>
        <w:r>
          <w:rPr>
            <w:noProof/>
            <w:webHidden/>
          </w:rPr>
          <w:instrText xml:space="preserve"> PAGEREF _Toc502342815 \h </w:instrText>
        </w:r>
        <w:r>
          <w:rPr>
            <w:noProof/>
            <w:webHidden/>
          </w:rPr>
        </w:r>
        <w:r>
          <w:rPr>
            <w:noProof/>
            <w:webHidden/>
          </w:rPr>
          <w:fldChar w:fldCharType="separate"/>
        </w:r>
        <w:r w:rsidR="00753B6C">
          <w:rPr>
            <w:noProof/>
            <w:webHidden/>
          </w:rPr>
          <w:t>11</w:t>
        </w:r>
        <w:r>
          <w:rPr>
            <w:noProof/>
            <w:webHidden/>
          </w:rPr>
          <w:fldChar w:fldCharType="end"/>
        </w:r>
      </w:hyperlink>
    </w:p>
    <w:p w14:paraId="22BDEB96" w14:textId="29474F7F"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6" w:history="1">
        <w:r w:rsidRPr="00315297">
          <w:rPr>
            <w:rStyle w:val="Hipervnculo"/>
            <w:noProof/>
          </w:rPr>
          <w:t>Figura 7. Traslado de las maquetas terminadas hacia los almacenes</w:t>
        </w:r>
        <w:r>
          <w:rPr>
            <w:noProof/>
            <w:webHidden/>
          </w:rPr>
          <w:tab/>
        </w:r>
        <w:r>
          <w:rPr>
            <w:noProof/>
            <w:webHidden/>
          </w:rPr>
          <w:fldChar w:fldCharType="begin"/>
        </w:r>
        <w:r>
          <w:rPr>
            <w:noProof/>
            <w:webHidden/>
          </w:rPr>
          <w:instrText xml:space="preserve"> PAGEREF _Toc502342816 \h </w:instrText>
        </w:r>
        <w:r>
          <w:rPr>
            <w:noProof/>
            <w:webHidden/>
          </w:rPr>
        </w:r>
        <w:r>
          <w:rPr>
            <w:noProof/>
            <w:webHidden/>
          </w:rPr>
          <w:fldChar w:fldCharType="separate"/>
        </w:r>
        <w:r w:rsidR="00753B6C">
          <w:rPr>
            <w:noProof/>
            <w:webHidden/>
          </w:rPr>
          <w:t>11</w:t>
        </w:r>
        <w:r>
          <w:rPr>
            <w:noProof/>
            <w:webHidden/>
          </w:rPr>
          <w:fldChar w:fldCharType="end"/>
        </w:r>
      </w:hyperlink>
    </w:p>
    <w:p w14:paraId="6B039D86" w14:textId="2D3B7200"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7" w:history="1">
        <w:r w:rsidRPr="00315297">
          <w:rPr>
            <w:rStyle w:val="Hipervnculo"/>
            <w:noProof/>
          </w:rPr>
          <w:t>Figura 8. Creación y atención de pedidos</w:t>
        </w:r>
        <w:r>
          <w:rPr>
            <w:noProof/>
            <w:webHidden/>
          </w:rPr>
          <w:tab/>
        </w:r>
        <w:r>
          <w:rPr>
            <w:noProof/>
            <w:webHidden/>
          </w:rPr>
          <w:fldChar w:fldCharType="begin"/>
        </w:r>
        <w:r>
          <w:rPr>
            <w:noProof/>
            <w:webHidden/>
          </w:rPr>
          <w:instrText xml:space="preserve"> PAGEREF _Toc502342817 \h </w:instrText>
        </w:r>
        <w:r>
          <w:rPr>
            <w:noProof/>
            <w:webHidden/>
          </w:rPr>
        </w:r>
        <w:r>
          <w:rPr>
            <w:noProof/>
            <w:webHidden/>
          </w:rPr>
          <w:fldChar w:fldCharType="separate"/>
        </w:r>
        <w:r w:rsidR="00753B6C">
          <w:rPr>
            <w:noProof/>
            <w:webHidden/>
          </w:rPr>
          <w:t>12</w:t>
        </w:r>
        <w:r>
          <w:rPr>
            <w:noProof/>
            <w:webHidden/>
          </w:rPr>
          <w:fldChar w:fldCharType="end"/>
        </w:r>
      </w:hyperlink>
    </w:p>
    <w:p w14:paraId="04BF1B30" w14:textId="46F399AE"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8" w:history="1">
        <w:r w:rsidRPr="00315297">
          <w:rPr>
            <w:rStyle w:val="Hipervnculo"/>
            <w:noProof/>
          </w:rPr>
          <w:t>Figura 9. Utilización de las máquinas MA1, MA2, MA3</w:t>
        </w:r>
        <w:r>
          <w:rPr>
            <w:noProof/>
            <w:webHidden/>
          </w:rPr>
          <w:tab/>
        </w:r>
        <w:r>
          <w:rPr>
            <w:noProof/>
            <w:webHidden/>
          </w:rPr>
          <w:fldChar w:fldCharType="begin"/>
        </w:r>
        <w:r>
          <w:rPr>
            <w:noProof/>
            <w:webHidden/>
          </w:rPr>
          <w:instrText xml:space="preserve"> PAGEREF _Toc502342818 \h </w:instrText>
        </w:r>
        <w:r>
          <w:rPr>
            <w:noProof/>
            <w:webHidden/>
          </w:rPr>
        </w:r>
        <w:r>
          <w:rPr>
            <w:noProof/>
            <w:webHidden/>
          </w:rPr>
          <w:fldChar w:fldCharType="separate"/>
        </w:r>
        <w:r w:rsidR="00753B6C">
          <w:rPr>
            <w:noProof/>
            <w:webHidden/>
          </w:rPr>
          <w:t>17</w:t>
        </w:r>
        <w:r>
          <w:rPr>
            <w:noProof/>
            <w:webHidden/>
          </w:rPr>
          <w:fldChar w:fldCharType="end"/>
        </w:r>
      </w:hyperlink>
    </w:p>
    <w:p w14:paraId="3282BD81" w14:textId="750EAD94"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19" w:history="1">
        <w:r w:rsidRPr="00315297">
          <w:rPr>
            <w:rStyle w:val="Hipervnculo"/>
            <w:noProof/>
          </w:rPr>
          <w:t>Figura 10. Configuración del módulo de tipo Process que permite pasar una pieza a la máquina MA2 o MA3 libre</w:t>
        </w:r>
        <w:r>
          <w:rPr>
            <w:noProof/>
            <w:webHidden/>
          </w:rPr>
          <w:tab/>
        </w:r>
        <w:r>
          <w:rPr>
            <w:noProof/>
            <w:webHidden/>
          </w:rPr>
          <w:fldChar w:fldCharType="begin"/>
        </w:r>
        <w:r>
          <w:rPr>
            <w:noProof/>
            <w:webHidden/>
          </w:rPr>
          <w:instrText xml:space="preserve"> PAGEREF _Toc502342819 \h </w:instrText>
        </w:r>
        <w:r>
          <w:rPr>
            <w:noProof/>
            <w:webHidden/>
          </w:rPr>
        </w:r>
        <w:r>
          <w:rPr>
            <w:noProof/>
            <w:webHidden/>
          </w:rPr>
          <w:fldChar w:fldCharType="separate"/>
        </w:r>
        <w:r w:rsidR="00753B6C">
          <w:rPr>
            <w:noProof/>
            <w:webHidden/>
          </w:rPr>
          <w:t>18</w:t>
        </w:r>
        <w:r>
          <w:rPr>
            <w:noProof/>
            <w:webHidden/>
          </w:rPr>
          <w:fldChar w:fldCharType="end"/>
        </w:r>
      </w:hyperlink>
    </w:p>
    <w:p w14:paraId="5CACD920" w14:textId="0108A84B"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20" w:history="1">
        <w:r w:rsidRPr="00315297">
          <w:rPr>
            <w:rStyle w:val="Hipervnculo"/>
            <w:noProof/>
          </w:rPr>
          <w:t>Figura 11. Configuració</w:t>
        </w:r>
        <w:r w:rsidRPr="00315297">
          <w:rPr>
            <w:rStyle w:val="Hipervnculo"/>
            <w:noProof/>
          </w:rPr>
          <w:t>n</w:t>
        </w:r>
        <w:r w:rsidRPr="00315297">
          <w:rPr>
            <w:rStyle w:val="Hipervnculo"/>
            <w:noProof/>
          </w:rPr>
          <w:t xml:space="preserve"> de los recursos en el módulo de tipo Process que permite pasar una pieza a la máquina MA2 o MA3 libre</w:t>
        </w:r>
        <w:r>
          <w:rPr>
            <w:noProof/>
            <w:webHidden/>
          </w:rPr>
          <w:tab/>
        </w:r>
        <w:r>
          <w:rPr>
            <w:noProof/>
            <w:webHidden/>
          </w:rPr>
          <w:fldChar w:fldCharType="begin"/>
        </w:r>
        <w:r>
          <w:rPr>
            <w:noProof/>
            <w:webHidden/>
          </w:rPr>
          <w:instrText xml:space="preserve"> PAGEREF _Toc502342820 \h </w:instrText>
        </w:r>
        <w:r>
          <w:rPr>
            <w:noProof/>
            <w:webHidden/>
          </w:rPr>
        </w:r>
        <w:r>
          <w:rPr>
            <w:noProof/>
            <w:webHidden/>
          </w:rPr>
          <w:fldChar w:fldCharType="separate"/>
        </w:r>
        <w:r w:rsidR="00753B6C">
          <w:rPr>
            <w:noProof/>
            <w:webHidden/>
          </w:rPr>
          <w:t>18</w:t>
        </w:r>
        <w:r>
          <w:rPr>
            <w:noProof/>
            <w:webHidden/>
          </w:rPr>
          <w:fldChar w:fldCharType="end"/>
        </w:r>
      </w:hyperlink>
    </w:p>
    <w:p w14:paraId="6E12839A" w14:textId="0B9F4AC6"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21" w:history="1">
        <w:r w:rsidRPr="00315297">
          <w:rPr>
            <w:rStyle w:val="Hipervnculo"/>
            <w:noProof/>
          </w:rPr>
          <w:t>Figura 12. Módulo Available machines (de tipo Set), utilizado para indicar que se utilice la máquina MA2 o M</w:t>
        </w:r>
        <w:r w:rsidRPr="00315297">
          <w:rPr>
            <w:rStyle w:val="Hipervnculo"/>
            <w:noProof/>
          </w:rPr>
          <w:t>A</w:t>
        </w:r>
        <w:r w:rsidRPr="00315297">
          <w:rPr>
            <w:rStyle w:val="Hipervnculo"/>
            <w:noProof/>
          </w:rPr>
          <w:t>3 libre</w:t>
        </w:r>
        <w:r>
          <w:rPr>
            <w:noProof/>
            <w:webHidden/>
          </w:rPr>
          <w:tab/>
        </w:r>
        <w:r>
          <w:rPr>
            <w:noProof/>
            <w:webHidden/>
          </w:rPr>
          <w:fldChar w:fldCharType="begin"/>
        </w:r>
        <w:r>
          <w:rPr>
            <w:noProof/>
            <w:webHidden/>
          </w:rPr>
          <w:instrText xml:space="preserve"> PAGEREF _Toc502342821 \h </w:instrText>
        </w:r>
        <w:r>
          <w:rPr>
            <w:noProof/>
            <w:webHidden/>
          </w:rPr>
        </w:r>
        <w:r>
          <w:rPr>
            <w:noProof/>
            <w:webHidden/>
          </w:rPr>
          <w:fldChar w:fldCharType="separate"/>
        </w:r>
        <w:r w:rsidR="00753B6C">
          <w:rPr>
            <w:noProof/>
            <w:webHidden/>
          </w:rPr>
          <w:t>19</w:t>
        </w:r>
        <w:r>
          <w:rPr>
            <w:noProof/>
            <w:webHidden/>
          </w:rPr>
          <w:fldChar w:fldCharType="end"/>
        </w:r>
      </w:hyperlink>
    </w:p>
    <w:p w14:paraId="574FA920" w14:textId="32624F0F" w:rsidR="0063256C" w:rsidRDefault="0063256C">
      <w:pPr>
        <w:pStyle w:val="Tabladeilustraciones"/>
        <w:tabs>
          <w:tab w:val="right" w:leader="dot" w:pos="8494"/>
        </w:tabs>
        <w:rPr>
          <w:rFonts w:asciiTheme="minorHAnsi" w:eastAsiaTheme="minorEastAsia" w:hAnsiTheme="minorHAnsi" w:cstheme="minorBidi"/>
          <w:noProof/>
          <w:color w:val="auto"/>
        </w:rPr>
      </w:pPr>
      <w:hyperlink w:anchor="_Toc502342822" w:history="1">
        <w:r w:rsidRPr="00315297">
          <w:rPr>
            <w:rStyle w:val="Hipervnculo"/>
            <w:noProof/>
          </w:rPr>
          <w:t>Figura 13. Algunos resultados de realizar las mejoras</w:t>
        </w:r>
        <w:r>
          <w:rPr>
            <w:noProof/>
            <w:webHidden/>
          </w:rPr>
          <w:tab/>
        </w:r>
        <w:r>
          <w:rPr>
            <w:noProof/>
            <w:webHidden/>
          </w:rPr>
          <w:fldChar w:fldCharType="begin"/>
        </w:r>
        <w:r>
          <w:rPr>
            <w:noProof/>
            <w:webHidden/>
          </w:rPr>
          <w:instrText xml:space="preserve"> PAGEREF _Toc502342822 \h </w:instrText>
        </w:r>
        <w:r>
          <w:rPr>
            <w:noProof/>
            <w:webHidden/>
          </w:rPr>
        </w:r>
        <w:r>
          <w:rPr>
            <w:noProof/>
            <w:webHidden/>
          </w:rPr>
          <w:fldChar w:fldCharType="separate"/>
        </w:r>
        <w:r w:rsidR="00753B6C">
          <w:rPr>
            <w:noProof/>
            <w:webHidden/>
          </w:rPr>
          <w:t>21</w:t>
        </w:r>
        <w:r>
          <w:rPr>
            <w:noProof/>
            <w:webHidden/>
          </w:rPr>
          <w:fldChar w:fldCharType="end"/>
        </w:r>
      </w:hyperlink>
    </w:p>
    <w:p w14:paraId="6942052C" w14:textId="29A40528" w:rsidR="002743C4" w:rsidRDefault="002B0385">
      <w:r>
        <w:fldChar w:fldCharType="end"/>
      </w:r>
    </w:p>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42EA1336" w:rsidR="002C282F" w:rsidRDefault="002C282F">
      <w:pPr>
        <w:spacing w:after="0"/>
        <w:jc w:val="both"/>
        <w:rPr>
          <w:rFonts w:ascii="ZapfHumnst Dm BT" w:eastAsia="ZapfHumnst Dm BT" w:hAnsi="ZapfHumnst Dm BT" w:cs="ZapfHumnst Dm BT"/>
          <w:sz w:val="28"/>
          <w:szCs w:val="28"/>
        </w:rPr>
      </w:pPr>
    </w:p>
    <w:p w14:paraId="28EFDB28" w14:textId="5F22252F" w:rsidR="002B0385" w:rsidRDefault="002B0385">
      <w:pPr>
        <w:spacing w:after="0"/>
        <w:jc w:val="both"/>
        <w:rPr>
          <w:rFonts w:ascii="ZapfHumnst Dm BT" w:eastAsia="ZapfHumnst Dm BT" w:hAnsi="ZapfHumnst Dm BT" w:cs="ZapfHumnst Dm BT"/>
          <w:sz w:val="28"/>
          <w:szCs w:val="28"/>
        </w:rPr>
      </w:pPr>
    </w:p>
    <w:p w14:paraId="3BF96280" w14:textId="3F1D5B3C" w:rsidR="002B0385" w:rsidRDefault="002B0385">
      <w:pPr>
        <w:spacing w:after="0"/>
        <w:jc w:val="both"/>
        <w:rPr>
          <w:rFonts w:ascii="ZapfHumnst Dm BT" w:eastAsia="ZapfHumnst Dm BT" w:hAnsi="ZapfHumnst Dm BT" w:cs="ZapfHumnst Dm BT"/>
          <w:sz w:val="28"/>
          <w:szCs w:val="28"/>
        </w:rPr>
      </w:pPr>
    </w:p>
    <w:p w14:paraId="6441EEBA" w14:textId="6830EAAE" w:rsidR="002B0385" w:rsidRDefault="002B0385">
      <w:pPr>
        <w:spacing w:after="0"/>
        <w:jc w:val="both"/>
        <w:rPr>
          <w:rFonts w:ascii="ZapfHumnst Dm BT" w:eastAsia="ZapfHumnst Dm BT" w:hAnsi="ZapfHumnst Dm BT" w:cs="ZapfHumnst Dm BT"/>
          <w:sz w:val="28"/>
          <w:szCs w:val="28"/>
        </w:rPr>
      </w:pPr>
    </w:p>
    <w:p w14:paraId="37A80AA0" w14:textId="00A1597A" w:rsidR="002B0385" w:rsidRDefault="002B0385">
      <w:pPr>
        <w:spacing w:after="0"/>
        <w:jc w:val="both"/>
        <w:rPr>
          <w:rFonts w:ascii="ZapfHumnst Dm BT" w:eastAsia="ZapfHumnst Dm BT" w:hAnsi="ZapfHumnst Dm BT" w:cs="ZapfHumnst Dm BT"/>
          <w:sz w:val="28"/>
          <w:szCs w:val="28"/>
        </w:rPr>
      </w:pPr>
    </w:p>
    <w:p w14:paraId="48F24B1A" w14:textId="413C2C63" w:rsidR="002B0385" w:rsidRDefault="002B0385">
      <w:pPr>
        <w:spacing w:after="0"/>
        <w:jc w:val="both"/>
        <w:rPr>
          <w:rFonts w:ascii="ZapfHumnst Dm BT" w:eastAsia="ZapfHumnst Dm BT" w:hAnsi="ZapfHumnst Dm BT" w:cs="ZapfHumnst Dm BT"/>
          <w:sz w:val="28"/>
          <w:szCs w:val="28"/>
        </w:rPr>
      </w:pPr>
    </w:p>
    <w:p w14:paraId="3C7FB279" w14:textId="2B3668AC" w:rsidR="002B0385" w:rsidRDefault="002B0385">
      <w:pPr>
        <w:spacing w:after="0"/>
        <w:jc w:val="both"/>
        <w:rPr>
          <w:rFonts w:ascii="ZapfHumnst Dm BT" w:eastAsia="ZapfHumnst Dm BT" w:hAnsi="ZapfHumnst Dm BT" w:cs="ZapfHumnst Dm BT"/>
          <w:sz w:val="28"/>
          <w:szCs w:val="28"/>
        </w:rPr>
      </w:pPr>
    </w:p>
    <w:p w14:paraId="615A53B7" w14:textId="33E0F576" w:rsidR="002B0385" w:rsidRDefault="002B0385">
      <w:pPr>
        <w:spacing w:after="0"/>
        <w:jc w:val="both"/>
        <w:rPr>
          <w:rFonts w:ascii="ZapfHumnst Dm BT" w:eastAsia="ZapfHumnst Dm BT" w:hAnsi="ZapfHumnst Dm BT" w:cs="ZapfHumnst Dm BT"/>
          <w:sz w:val="28"/>
          <w:szCs w:val="28"/>
        </w:rPr>
      </w:pPr>
    </w:p>
    <w:p w14:paraId="583584FC" w14:textId="0F35975D" w:rsidR="002B0385" w:rsidRDefault="002B0385">
      <w:pPr>
        <w:spacing w:after="0"/>
        <w:jc w:val="both"/>
        <w:rPr>
          <w:rFonts w:ascii="ZapfHumnst Dm BT" w:eastAsia="ZapfHumnst Dm BT" w:hAnsi="ZapfHumnst Dm BT" w:cs="ZapfHumnst Dm BT"/>
          <w:sz w:val="28"/>
          <w:szCs w:val="28"/>
        </w:rPr>
      </w:pPr>
    </w:p>
    <w:p w14:paraId="15FC8E39" w14:textId="7A77C618" w:rsidR="002B0385" w:rsidRDefault="002B0385">
      <w:pPr>
        <w:spacing w:after="0"/>
        <w:jc w:val="both"/>
        <w:rPr>
          <w:rFonts w:ascii="ZapfHumnst Dm BT" w:eastAsia="ZapfHumnst Dm BT" w:hAnsi="ZapfHumnst Dm BT" w:cs="ZapfHumnst Dm BT"/>
          <w:sz w:val="28"/>
          <w:szCs w:val="28"/>
        </w:rPr>
      </w:pPr>
    </w:p>
    <w:p w14:paraId="5FF789FE" w14:textId="07A79C03" w:rsidR="002B0385" w:rsidRDefault="002B0385">
      <w:pPr>
        <w:spacing w:after="0"/>
        <w:jc w:val="both"/>
        <w:rPr>
          <w:rFonts w:ascii="ZapfHumnst Dm BT" w:eastAsia="ZapfHumnst Dm BT" w:hAnsi="ZapfHumnst Dm BT" w:cs="ZapfHumnst Dm BT"/>
          <w:sz w:val="28"/>
          <w:szCs w:val="28"/>
        </w:rPr>
      </w:pPr>
    </w:p>
    <w:p w14:paraId="4418D138" w14:textId="561046CF" w:rsidR="002B0385" w:rsidRDefault="002B0385">
      <w:pPr>
        <w:spacing w:after="0"/>
        <w:jc w:val="both"/>
        <w:rPr>
          <w:rFonts w:ascii="ZapfHumnst Dm BT" w:eastAsia="ZapfHumnst Dm BT" w:hAnsi="ZapfHumnst Dm BT" w:cs="ZapfHumnst Dm BT"/>
          <w:sz w:val="28"/>
          <w:szCs w:val="28"/>
        </w:rPr>
      </w:pPr>
    </w:p>
    <w:p w14:paraId="49795967" w14:textId="01AFAD01" w:rsidR="002B0385" w:rsidRDefault="002B0385">
      <w:pPr>
        <w:spacing w:after="0"/>
        <w:jc w:val="both"/>
        <w:rPr>
          <w:rFonts w:ascii="ZapfHumnst Dm BT" w:eastAsia="ZapfHumnst Dm BT" w:hAnsi="ZapfHumnst Dm BT" w:cs="ZapfHumnst Dm BT"/>
          <w:sz w:val="28"/>
          <w:szCs w:val="28"/>
        </w:rPr>
      </w:pPr>
    </w:p>
    <w:p w14:paraId="4B8CBFF3" w14:textId="5AE1E523" w:rsidR="002B0385" w:rsidRDefault="002B0385">
      <w:pPr>
        <w:spacing w:after="0"/>
        <w:jc w:val="both"/>
        <w:rPr>
          <w:rFonts w:ascii="ZapfHumnst Dm BT" w:eastAsia="ZapfHumnst Dm BT" w:hAnsi="ZapfHumnst Dm BT" w:cs="ZapfHumnst Dm BT"/>
          <w:sz w:val="28"/>
          <w:szCs w:val="28"/>
        </w:rPr>
      </w:pPr>
    </w:p>
    <w:p w14:paraId="272058D7" w14:textId="794F7FFE" w:rsidR="002B0385" w:rsidRDefault="002B0385">
      <w:pPr>
        <w:spacing w:after="0"/>
        <w:jc w:val="both"/>
        <w:rPr>
          <w:rFonts w:ascii="ZapfHumnst Dm BT" w:eastAsia="ZapfHumnst Dm BT" w:hAnsi="ZapfHumnst Dm BT" w:cs="ZapfHumnst Dm BT"/>
          <w:sz w:val="28"/>
          <w:szCs w:val="28"/>
        </w:rPr>
      </w:pPr>
    </w:p>
    <w:p w14:paraId="79EE2D7A" w14:textId="0BB4644C" w:rsidR="002B0385" w:rsidRDefault="002B0385">
      <w:pPr>
        <w:spacing w:after="0"/>
        <w:jc w:val="both"/>
        <w:rPr>
          <w:rFonts w:ascii="ZapfHumnst Dm BT" w:eastAsia="ZapfHumnst Dm BT" w:hAnsi="ZapfHumnst Dm BT" w:cs="ZapfHumnst Dm BT"/>
          <w:sz w:val="28"/>
          <w:szCs w:val="28"/>
        </w:rPr>
      </w:pPr>
    </w:p>
    <w:p w14:paraId="22785CED" w14:textId="71EFA6F7" w:rsidR="002B0385" w:rsidRDefault="002B0385">
      <w:pPr>
        <w:spacing w:after="0"/>
        <w:jc w:val="both"/>
        <w:rPr>
          <w:rFonts w:ascii="ZapfHumnst Dm BT" w:eastAsia="ZapfHumnst Dm BT" w:hAnsi="ZapfHumnst Dm BT" w:cs="ZapfHumnst Dm BT"/>
          <w:sz w:val="28"/>
          <w:szCs w:val="28"/>
        </w:rPr>
      </w:pPr>
    </w:p>
    <w:p w14:paraId="11E536D0" w14:textId="12AAAF3C" w:rsidR="002B0385" w:rsidRDefault="002B0385">
      <w:pPr>
        <w:spacing w:after="0"/>
        <w:jc w:val="both"/>
        <w:rPr>
          <w:rFonts w:ascii="ZapfHumnst Dm BT" w:eastAsia="ZapfHumnst Dm BT" w:hAnsi="ZapfHumnst Dm BT" w:cs="ZapfHumnst Dm BT"/>
          <w:sz w:val="28"/>
          <w:szCs w:val="28"/>
        </w:rPr>
      </w:pPr>
    </w:p>
    <w:p w14:paraId="39114339" w14:textId="2F9C34E8" w:rsidR="002B0385" w:rsidRDefault="002B0385">
      <w:pPr>
        <w:spacing w:after="0"/>
        <w:jc w:val="both"/>
        <w:rPr>
          <w:rFonts w:ascii="ZapfHumnst Dm BT" w:eastAsia="ZapfHumnst Dm BT" w:hAnsi="ZapfHumnst Dm BT" w:cs="ZapfHumnst Dm BT"/>
          <w:sz w:val="28"/>
          <w:szCs w:val="28"/>
        </w:rPr>
      </w:pPr>
    </w:p>
    <w:p w14:paraId="1790A50C" w14:textId="3F5BC139" w:rsidR="002C282F" w:rsidRDefault="002C282F">
      <w:pPr>
        <w:widowControl w:val="0"/>
        <w:spacing w:after="0" w:line="276" w:lineRule="auto"/>
      </w:pPr>
    </w:p>
    <w:p w14:paraId="5A066524" w14:textId="77777777" w:rsidR="002B0385" w:rsidRDefault="002B0385">
      <w:pPr>
        <w:widowControl w:val="0"/>
        <w:spacing w:after="0" w:line="276" w:lineRule="auto"/>
        <w:rPr>
          <w:rFonts w:ascii="ZapfHumnst Dm BT" w:eastAsia="ZapfHumnst Dm BT" w:hAnsi="ZapfHumnst Dm BT" w:cs="ZapfHumnst Dm BT"/>
          <w:sz w:val="28"/>
          <w:szCs w:val="28"/>
        </w:rPr>
        <w:sectPr w:rsidR="002B0385" w:rsidSect="00747647">
          <w:type w:val="continuous"/>
          <w:pgSz w:w="11906" w:h="16838"/>
          <w:pgMar w:top="1417" w:right="1701" w:bottom="1417" w:left="1701" w:header="708" w:footer="708" w:gutter="0"/>
          <w:pgNumType w:fmt="lowerRoman"/>
          <w:cols w:space="720"/>
        </w:sectPr>
      </w:pPr>
    </w:p>
    <w:p w14:paraId="279A7682" w14:textId="5D82DDB9" w:rsidR="00DB7B7F" w:rsidRDefault="00806C47">
      <w:pPr>
        <w:pStyle w:val="Ttulo1"/>
        <w:numPr>
          <w:ilvl w:val="0"/>
          <w:numId w:val="1"/>
        </w:numPr>
        <w:jc w:val="center"/>
        <w:rPr>
          <w:rFonts w:ascii="ZapfHumnst Dm BT" w:eastAsia="ZapfHumnst Dm BT" w:hAnsi="ZapfHumnst Dm BT" w:cs="ZapfHumnst Dm BT"/>
          <w:sz w:val="36"/>
          <w:szCs w:val="36"/>
        </w:rPr>
      </w:pPr>
      <w:bookmarkStart w:id="0" w:name="_Toc502342797"/>
      <w:r>
        <w:rPr>
          <w:rFonts w:ascii="ZapfHumnst Dm BT" w:eastAsia="ZapfHumnst Dm BT" w:hAnsi="ZapfHumnst Dm BT" w:cs="ZapfHumnst Dm BT"/>
          <w:sz w:val="36"/>
          <w:szCs w:val="36"/>
        </w:rPr>
        <w:t>Objetivos de la práctica</w:t>
      </w:r>
      <w:bookmarkEnd w:id="0"/>
    </w:p>
    <w:p w14:paraId="20A1161D" w14:textId="77777777" w:rsidR="000E1C8F" w:rsidRDefault="000E1C8F" w:rsidP="00806C47"/>
    <w:p w14:paraId="31E9A656" w14:textId="779EC2B8" w:rsidR="00806C47" w:rsidRPr="00D62A7F" w:rsidRDefault="000E1C8F" w:rsidP="00D62A7F">
      <w:pPr>
        <w:pStyle w:val="Tabladeilustraciones"/>
        <w:tabs>
          <w:tab w:val="right" w:leader="dot" w:pos="8494"/>
        </w:tabs>
        <w:rPr>
          <w:rFonts w:ascii="ZapfHumnst Dm BT" w:eastAsia="ZapfHumnst Dm BT" w:hAnsi="ZapfHumnst Dm BT" w:cs="ZapfHumnst Dm BT"/>
          <w:sz w:val="24"/>
          <w:szCs w:val="24"/>
        </w:rPr>
      </w:pPr>
      <w:r w:rsidRPr="00D62A7F">
        <w:rPr>
          <w:rFonts w:ascii="ZapfHumnst Dm BT" w:eastAsia="ZapfHumnst Dm BT" w:hAnsi="ZapfHumnst Dm BT" w:cs="ZapfHumnst Dm BT"/>
          <w:sz w:val="24"/>
          <w:szCs w:val="24"/>
        </w:rPr>
        <w:t>La presente práctica tiene como objetivos docentes los siguientes:</w:t>
      </w:r>
    </w:p>
    <w:p w14:paraId="522DB3BE" w14:textId="070C8FEB" w:rsidR="000E1C8F" w:rsidRPr="00D62A7F" w:rsidRDefault="000E1C8F" w:rsidP="00D62A7F">
      <w:pPr>
        <w:pStyle w:val="Tabladeilustraciones"/>
        <w:numPr>
          <w:ilvl w:val="0"/>
          <w:numId w:val="11"/>
        </w:numPr>
        <w:tabs>
          <w:tab w:val="right" w:leader="dot" w:pos="8494"/>
        </w:tabs>
        <w:rPr>
          <w:rFonts w:ascii="ZapfHumnst Dm BT" w:eastAsia="ZapfHumnst Dm BT" w:hAnsi="ZapfHumnst Dm BT" w:cs="ZapfHumnst Dm BT"/>
          <w:sz w:val="24"/>
          <w:szCs w:val="24"/>
        </w:rPr>
      </w:pPr>
      <w:r w:rsidRPr="00D62A7F">
        <w:rPr>
          <w:rFonts w:ascii="ZapfHumnst Dm BT" w:eastAsia="ZapfHumnst Dm BT" w:hAnsi="ZapfHumnst Dm BT" w:cs="ZapfHumnst Dm BT"/>
          <w:sz w:val="24"/>
          <w:szCs w:val="24"/>
        </w:rPr>
        <w:t>Modelar un proceso de fabricación sencillo con las Redes de Petri Coloreadas (RdPC)</w:t>
      </w:r>
    </w:p>
    <w:p w14:paraId="07F9E378" w14:textId="0C761B92" w:rsidR="000E1C8F" w:rsidRPr="00D62A7F" w:rsidRDefault="000E1C8F" w:rsidP="00D62A7F">
      <w:pPr>
        <w:pStyle w:val="Tabladeilustraciones"/>
        <w:numPr>
          <w:ilvl w:val="0"/>
          <w:numId w:val="11"/>
        </w:numPr>
        <w:tabs>
          <w:tab w:val="right" w:leader="dot" w:pos="8494"/>
        </w:tabs>
        <w:rPr>
          <w:rFonts w:ascii="ZapfHumnst Dm BT" w:eastAsia="ZapfHumnst Dm BT" w:hAnsi="ZapfHumnst Dm BT" w:cs="ZapfHumnst Dm BT"/>
          <w:sz w:val="24"/>
          <w:szCs w:val="24"/>
        </w:rPr>
      </w:pPr>
      <w:r w:rsidRPr="00D62A7F">
        <w:rPr>
          <w:rFonts w:ascii="ZapfHumnst Dm BT" w:eastAsia="ZapfHumnst Dm BT" w:hAnsi="ZapfHumnst Dm BT" w:cs="ZapfHumnst Dm BT"/>
          <w:sz w:val="24"/>
          <w:szCs w:val="24"/>
        </w:rPr>
        <w:t>Simular el proceso modelado con el software Arena</w:t>
      </w:r>
    </w:p>
    <w:p w14:paraId="1EB13973" w14:textId="07160C6F" w:rsidR="000E1C8F" w:rsidRPr="00D62A7F" w:rsidRDefault="000E1C8F" w:rsidP="00D62A7F">
      <w:pPr>
        <w:pStyle w:val="Tabladeilustraciones"/>
        <w:numPr>
          <w:ilvl w:val="0"/>
          <w:numId w:val="11"/>
        </w:numPr>
        <w:tabs>
          <w:tab w:val="right" w:leader="dot" w:pos="8494"/>
        </w:tabs>
        <w:rPr>
          <w:rFonts w:ascii="ZapfHumnst Dm BT" w:eastAsia="ZapfHumnst Dm BT" w:hAnsi="ZapfHumnst Dm BT" w:cs="ZapfHumnst Dm BT"/>
          <w:sz w:val="24"/>
          <w:szCs w:val="24"/>
        </w:rPr>
      </w:pPr>
      <w:r w:rsidRPr="00D62A7F">
        <w:rPr>
          <w:rFonts w:ascii="ZapfHumnst Dm BT" w:eastAsia="ZapfHumnst Dm BT" w:hAnsi="ZapfHumnst Dm BT" w:cs="ZapfHumnst Dm BT"/>
          <w:sz w:val="24"/>
          <w:szCs w:val="24"/>
        </w:rPr>
        <w:t>Interpretar los resultados de la simulación realizada</w:t>
      </w:r>
    </w:p>
    <w:p w14:paraId="73E7C50E" w14:textId="10AFA707" w:rsidR="000E1C8F" w:rsidRPr="00D62A7F" w:rsidRDefault="000E1C8F" w:rsidP="00D62A7F">
      <w:pPr>
        <w:pStyle w:val="Tabladeilustraciones"/>
        <w:numPr>
          <w:ilvl w:val="0"/>
          <w:numId w:val="11"/>
        </w:numPr>
        <w:tabs>
          <w:tab w:val="right" w:leader="dot" w:pos="8494"/>
        </w:tabs>
        <w:rPr>
          <w:sz w:val="24"/>
          <w:szCs w:val="24"/>
        </w:rPr>
      </w:pPr>
      <w:r w:rsidRPr="00D62A7F">
        <w:rPr>
          <w:rFonts w:ascii="ZapfHumnst Dm BT" w:eastAsia="ZapfHumnst Dm BT" w:hAnsi="ZapfHumnst Dm BT" w:cs="ZapfHumnst Dm BT"/>
          <w:sz w:val="24"/>
          <w:szCs w:val="24"/>
        </w:rPr>
        <w:t>Atendiendo a los resultados obtenidos proponer una mejora al proceso</w:t>
      </w:r>
    </w:p>
    <w:p w14:paraId="23187C3A" w14:textId="39A22F6E"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Toc502342798"/>
      <w:r>
        <w:rPr>
          <w:rFonts w:ascii="ZapfHumnst Dm BT" w:eastAsia="ZapfHumnst Dm BT" w:hAnsi="ZapfHumnst Dm BT" w:cs="ZapfHumnst Dm BT"/>
          <w:sz w:val="36"/>
          <w:szCs w:val="36"/>
        </w:rPr>
        <w:t>Problema propuesto</w:t>
      </w:r>
      <w:bookmarkEnd w:id="1"/>
    </w:p>
    <w:p w14:paraId="67B72B7A" w14:textId="77777777" w:rsidR="00641B70" w:rsidRDefault="00641B70" w:rsidP="00641B70">
      <w:pPr>
        <w:pStyle w:val="Default"/>
      </w:pPr>
    </w:p>
    <w:p w14:paraId="1B803EAE" w14:textId="43C9CB26" w:rsidR="002C282F" w:rsidRPr="00E45F49" w:rsidRDefault="00641B70" w:rsidP="009A4168">
      <w:pPr>
        <w:jc w:val="both"/>
        <w:rPr>
          <w:rFonts w:ascii="ZapfHumnst Dm BT" w:eastAsia="ZapfHumnst Dm BT" w:hAnsi="ZapfHumnst Dm BT" w:cs="ZapfHumnst Dm BT"/>
          <w:sz w:val="24"/>
          <w:szCs w:val="24"/>
        </w:rPr>
      </w:pPr>
      <w:r>
        <w:t xml:space="preserve"> </w:t>
      </w:r>
      <w:r w:rsidRPr="00E45F49">
        <w:rPr>
          <w:rFonts w:ascii="ZapfHumnst Dm BT" w:eastAsia="ZapfHumnst Dm BT" w:hAnsi="ZapfHumnst Dm BT" w:cs="ZapfHumnst Dm BT"/>
          <w:sz w:val="24"/>
          <w:szCs w:val="24"/>
        </w:rPr>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E45F49">
        <w:rPr>
          <w:rFonts w:ascii="ZapfHumnst Dm BT" w:eastAsia="ZapfHumnst Dm BT" w:hAnsi="ZapfHumnst Dm BT" w:cs="ZapfHumnst Dm BT"/>
          <w:sz w:val="24"/>
          <w:szCs w:val="24"/>
        </w:rPr>
        <w:t>Además,</w:t>
      </w:r>
      <w:r w:rsidRPr="00E45F49">
        <w:rPr>
          <w:rFonts w:ascii="ZapfHumnst Dm BT" w:eastAsia="ZapfHumnst Dm BT" w:hAnsi="ZapfHumnst Dm BT" w:cs="ZapfHumnst Dm BT"/>
          <w:sz w:val="24"/>
          <w:szCs w:val="24"/>
        </w:rPr>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143F8BFA"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342799"/>
      <w:r>
        <w:rPr>
          <w:rFonts w:ascii="ZapfHumnst Dm BT" w:eastAsia="ZapfHumnst Dm BT" w:hAnsi="ZapfHumnst Dm BT" w:cs="ZapfHumnst Dm BT"/>
          <w:sz w:val="36"/>
          <w:szCs w:val="36"/>
        </w:rPr>
        <w:t>Modelación con una red de Petri coloreada</w:t>
      </w:r>
      <w:bookmarkEnd w:id="2"/>
    </w:p>
    <w:p w14:paraId="33B054D3" w14:textId="77777777" w:rsidR="002C282F" w:rsidRDefault="002C282F"/>
    <w:p w14:paraId="183EED8B" w14:textId="372C8030" w:rsidR="00641B70" w:rsidRPr="00E45F49" w:rsidRDefault="00641B70" w:rsidP="008918A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Para la realización de la R</w:t>
      </w:r>
      <w:r w:rsidR="00880BC9" w:rsidRPr="00E45F49">
        <w:rPr>
          <w:rFonts w:ascii="ZapfHumnst Dm BT" w:eastAsia="ZapfHumnst Dm BT" w:hAnsi="ZapfHumnst Dm BT" w:cs="ZapfHumnst Dm BT"/>
          <w:sz w:val="24"/>
          <w:szCs w:val="24"/>
        </w:rPr>
        <w:t>dPC</w:t>
      </w:r>
      <w:r w:rsidRPr="00E45F49">
        <w:rPr>
          <w:rFonts w:ascii="ZapfHumnst Dm BT" w:eastAsia="ZapfHumnst Dm BT" w:hAnsi="ZapfHumnst Dm BT" w:cs="ZapfHumnst Dm BT"/>
          <w:sz w:val="24"/>
          <w:szCs w:val="24"/>
        </w:rPr>
        <w:t xml:space="preserve"> se ha empleado el software Draw.io</w:t>
      </w:r>
      <w:r w:rsidR="00FA5C98" w:rsidRPr="00E45F49">
        <w:rPr>
          <w:rFonts w:ascii="ZapfHumnst Dm BT" w:eastAsia="ZapfHumnst Dm BT" w:hAnsi="ZapfHumnst Dm BT" w:cs="ZapfHumnst Dm BT"/>
          <w:sz w:val="24"/>
          <w:szCs w:val="24"/>
        </w:rPr>
        <w:t xml:space="preserve"> </w:t>
      </w:r>
      <w:r w:rsidR="00880BC9" w:rsidRPr="00E45F49">
        <w:rPr>
          <w:rFonts w:ascii="ZapfHumnst Dm BT" w:eastAsia="ZapfHumnst Dm BT" w:hAnsi="ZapfHumnst Dm BT" w:cs="ZapfHumnst Dm BT"/>
          <w:sz w:val="24"/>
          <w:szCs w:val="24"/>
        </w:rPr>
        <w:t xml:space="preserve">disponible en </w:t>
      </w:r>
      <w:r w:rsidR="00880BC9" w:rsidRPr="00E45F49">
        <w:rPr>
          <w:rFonts w:ascii="ZapfHumnst Dm BT" w:eastAsia="ZapfHumnst Dm BT" w:hAnsi="ZapfHumnst Dm BT" w:cs="ZapfHumnst Dm BT"/>
          <w:sz w:val="24"/>
          <w:szCs w:val="24"/>
        </w:rPr>
        <w:fldChar w:fldCharType="begin" w:fldLock="1"/>
      </w:r>
      <w:r w:rsidR="00880BC9" w:rsidRPr="00E45F49">
        <w:rPr>
          <w:rFonts w:ascii="ZapfHumnst Dm BT" w:eastAsia="ZapfHumnst Dm BT" w:hAnsi="ZapfHumnst Dm BT" w:cs="ZapfHumnst Dm BT"/>
          <w:sz w:val="24"/>
          <w:szCs w:val="24"/>
        </w:rPr>
        <w:instrText>ADDIN CSL_CITATION { "citationItems" : [ { "id" : "ITEM-1", "itemData" : { "URL" : "https://www.draw.io/", "author" : [ { "dropping-particle" : "", "family" : "JGraph Ltd", "given" : "", "non-dropping-particle" : "", "parse-names" : false, "suffix" : "" } ], "id" : "ITEM-1", "issued" : { "date-parts" : [ [ "0" ] ] }, "title" : "Draw.io", "type" : "webpage" }, "uris" : [ "http://www.mendeley.com/documents/?uuid=2c16661f-ba91-41ae-a4de-4a3b544330bb" ] } ], "mendeley" : { "formattedCitation" : "[1]", "plainTextFormattedCitation" : "[1]", "previouslyFormattedCitation" : "[1]" }, "properties" : {  }, "schema" : "https://github.com/citation-style-language/schema/raw/master/csl-citation.json" }</w:instrText>
      </w:r>
      <w:r w:rsidR="00880BC9" w:rsidRPr="00E45F49">
        <w:rPr>
          <w:rFonts w:ascii="ZapfHumnst Dm BT" w:eastAsia="ZapfHumnst Dm BT" w:hAnsi="ZapfHumnst Dm BT" w:cs="ZapfHumnst Dm BT"/>
          <w:sz w:val="24"/>
          <w:szCs w:val="24"/>
        </w:rPr>
        <w:fldChar w:fldCharType="separate"/>
      </w:r>
      <w:r w:rsidR="00880BC9" w:rsidRPr="00E45F49">
        <w:rPr>
          <w:rFonts w:ascii="ZapfHumnst Dm BT" w:eastAsia="ZapfHumnst Dm BT" w:hAnsi="ZapfHumnst Dm BT" w:cs="ZapfHumnst Dm BT"/>
          <w:sz w:val="24"/>
          <w:szCs w:val="24"/>
        </w:rPr>
        <w:t>[1]</w:t>
      </w:r>
      <w:r w:rsidR="00880BC9" w:rsidRPr="00E45F49">
        <w:rPr>
          <w:rFonts w:ascii="ZapfHumnst Dm BT" w:eastAsia="ZapfHumnst Dm BT" w:hAnsi="ZapfHumnst Dm BT" w:cs="ZapfHumnst Dm BT"/>
          <w:sz w:val="24"/>
          <w:szCs w:val="24"/>
        </w:rPr>
        <w:fldChar w:fldCharType="end"/>
      </w:r>
      <w:r w:rsidR="00880BC9" w:rsidRPr="00E45F49">
        <w:rPr>
          <w:rFonts w:ascii="ZapfHumnst Dm BT" w:eastAsia="ZapfHumnst Dm BT" w:hAnsi="ZapfHumnst Dm BT" w:cs="ZapfHumnst Dm BT"/>
          <w:sz w:val="24"/>
          <w:szCs w:val="24"/>
        </w:rPr>
        <w:t xml:space="preserve"> y que constituye una potente herramienta libre para realizar diferentes tipos de diagramas como los del lenguaje de modelado unificado, de entidad-relación, y de redes.</w:t>
      </w:r>
    </w:p>
    <w:p w14:paraId="1F577D34" w14:textId="77777777" w:rsidR="008918A9" w:rsidRDefault="000469D5" w:rsidP="008918A9">
      <w:pPr>
        <w:keepNext/>
        <w:jc w:val="center"/>
      </w:pPr>
      <w:r>
        <w:rPr>
          <w:noProof/>
        </w:rPr>
        <w:lastRenderedPageBreak/>
        <w:drawing>
          <wp:inline distT="0" distB="0" distL="0" distR="0" wp14:anchorId="244E89CA" wp14:editId="1A581047">
            <wp:extent cx="4419323" cy="858208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7694" cy="8617756"/>
                    </a:xfrm>
                    <a:prstGeom prst="rect">
                      <a:avLst/>
                    </a:prstGeom>
                    <a:noFill/>
                    <a:ln>
                      <a:noFill/>
                    </a:ln>
                  </pic:spPr>
                </pic:pic>
              </a:graphicData>
            </a:graphic>
          </wp:inline>
        </w:drawing>
      </w:r>
    </w:p>
    <w:p w14:paraId="7F613A77" w14:textId="32437F6C" w:rsidR="00177A25" w:rsidRDefault="008918A9" w:rsidP="006C7448">
      <w:pPr>
        <w:pStyle w:val="Descripcin"/>
        <w:jc w:val="center"/>
      </w:pPr>
      <w:bookmarkStart w:id="3" w:name="_Ref502337709"/>
      <w:bookmarkStart w:id="4" w:name="_Toc502342810"/>
      <w:r>
        <w:t xml:space="preserve">Figura </w:t>
      </w:r>
      <w:r w:rsidR="00393B1F">
        <w:fldChar w:fldCharType="begin"/>
      </w:r>
      <w:r w:rsidR="00393B1F">
        <w:instrText xml:space="preserve"> SEQ Figura \* ARABIC </w:instrText>
      </w:r>
      <w:r w:rsidR="00393B1F">
        <w:fldChar w:fldCharType="separate"/>
      </w:r>
      <w:r w:rsidR="00753B6C">
        <w:rPr>
          <w:noProof/>
        </w:rPr>
        <w:t>1</w:t>
      </w:r>
      <w:r w:rsidR="00393B1F">
        <w:rPr>
          <w:noProof/>
        </w:rPr>
        <w:fldChar w:fldCharType="end"/>
      </w:r>
      <w:r>
        <w:t>. RdPC propuesta</w:t>
      </w:r>
      <w:bookmarkEnd w:id="3"/>
      <w:bookmarkEnd w:id="4"/>
      <w:r w:rsidR="001A6ED0">
        <w:rPr>
          <w:i w:val="0"/>
          <w:color w:val="44546A"/>
        </w:rPr>
        <w:t xml:space="preserve">                </w:t>
      </w:r>
    </w:p>
    <w:p w14:paraId="500CD24D" w14:textId="77777777" w:rsidR="002C282F" w:rsidRDefault="00386795" w:rsidP="009A4168">
      <w:pPr>
        <w:keepNext/>
        <w:spacing w:after="200" w:line="240" w:lineRule="auto"/>
        <w:rPr>
          <w:i/>
          <w:color w:val="44546A"/>
          <w:sz w:val="18"/>
          <w:szCs w:val="18"/>
        </w:rPr>
      </w:pPr>
      <w:r>
        <w:rPr>
          <w:i/>
          <w:color w:val="44546A"/>
          <w:sz w:val="18"/>
          <w:szCs w:val="18"/>
        </w:rPr>
        <w:lastRenderedPageBreak/>
        <w:t>Tabla 1. Lugares en la RdPC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Lugar</w:t>
            </w:r>
          </w:p>
        </w:tc>
        <w:tc>
          <w:tcPr>
            <w:tcW w:w="7223" w:type="dxa"/>
            <w:shd w:val="clear" w:color="auto" w:fill="2F5496"/>
          </w:tcPr>
          <w:p w14:paraId="141670B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r>
      <w:tr w:rsidR="002C282F" w14:paraId="5D556982" w14:textId="77777777">
        <w:tc>
          <w:tcPr>
            <w:tcW w:w="1271" w:type="dxa"/>
          </w:tcPr>
          <w:p w14:paraId="6F79FB7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w:t>
            </w:r>
          </w:p>
        </w:tc>
        <w:tc>
          <w:tcPr>
            <w:tcW w:w="7223" w:type="dxa"/>
          </w:tcPr>
          <w:p w14:paraId="35B0DE8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Estación de llegada, el 30% de las cajas de material son de tipo M1 y el 70% de tipo M2</w:t>
            </w:r>
          </w:p>
        </w:tc>
      </w:tr>
      <w:tr w:rsidR="002C282F" w14:paraId="456435CF" w14:textId="77777777">
        <w:tc>
          <w:tcPr>
            <w:tcW w:w="1271" w:type="dxa"/>
          </w:tcPr>
          <w:p w14:paraId="30BD8E3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w:t>
            </w:r>
          </w:p>
        </w:tc>
        <w:tc>
          <w:tcPr>
            <w:tcW w:w="7223" w:type="dxa"/>
          </w:tcPr>
          <w:p w14:paraId="7305ED0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Torillo libre</w:t>
            </w:r>
          </w:p>
        </w:tc>
      </w:tr>
      <w:tr w:rsidR="002C282F" w14:paraId="5AF9945B" w14:textId="77777777">
        <w:tc>
          <w:tcPr>
            <w:tcW w:w="1271" w:type="dxa"/>
          </w:tcPr>
          <w:p w14:paraId="30712CA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P3</w:t>
            </w:r>
          </w:p>
        </w:tc>
        <w:tc>
          <w:tcPr>
            <w:tcW w:w="7223" w:type="dxa"/>
          </w:tcPr>
          <w:p w14:paraId="00C9DB9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Torillo transportando cajas</w:t>
            </w:r>
          </w:p>
        </w:tc>
      </w:tr>
      <w:tr w:rsidR="002C282F" w14:paraId="1F3DAAC3" w14:textId="77777777">
        <w:tc>
          <w:tcPr>
            <w:tcW w:w="1271" w:type="dxa"/>
          </w:tcPr>
          <w:p w14:paraId="33BD4DD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P4</w:t>
            </w:r>
          </w:p>
        </w:tc>
        <w:tc>
          <w:tcPr>
            <w:tcW w:w="7223" w:type="dxa"/>
          </w:tcPr>
          <w:p w14:paraId="0060DE52"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Cinta C1 con piezas</w:t>
            </w:r>
          </w:p>
        </w:tc>
      </w:tr>
      <w:tr w:rsidR="002C282F" w14:paraId="26F1C760" w14:textId="77777777">
        <w:tc>
          <w:tcPr>
            <w:tcW w:w="1271" w:type="dxa"/>
          </w:tcPr>
          <w:p w14:paraId="1BCCAC72"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P5</w:t>
            </w:r>
          </w:p>
        </w:tc>
        <w:tc>
          <w:tcPr>
            <w:tcW w:w="7223" w:type="dxa"/>
          </w:tcPr>
          <w:p w14:paraId="16005CB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que saca el material M1 y M2 de las cajas libre</w:t>
            </w:r>
          </w:p>
        </w:tc>
      </w:tr>
      <w:tr w:rsidR="002C282F" w14:paraId="5C8FD02D" w14:textId="77777777">
        <w:tc>
          <w:tcPr>
            <w:tcW w:w="1271" w:type="dxa"/>
          </w:tcPr>
          <w:p w14:paraId="247A811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P6</w:t>
            </w:r>
          </w:p>
        </w:tc>
        <w:tc>
          <w:tcPr>
            <w:tcW w:w="7223" w:type="dxa"/>
          </w:tcPr>
          <w:p w14:paraId="0AB8548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R1 libre</w:t>
            </w:r>
          </w:p>
        </w:tc>
      </w:tr>
      <w:tr w:rsidR="002C282F" w14:paraId="70B0FDA7" w14:textId="77777777">
        <w:tc>
          <w:tcPr>
            <w:tcW w:w="1271" w:type="dxa"/>
          </w:tcPr>
          <w:p w14:paraId="1432485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P7</w:t>
            </w:r>
          </w:p>
        </w:tc>
        <w:tc>
          <w:tcPr>
            <w:tcW w:w="7223" w:type="dxa"/>
          </w:tcPr>
          <w:p w14:paraId="680DB3A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R1 con una pieza</w:t>
            </w:r>
          </w:p>
        </w:tc>
      </w:tr>
      <w:tr w:rsidR="002C282F" w14:paraId="394F682D" w14:textId="77777777">
        <w:tc>
          <w:tcPr>
            <w:tcW w:w="1271" w:type="dxa"/>
          </w:tcPr>
          <w:p w14:paraId="50FFEB8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P8</w:t>
            </w:r>
          </w:p>
        </w:tc>
        <w:tc>
          <w:tcPr>
            <w:tcW w:w="7223" w:type="dxa"/>
          </w:tcPr>
          <w:p w14:paraId="04FB5743"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MA1 libre</w:t>
            </w:r>
          </w:p>
        </w:tc>
      </w:tr>
      <w:tr w:rsidR="002C282F" w14:paraId="167C7941" w14:textId="77777777">
        <w:tc>
          <w:tcPr>
            <w:tcW w:w="1271" w:type="dxa"/>
          </w:tcPr>
          <w:p w14:paraId="365C611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P9</w:t>
            </w:r>
          </w:p>
        </w:tc>
        <w:tc>
          <w:tcPr>
            <w:tcW w:w="7223" w:type="dxa"/>
          </w:tcPr>
          <w:p w14:paraId="1105619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MA1 procesando una pieza</w:t>
            </w:r>
          </w:p>
        </w:tc>
      </w:tr>
      <w:tr w:rsidR="002C282F" w14:paraId="7CEF6451" w14:textId="77777777">
        <w:tc>
          <w:tcPr>
            <w:tcW w:w="1271" w:type="dxa"/>
          </w:tcPr>
          <w:p w14:paraId="40445EF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P10</w:t>
            </w:r>
          </w:p>
        </w:tc>
        <w:tc>
          <w:tcPr>
            <w:tcW w:w="7223" w:type="dxa"/>
          </w:tcPr>
          <w:p w14:paraId="19FC3E5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R2 libre</w:t>
            </w:r>
          </w:p>
        </w:tc>
      </w:tr>
      <w:tr w:rsidR="002C282F" w14:paraId="7459680E" w14:textId="77777777">
        <w:tc>
          <w:tcPr>
            <w:tcW w:w="1271" w:type="dxa"/>
          </w:tcPr>
          <w:p w14:paraId="06E86EC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P11</w:t>
            </w:r>
          </w:p>
        </w:tc>
        <w:tc>
          <w:tcPr>
            <w:tcW w:w="7223" w:type="dxa"/>
          </w:tcPr>
          <w:p w14:paraId="1DEEFC7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R2 con una pieza procesada en MA1</w:t>
            </w:r>
          </w:p>
        </w:tc>
      </w:tr>
      <w:tr w:rsidR="002C282F" w14:paraId="525BD156" w14:textId="77777777">
        <w:tc>
          <w:tcPr>
            <w:tcW w:w="1271" w:type="dxa"/>
          </w:tcPr>
          <w:p w14:paraId="24F9CBB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P12</w:t>
            </w:r>
          </w:p>
        </w:tc>
        <w:tc>
          <w:tcPr>
            <w:tcW w:w="7223" w:type="dxa"/>
          </w:tcPr>
          <w:p w14:paraId="1E08CAE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MA2 libre</w:t>
            </w:r>
          </w:p>
        </w:tc>
      </w:tr>
      <w:tr w:rsidR="002C282F" w14:paraId="180570D4" w14:textId="77777777">
        <w:tc>
          <w:tcPr>
            <w:tcW w:w="1271" w:type="dxa"/>
          </w:tcPr>
          <w:p w14:paraId="277AA18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P13</w:t>
            </w:r>
          </w:p>
        </w:tc>
        <w:tc>
          <w:tcPr>
            <w:tcW w:w="7223" w:type="dxa"/>
          </w:tcPr>
          <w:p w14:paraId="2694080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MA3 libre</w:t>
            </w:r>
          </w:p>
        </w:tc>
      </w:tr>
      <w:tr w:rsidR="002C282F" w14:paraId="308F0B1D" w14:textId="77777777">
        <w:tc>
          <w:tcPr>
            <w:tcW w:w="1271" w:type="dxa"/>
          </w:tcPr>
          <w:p w14:paraId="23C63EE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P14</w:t>
            </w:r>
          </w:p>
        </w:tc>
        <w:tc>
          <w:tcPr>
            <w:tcW w:w="7223" w:type="dxa"/>
          </w:tcPr>
          <w:p w14:paraId="0767B4C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MA2 ocupada</w:t>
            </w:r>
          </w:p>
        </w:tc>
      </w:tr>
      <w:tr w:rsidR="002C282F" w14:paraId="14A01ED5" w14:textId="77777777">
        <w:tc>
          <w:tcPr>
            <w:tcW w:w="1271" w:type="dxa"/>
          </w:tcPr>
          <w:p w14:paraId="7AAA22A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P15</w:t>
            </w:r>
          </w:p>
        </w:tc>
        <w:tc>
          <w:tcPr>
            <w:tcW w:w="7223" w:type="dxa"/>
          </w:tcPr>
          <w:p w14:paraId="6C019AE4"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MA3 ocupada</w:t>
            </w:r>
          </w:p>
        </w:tc>
      </w:tr>
      <w:tr w:rsidR="002C282F" w14:paraId="5F01FB83" w14:textId="77777777">
        <w:tc>
          <w:tcPr>
            <w:tcW w:w="1271" w:type="dxa"/>
          </w:tcPr>
          <w:p w14:paraId="5DCB8A8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P16</w:t>
            </w:r>
          </w:p>
        </w:tc>
        <w:tc>
          <w:tcPr>
            <w:tcW w:w="7223" w:type="dxa"/>
          </w:tcPr>
          <w:p w14:paraId="648F0D6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R2 libre</w:t>
            </w:r>
          </w:p>
        </w:tc>
      </w:tr>
      <w:tr w:rsidR="002C282F" w14:paraId="0E8CA4A5" w14:textId="77777777">
        <w:tc>
          <w:tcPr>
            <w:tcW w:w="1271" w:type="dxa"/>
          </w:tcPr>
          <w:p w14:paraId="6A1ABB4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P17</w:t>
            </w:r>
          </w:p>
        </w:tc>
        <w:tc>
          <w:tcPr>
            <w:tcW w:w="7223" w:type="dxa"/>
          </w:tcPr>
          <w:p w14:paraId="1E8FD28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R2 con pieza terminada en MA2 o MA3</w:t>
            </w:r>
          </w:p>
        </w:tc>
      </w:tr>
      <w:tr w:rsidR="002C282F" w14:paraId="13D952CB" w14:textId="77777777">
        <w:tc>
          <w:tcPr>
            <w:tcW w:w="1271" w:type="dxa"/>
          </w:tcPr>
          <w:p w14:paraId="4494FD5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P18</w:t>
            </w:r>
          </w:p>
        </w:tc>
        <w:tc>
          <w:tcPr>
            <w:tcW w:w="7223" w:type="dxa"/>
          </w:tcPr>
          <w:p w14:paraId="22C8FE8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Cinta con pieza Z dejada por R2</w:t>
            </w:r>
          </w:p>
        </w:tc>
      </w:tr>
      <w:tr w:rsidR="002C282F" w14:paraId="2480BC1E" w14:textId="77777777">
        <w:tc>
          <w:tcPr>
            <w:tcW w:w="1271" w:type="dxa"/>
          </w:tcPr>
          <w:p w14:paraId="1349EFB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P19</w:t>
            </w:r>
          </w:p>
        </w:tc>
        <w:tc>
          <w:tcPr>
            <w:tcW w:w="7223" w:type="dxa"/>
          </w:tcPr>
          <w:p w14:paraId="167F162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ocupado con pieza (apilando)</w:t>
            </w:r>
          </w:p>
        </w:tc>
      </w:tr>
      <w:tr w:rsidR="002C282F" w14:paraId="188D77C9" w14:textId="77777777">
        <w:tc>
          <w:tcPr>
            <w:tcW w:w="1271" w:type="dxa"/>
          </w:tcPr>
          <w:p w14:paraId="79BD935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P20</w:t>
            </w:r>
          </w:p>
        </w:tc>
        <w:tc>
          <w:tcPr>
            <w:tcW w:w="7223" w:type="dxa"/>
          </w:tcPr>
          <w:p w14:paraId="78CAD65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libre</w:t>
            </w:r>
          </w:p>
        </w:tc>
      </w:tr>
      <w:tr w:rsidR="002C282F" w14:paraId="2490ABFB" w14:textId="77777777">
        <w:tc>
          <w:tcPr>
            <w:tcW w:w="1271" w:type="dxa"/>
          </w:tcPr>
          <w:p w14:paraId="06392C12"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P21</w:t>
            </w:r>
          </w:p>
        </w:tc>
        <w:tc>
          <w:tcPr>
            <w:tcW w:w="7223" w:type="dxa"/>
          </w:tcPr>
          <w:p w14:paraId="5A5C5E0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Recepción de pedidos de clientes</w:t>
            </w:r>
          </w:p>
        </w:tc>
      </w:tr>
      <w:tr w:rsidR="002C282F" w14:paraId="54635968" w14:textId="77777777">
        <w:tc>
          <w:tcPr>
            <w:tcW w:w="1271" w:type="dxa"/>
          </w:tcPr>
          <w:p w14:paraId="5D2289C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P22</w:t>
            </w:r>
          </w:p>
        </w:tc>
        <w:tc>
          <w:tcPr>
            <w:tcW w:w="7223" w:type="dxa"/>
          </w:tcPr>
          <w:p w14:paraId="110DAAE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ocupado haciendo palés de pedido</w:t>
            </w:r>
          </w:p>
        </w:tc>
      </w:tr>
      <w:tr w:rsidR="002C282F" w14:paraId="6184A6CF" w14:textId="77777777">
        <w:tc>
          <w:tcPr>
            <w:tcW w:w="1271" w:type="dxa"/>
          </w:tcPr>
          <w:p w14:paraId="0269C8AC" w14:textId="77777777" w:rsidR="002C282F" w:rsidRPr="00E45F49" w:rsidRDefault="00386795" w:rsidP="00E45F49">
            <w:pPr>
              <w:spacing w:after="160" w:line="259" w:lineRule="auto"/>
              <w:rPr>
                <w:rFonts w:ascii="ZapfHumnst Dm BT" w:eastAsia="ZapfHumnst Dm BT" w:hAnsi="ZapfHumnst Dm BT" w:cs="ZapfHumnst Dm BT"/>
                <w:sz w:val="24"/>
                <w:szCs w:val="24"/>
              </w:rPr>
            </w:pPr>
            <w:bookmarkStart w:id="5" w:name="_1fob9te" w:colFirst="0" w:colLast="0"/>
            <w:bookmarkEnd w:id="5"/>
            <w:r w:rsidRPr="00E45F49">
              <w:rPr>
                <w:rFonts w:ascii="ZapfHumnst Dm BT" w:eastAsia="ZapfHumnst Dm BT" w:hAnsi="ZapfHumnst Dm BT" w:cs="ZapfHumnst Dm BT"/>
                <w:sz w:val="24"/>
                <w:szCs w:val="24"/>
              </w:rPr>
              <w:t>P23</w:t>
            </w:r>
          </w:p>
        </w:tc>
        <w:tc>
          <w:tcPr>
            <w:tcW w:w="7223" w:type="dxa"/>
          </w:tcPr>
          <w:p w14:paraId="2F441274"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libre</w:t>
            </w:r>
          </w:p>
        </w:tc>
      </w:tr>
      <w:tr w:rsidR="002C282F" w14:paraId="4CC0D996" w14:textId="77777777">
        <w:tc>
          <w:tcPr>
            <w:tcW w:w="1271" w:type="dxa"/>
          </w:tcPr>
          <w:p w14:paraId="39004CA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P24</w:t>
            </w:r>
          </w:p>
        </w:tc>
        <w:tc>
          <w:tcPr>
            <w:tcW w:w="7223" w:type="dxa"/>
          </w:tcPr>
          <w:p w14:paraId="5B89B3B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Cajas apiladas</w:t>
            </w:r>
          </w:p>
        </w:tc>
      </w:tr>
      <w:tr w:rsidR="002C282F" w14:paraId="42F749C8" w14:textId="77777777">
        <w:tc>
          <w:tcPr>
            <w:tcW w:w="1271" w:type="dxa"/>
          </w:tcPr>
          <w:p w14:paraId="1D68225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P25</w:t>
            </w:r>
          </w:p>
        </w:tc>
        <w:tc>
          <w:tcPr>
            <w:tcW w:w="7223" w:type="dxa"/>
          </w:tcPr>
          <w:p w14:paraId="3EFB1F94"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Torillo ocupado transportando palés</w:t>
            </w:r>
          </w:p>
        </w:tc>
      </w:tr>
      <w:tr w:rsidR="002C282F" w14:paraId="74C45665" w14:textId="77777777">
        <w:tc>
          <w:tcPr>
            <w:tcW w:w="1271" w:type="dxa"/>
          </w:tcPr>
          <w:p w14:paraId="23D64F6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P26</w:t>
            </w:r>
          </w:p>
        </w:tc>
        <w:tc>
          <w:tcPr>
            <w:tcW w:w="7223" w:type="dxa"/>
          </w:tcPr>
          <w:p w14:paraId="6FB102C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Estación de salida con palés del pedido</w:t>
            </w:r>
          </w:p>
        </w:tc>
      </w:tr>
      <w:tr w:rsidR="002C282F" w14:paraId="0D834973" w14:textId="77777777">
        <w:tc>
          <w:tcPr>
            <w:tcW w:w="1271" w:type="dxa"/>
          </w:tcPr>
          <w:p w14:paraId="2B335342"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lastRenderedPageBreak/>
              <w:t>P27</w:t>
            </w:r>
          </w:p>
        </w:tc>
        <w:tc>
          <w:tcPr>
            <w:tcW w:w="7223" w:type="dxa"/>
          </w:tcPr>
          <w:p w14:paraId="6B0DDA7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MA1 parada y siendo arreglada</w:t>
            </w:r>
          </w:p>
        </w:tc>
      </w:tr>
      <w:tr w:rsidR="002C282F" w14:paraId="25A81B69" w14:textId="77777777">
        <w:tc>
          <w:tcPr>
            <w:tcW w:w="1271" w:type="dxa"/>
          </w:tcPr>
          <w:p w14:paraId="00A56D1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P28</w:t>
            </w:r>
          </w:p>
        </w:tc>
        <w:tc>
          <w:tcPr>
            <w:tcW w:w="7223" w:type="dxa"/>
          </w:tcPr>
          <w:p w14:paraId="6555BFB3"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MA2 parada y siendo arreglada</w:t>
            </w:r>
          </w:p>
        </w:tc>
      </w:tr>
      <w:tr w:rsidR="002C282F" w14:paraId="3ED2836F" w14:textId="77777777">
        <w:tc>
          <w:tcPr>
            <w:tcW w:w="1271" w:type="dxa"/>
          </w:tcPr>
          <w:p w14:paraId="3D3040D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P29</w:t>
            </w:r>
          </w:p>
        </w:tc>
        <w:tc>
          <w:tcPr>
            <w:tcW w:w="7223" w:type="dxa"/>
          </w:tcPr>
          <w:p w14:paraId="7F35678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MA3 parada y siendo arreglada</w:t>
            </w:r>
          </w:p>
        </w:tc>
      </w:tr>
      <w:tr w:rsidR="00EE4C89" w14:paraId="4A56F34A" w14:textId="77777777">
        <w:tc>
          <w:tcPr>
            <w:tcW w:w="1271" w:type="dxa"/>
          </w:tcPr>
          <w:p w14:paraId="2D0912DD"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P30</w:t>
            </w:r>
          </w:p>
        </w:tc>
        <w:tc>
          <w:tcPr>
            <w:tcW w:w="7223" w:type="dxa"/>
          </w:tcPr>
          <w:p w14:paraId="50258472"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Pieza con programa 1 o programa 2 lista</w:t>
            </w:r>
          </w:p>
        </w:tc>
      </w:tr>
    </w:tbl>
    <w:p w14:paraId="187D8DEC" w14:textId="77777777" w:rsidR="009A4168" w:rsidRDefault="009A4168"/>
    <w:p w14:paraId="5B2F7C82" w14:textId="77777777" w:rsidR="002C282F" w:rsidRDefault="00386795">
      <w:pPr>
        <w:keepNext/>
        <w:spacing w:after="200" w:line="240" w:lineRule="auto"/>
        <w:rPr>
          <w:i/>
          <w:color w:val="44546A"/>
          <w:sz w:val="18"/>
          <w:szCs w:val="18"/>
        </w:rPr>
      </w:pPr>
      <w:r>
        <w:rPr>
          <w:i/>
          <w:color w:val="44546A"/>
          <w:sz w:val="18"/>
          <w:szCs w:val="18"/>
        </w:rPr>
        <w:t>Tabla 2. Transiciones en la RdPC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081"/>
      </w:tblGrid>
      <w:tr w:rsidR="002C282F" w14:paraId="7B5A0228" w14:textId="77777777" w:rsidTr="00E45F49">
        <w:tc>
          <w:tcPr>
            <w:tcW w:w="1413" w:type="dxa"/>
            <w:shd w:val="clear" w:color="auto" w:fill="2F5496"/>
          </w:tcPr>
          <w:p w14:paraId="47C87F43"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Transición</w:t>
            </w:r>
          </w:p>
        </w:tc>
        <w:tc>
          <w:tcPr>
            <w:tcW w:w="7081" w:type="dxa"/>
            <w:shd w:val="clear" w:color="auto" w:fill="2F5496"/>
          </w:tcPr>
          <w:p w14:paraId="71C706B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r>
      <w:tr w:rsidR="002C282F" w14:paraId="3CB280E9" w14:textId="77777777" w:rsidTr="00E45F49">
        <w:tc>
          <w:tcPr>
            <w:tcW w:w="1413" w:type="dxa"/>
          </w:tcPr>
          <w:p w14:paraId="4711AAA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w:t>
            </w:r>
          </w:p>
        </w:tc>
        <w:tc>
          <w:tcPr>
            <w:tcW w:w="7081" w:type="dxa"/>
          </w:tcPr>
          <w:p w14:paraId="0BCC6E5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Transportar cajas desde la estación de llegada hasta la estación de la cinta transportadora</w:t>
            </w:r>
          </w:p>
        </w:tc>
      </w:tr>
      <w:tr w:rsidR="002C282F" w14:paraId="53BDC002" w14:textId="77777777" w:rsidTr="00E45F49">
        <w:tc>
          <w:tcPr>
            <w:tcW w:w="1413" w:type="dxa"/>
          </w:tcPr>
          <w:p w14:paraId="27083B0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T2</w:t>
            </w:r>
          </w:p>
        </w:tc>
        <w:tc>
          <w:tcPr>
            <w:tcW w:w="7081" w:type="dxa"/>
          </w:tcPr>
          <w:p w14:paraId="01CDEB0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(Llegada del torillo/descarga de las cajas) en la estación de la cinta transportadora C1</w:t>
            </w:r>
          </w:p>
        </w:tc>
      </w:tr>
      <w:tr w:rsidR="002C282F" w14:paraId="7BB3F5E2" w14:textId="77777777" w:rsidTr="00E45F49">
        <w:tc>
          <w:tcPr>
            <w:tcW w:w="1413" w:type="dxa"/>
          </w:tcPr>
          <w:p w14:paraId="317BF87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T3</w:t>
            </w:r>
          </w:p>
        </w:tc>
        <w:tc>
          <w:tcPr>
            <w:tcW w:w="7081" w:type="dxa"/>
          </w:tcPr>
          <w:p w14:paraId="7BF8327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Transporte en la cinta del material</w:t>
            </w:r>
          </w:p>
        </w:tc>
      </w:tr>
      <w:tr w:rsidR="002C282F" w14:paraId="2A94EBED" w14:textId="77777777" w:rsidTr="00E45F49">
        <w:tc>
          <w:tcPr>
            <w:tcW w:w="1413" w:type="dxa"/>
          </w:tcPr>
          <w:p w14:paraId="41ECE16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T4</w:t>
            </w:r>
          </w:p>
        </w:tc>
        <w:tc>
          <w:tcPr>
            <w:tcW w:w="7081" w:type="dxa"/>
          </w:tcPr>
          <w:p w14:paraId="3790017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Robot R1 introduce pieza en máquina MA1</w:t>
            </w:r>
          </w:p>
        </w:tc>
      </w:tr>
      <w:tr w:rsidR="002C282F" w14:paraId="607820F7" w14:textId="77777777" w:rsidTr="00E45F49">
        <w:tc>
          <w:tcPr>
            <w:tcW w:w="1413" w:type="dxa"/>
          </w:tcPr>
          <w:p w14:paraId="2E2BB7B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T5</w:t>
            </w:r>
          </w:p>
        </w:tc>
        <w:tc>
          <w:tcPr>
            <w:tcW w:w="7081" w:type="dxa"/>
          </w:tcPr>
          <w:p w14:paraId="5E32DDE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MA1 termina de procesar pieza</w:t>
            </w:r>
          </w:p>
        </w:tc>
      </w:tr>
      <w:tr w:rsidR="002C282F" w14:paraId="49C3D3D1" w14:textId="77777777" w:rsidTr="00E45F49">
        <w:tc>
          <w:tcPr>
            <w:tcW w:w="1413" w:type="dxa"/>
          </w:tcPr>
          <w:p w14:paraId="7B957E1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T6</w:t>
            </w:r>
          </w:p>
        </w:tc>
        <w:tc>
          <w:tcPr>
            <w:tcW w:w="7081" w:type="dxa"/>
          </w:tcPr>
          <w:p w14:paraId="31133AC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Pasar pieza de MA1 a MA2</w:t>
            </w:r>
          </w:p>
        </w:tc>
      </w:tr>
      <w:tr w:rsidR="002C282F" w14:paraId="784C91CA" w14:textId="77777777" w:rsidTr="00E45F49">
        <w:tc>
          <w:tcPr>
            <w:tcW w:w="1413" w:type="dxa"/>
          </w:tcPr>
          <w:p w14:paraId="78A1D0B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T7</w:t>
            </w:r>
          </w:p>
        </w:tc>
        <w:tc>
          <w:tcPr>
            <w:tcW w:w="7081" w:type="dxa"/>
          </w:tcPr>
          <w:p w14:paraId="72D1DE5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Pasar pieza de MA1 a MA3</w:t>
            </w:r>
          </w:p>
        </w:tc>
      </w:tr>
      <w:tr w:rsidR="002C282F" w14:paraId="35F88FF3" w14:textId="77777777" w:rsidTr="00E45F49">
        <w:tc>
          <w:tcPr>
            <w:tcW w:w="1413" w:type="dxa"/>
          </w:tcPr>
          <w:p w14:paraId="2C81E3E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T8</w:t>
            </w:r>
          </w:p>
        </w:tc>
        <w:tc>
          <w:tcPr>
            <w:tcW w:w="7081" w:type="dxa"/>
          </w:tcPr>
          <w:p w14:paraId="0E10CF9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Fin del procesamiento en MA2</w:t>
            </w:r>
          </w:p>
        </w:tc>
      </w:tr>
      <w:tr w:rsidR="002C282F" w14:paraId="10194F95" w14:textId="77777777" w:rsidTr="00E45F49">
        <w:tc>
          <w:tcPr>
            <w:tcW w:w="1413" w:type="dxa"/>
          </w:tcPr>
          <w:p w14:paraId="1BB72AA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T9</w:t>
            </w:r>
          </w:p>
        </w:tc>
        <w:tc>
          <w:tcPr>
            <w:tcW w:w="7081" w:type="dxa"/>
          </w:tcPr>
          <w:p w14:paraId="5CED210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Fin del procesamiento en MA3</w:t>
            </w:r>
          </w:p>
        </w:tc>
      </w:tr>
      <w:tr w:rsidR="002C282F" w14:paraId="3488A14F" w14:textId="77777777" w:rsidTr="00E45F49">
        <w:tc>
          <w:tcPr>
            <w:tcW w:w="1413" w:type="dxa"/>
          </w:tcPr>
          <w:p w14:paraId="360EBD8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T10</w:t>
            </w:r>
          </w:p>
        </w:tc>
        <w:tc>
          <w:tcPr>
            <w:tcW w:w="7081" w:type="dxa"/>
          </w:tcPr>
          <w:p w14:paraId="6E89B8E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R2 transporta la pieza z a la cinta C2</w:t>
            </w:r>
          </w:p>
        </w:tc>
      </w:tr>
      <w:tr w:rsidR="002C282F" w14:paraId="71F6BC00" w14:textId="77777777" w:rsidTr="00E45F49">
        <w:tc>
          <w:tcPr>
            <w:tcW w:w="1413" w:type="dxa"/>
          </w:tcPr>
          <w:p w14:paraId="78A1308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T11</w:t>
            </w:r>
          </w:p>
        </w:tc>
        <w:tc>
          <w:tcPr>
            <w:tcW w:w="7081" w:type="dxa"/>
          </w:tcPr>
          <w:p w14:paraId="5ACFD3A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La pieza llega al final de la cinta C2</w:t>
            </w:r>
          </w:p>
        </w:tc>
      </w:tr>
      <w:tr w:rsidR="002C282F" w14:paraId="3C694A2B" w14:textId="77777777" w:rsidTr="00E45F49">
        <w:tc>
          <w:tcPr>
            <w:tcW w:w="1413" w:type="dxa"/>
          </w:tcPr>
          <w:p w14:paraId="2197372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T12</w:t>
            </w:r>
          </w:p>
        </w:tc>
        <w:tc>
          <w:tcPr>
            <w:tcW w:w="7081" w:type="dxa"/>
          </w:tcPr>
          <w:p w14:paraId="412B7D0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 operario termina de apilar</w:t>
            </w:r>
          </w:p>
        </w:tc>
      </w:tr>
      <w:tr w:rsidR="002C282F" w14:paraId="26BDEF2D" w14:textId="77777777" w:rsidTr="00E45F49">
        <w:tc>
          <w:tcPr>
            <w:tcW w:w="1413" w:type="dxa"/>
          </w:tcPr>
          <w:p w14:paraId="2E4F236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T13</w:t>
            </w:r>
          </w:p>
        </w:tc>
        <w:tc>
          <w:tcPr>
            <w:tcW w:w="7081" w:type="dxa"/>
          </w:tcPr>
          <w:p w14:paraId="2D0EAAD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Formar palés de pedido, un palé está formado por 15 cajas</w:t>
            </w:r>
          </w:p>
        </w:tc>
      </w:tr>
      <w:tr w:rsidR="002C282F" w14:paraId="58B8ADC8" w14:textId="77777777" w:rsidTr="00E45F49">
        <w:tc>
          <w:tcPr>
            <w:tcW w:w="1413" w:type="dxa"/>
          </w:tcPr>
          <w:p w14:paraId="5F8D53B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T14</w:t>
            </w:r>
          </w:p>
        </w:tc>
        <w:tc>
          <w:tcPr>
            <w:tcW w:w="7081" w:type="dxa"/>
          </w:tcPr>
          <w:p w14:paraId="4BD22A9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 termina de formar palés de pedido</w:t>
            </w:r>
          </w:p>
        </w:tc>
      </w:tr>
      <w:tr w:rsidR="002C282F" w14:paraId="3397A2BA" w14:textId="77777777" w:rsidTr="00E45F49">
        <w:tc>
          <w:tcPr>
            <w:tcW w:w="1413" w:type="dxa"/>
          </w:tcPr>
          <w:p w14:paraId="3FEFC412"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T15</w:t>
            </w:r>
          </w:p>
        </w:tc>
        <w:tc>
          <w:tcPr>
            <w:tcW w:w="7081" w:type="dxa"/>
          </w:tcPr>
          <w:p w14:paraId="6C41CE63"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Torillo llegó con palés a estación de salida</w:t>
            </w:r>
          </w:p>
        </w:tc>
      </w:tr>
      <w:tr w:rsidR="002C282F" w14:paraId="10CD20C9" w14:textId="77777777" w:rsidTr="00E45F49">
        <w:tc>
          <w:tcPr>
            <w:tcW w:w="1413" w:type="dxa"/>
          </w:tcPr>
          <w:p w14:paraId="5B4A8FA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T16</w:t>
            </w:r>
          </w:p>
        </w:tc>
        <w:tc>
          <w:tcPr>
            <w:tcW w:w="7081" w:type="dxa"/>
          </w:tcPr>
          <w:p w14:paraId="56763B4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MA1 con comportamiento extraño</w:t>
            </w:r>
          </w:p>
        </w:tc>
      </w:tr>
      <w:tr w:rsidR="002C282F" w14:paraId="5C0C77E3" w14:textId="77777777" w:rsidTr="00E45F49">
        <w:tc>
          <w:tcPr>
            <w:tcW w:w="1413" w:type="dxa"/>
          </w:tcPr>
          <w:p w14:paraId="286F7A84"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T17</w:t>
            </w:r>
          </w:p>
        </w:tc>
        <w:tc>
          <w:tcPr>
            <w:tcW w:w="7081" w:type="dxa"/>
          </w:tcPr>
          <w:p w14:paraId="57BBD5F8"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MA2 con comportamiento extraño</w:t>
            </w:r>
          </w:p>
        </w:tc>
      </w:tr>
      <w:tr w:rsidR="002C282F" w14:paraId="78AE2F91" w14:textId="77777777" w:rsidTr="00E45F49">
        <w:tc>
          <w:tcPr>
            <w:tcW w:w="1413" w:type="dxa"/>
          </w:tcPr>
          <w:p w14:paraId="656035C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T18</w:t>
            </w:r>
          </w:p>
        </w:tc>
        <w:tc>
          <w:tcPr>
            <w:tcW w:w="7081" w:type="dxa"/>
          </w:tcPr>
          <w:p w14:paraId="36FBE5D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Máquina MA3 con comportamiento extraño</w:t>
            </w:r>
          </w:p>
        </w:tc>
      </w:tr>
      <w:tr w:rsidR="00EE4C89" w14:paraId="42B7FAAA" w14:textId="77777777" w:rsidTr="00E45F49">
        <w:tc>
          <w:tcPr>
            <w:tcW w:w="1413" w:type="dxa"/>
          </w:tcPr>
          <w:p w14:paraId="4D63B72D"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T19</w:t>
            </w:r>
          </w:p>
        </w:tc>
        <w:tc>
          <w:tcPr>
            <w:tcW w:w="7081" w:type="dxa"/>
          </w:tcPr>
          <w:p w14:paraId="0577099A"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Elección programa p1</w:t>
            </w:r>
          </w:p>
        </w:tc>
      </w:tr>
      <w:tr w:rsidR="00EE4C89" w14:paraId="2CD799A8" w14:textId="77777777" w:rsidTr="00E45F49">
        <w:tc>
          <w:tcPr>
            <w:tcW w:w="1413" w:type="dxa"/>
          </w:tcPr>
          <w:p w14:paraId="27181B8F"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T20</w:t>
            </w:r>
          </w:p>
        </w:tc>
        <w:tc>
          <w:tcPr>
            <w:tcW w:w="7081" w:type="dxa"/>
          </w:tcPr>
          <w:p w14:paraId="62E60195" w14:textId="77777777" w:rsidR="00EE4C89" w:rsidRPr="00E45F49" w:rsidRDefault="00EE4C89"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Elección programa p2</w:t>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Tabla 3. Colores en la RdPC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Color</w:t>
            </w:r>
          </w:p>
        </w:tc>
        <w:tc>
          <w:tcPr>
            <w:tcW w:w="7223" w:type="dxa"/>
            <w:shd w:val="clear" w:color="auto" w:fill="2F5496"/>
          </w:tcPr>
          <w:p w14:paraId="235B6F7E"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r>
      <w:tr w:rsidR="002C282F" w14:paraId="7E325AC4" w14:textId="77777777">
        <w:tc>
          <w:tcPr>
            <w:tcW w:w="1271" w:type="dxa"/>
          </w:tcPr>
          <w:p w14:paraId="3C8438B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w:t>
            </w:r>
          </w:p>
        </w:tc>
        <w:tc>
          <w:tcPr>
            <w:tcW w:w="7223" w:type="dxa"/>
          </w:tcPr>
          <w:p w14:paraId="378180AE" w14:textId="0C75E3C6" w:rsidR="002C282F" w:rsidRPr="00E45F49" w:rsidRDefault="009A4168"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Material</w:t>
            </w:r>
            <w:r w:rsidR="00386795" w:rsidRPr="00E45F49">
              <w:rPr>
                <w:rFonts w:ascii="ZapfHumnst Dm BT" w:eastAsia="ZapfHumnst Dm BT" w:hAnsi="ZapfHumnst Dm BT" w:cs="ZapfHumnst Dm BT"/>
                <w:sz w:val="24"/>
                <w:szCs w:val="24"/>
              </w:rPr>
              <w:t xml:space="preserve"> de tipo M1 o M2</w:t>
            </w:r>
          </w:p>
        </w:tc>
      </w:tr>
      <w:tr w:rsidR="002C282F" w14:paraId="0B5BD333" w14:textId="77777777">
        <w:tc>
          <w:tcPr>
            <w:tcW w:w="1271" w:type="dxa"/>
          </w:tcPr>
          <w:p w14:paraId="6CD0FCF3"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M1</w:t>
            </w:r>
          </w:p>
        </w:tc>
        <w:tc>
          <w:tcPr>
            <w:tcW w:w="7223" w:type="dxa"/>
          </w:tcPr>
          <w:p w14:paraId="2884D7E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Material para la fabricación de maquetas de avión</w:t>
            </w:r>
          </w:p>
        </w:tc>
      </w:tr>
      <w:tr w:rsidR="002C282F" w14:paraId="3BE217C5" w14:textId="77777777">
        <w:tc>
          <w:tcPr>
            <w:tcW w:w="1271" w:type="dxa"/>
          </w:tcPr>
          <w:p w14:paraId="5CC1FEED"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M2</w:t>
            </w:r>
          </w:p>
        </w:tc>
        <w:tc>
          <w:tcPr>
            <w:tcW w:w="7223" w:type="dxa"/>
          </w:tcPr>
          <w:p w14:paraId="195DBB2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Material para la fabricación de maquetas de coches</w:t>
            </w:r>
          </w:p>
        </w:tc>
      </w:tr>
      <w:tr w:rsidR="002C282F" w14:paraId="7F81822C" w14:textId="77777777">
        <w:tc>
          <w:tcPr>
            <w:tcW w:w="1271" w:type="dxa"/>
          </w:tcPr>
          <w:p w14:paraId="6BB6AE6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M3</w:t>
            </w:r>
          </w:p>
        </w:tc>
        <w:tc>
          <w:tcPr>
            <w:tcW w:w="7223" w:type="dxa"/>
          </w:tcPr>
          <w:p w14:paraId="5A4E0E2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Pieza procesada por máquina MA1</w:t>
            </w:r>
          </w:p>
        </w:tc>
      </w:tr>
      <w:tr w:rsidR="002C282F" w14:paraId="27CF7667" w14:textId="77777777">
        <w:tc>
          <w:tcPr>
            <w:tcW w:w="1271" w:type="dxa"/>
          </w:tcPr>
          <w:p w14:paraId="266BBEEF"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Z</w:t>
            </w:r>
          </w:p>
        </w:tc>
        <w:tc>
          <w:tcPr>
            <w:tcW w:w="7223" w:type="dxa"/>
          </w:tcPr>
          <w:p w14:paraId="0E888E80"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Maquetas de tipo A o C</w:t>
            </w:r>
          </w:p>
        </w:tc>
      </w:tr>
      <w:tr w:rsidR="002C282F" w14:paraId="08C14F3B" w14:textId="77777777">
        <w:tc>
          <w:tcPr>
            <w:tcW w:w="1271" w:type="dxa"/>
          </w:tcPr>
          <w:p w14:paraId="5CFE263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A</w:t>
            </w:r>
          </w:p>
        </w:tc>
        <w:tc>
          <w:tcPr>
            <w:tcW w:w="7223" w:type="dxa"/>
          </w:tcPr>
          <w:p w14:paraId="1D0CA276"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Maquetas de avión</w:t>
            </w:r>
          </w:p>
        </w:tc>
      </w:tr>
      <w:tr w:rsidR="002C282F" w14:paraId="14BF1C7E" w14:textId="77777777">
        <w:tc>
          <w:tcPr>
            <w:tcW w:w="1271" w:type="dxa"/>
          </w:tcPr>
          <w:p w14:paraId="7B092D0C"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w:t>
            </w:r>
          </w:p>
        </w:tc>
        <w:tc>
          <w:tcPr>
            <w:tcW w:w="7223" w:type="dxa"/>
          </w:tcPr>
          <w:p w14:paraId="2A12226B"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Maquetas de coches</w:t>
            </w:r>
          </w:p>
        </w:tc>
      </w:tr>
      <w:tr w:rsidR="002C282F" w14:paraId="2D2AE3F8" w14:textId="77777777">
        <w:tc>
          <w:tcPr>
            <w:tcW w:w="1271" w:type="dxa"/>
          </w:tcPr>
          <w:p w14:paraId="02B4DB67"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w:t>
            </w:r>
          </w:p>
        </w:tc>
        <w:tc>
          <w:tcPr>
            <w:tcW w:w="7223" w:type="dxa"/>
          </w:tcPr>
          <w:p w14:paraId="6F51B8C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palés pedidos, cada palé está formado por 15 cajas</w:t>
            </w:r>
          </w:p>
        </w:tc>
      </w:tr>
      <w:tr w:rsidR="002C282F" w14:paraId="163E79EE" w14:textId="77777777">
        <w:tc>
          <w:tcPr>
            <w:tcW w:w="1271" w:type="dxa"/>
          </w:tcPr>
          <w:p w14:paraId="61786FB1"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R1</w:t>
            </w:r>
          </w:p>
        </w:tc>
        <w:tc>
          <w:tcPr>
            <w:tcW w:w="7223" w:type="dxa"/>
          </w:tcPr>
          <w:p w14:paraId="6461C7E5"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aviones pedidas en cada caja de un palé</w:t>
            </w:r>
          </w:p>
        </w:tc>
      </w:tr>
      <w:tr w:rsidR="002C282F" w14:paraId="65B41460" w14:textId="77777777">
        <w:tc>
          <w:tcPr>
            <w:tcW w:w="1271" w:type="dxa"/>
          </w:tcPr>
          <w:p w14:paraId="75D85BDA"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R2</w:t>
            </w:r>
          </w:p>
        </w:tc>
        <w:tc>
          <w:tcPr>
            <w:tcW w:w="7223" w:type="dxa"/>
          </w:tcPr>
          <w:p w14:paraId="0848A379" w14:textId="77777777" w:rsidR="002C282F" w:rsidRPr="00E45F49" w:rsidRDefault="0038679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coches pedidas en cada caja de un palé</w:t>
            </w:r>
          </w:p>
        </w:tc>
      </w:tr>
      <w:tr w:rsidR="00EF0400" w14:paraId="0D64A3F8" w14:textId="77777777">
        <w:tc>
          <w:tcPr>
            <w:tcW w:w="1271" w:type="dxa"/>
          </w:tcPr>
          <w:p w14:paraId="65B979A1" w14:textId="51184ED2" w:rsidR="00EF0400" w:rsidRPr="00E45F49" w:rsidRDefault="00EF0400"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NC</w:t>
            </w:r>
          </w:p>
        </w:tc>
        <w:tc>
          <w:tcPr>
            <w:tcW w:w="7223" w:type="dxa"/>
          </w:tcPr>
          <w:p w14:paraId="177C0F53" w14:textId="4736AF5A" w:rsidR="000469D5" w:rsidRPr="00E45F49" w:rsidRDefault="00EF0400"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Contador </w:t>
            </w:r>
            <w:r w:rsidR="009A4168" w:rsidRPr="00E45F49">
              <w:rPr>
                <w:rFonts w:ascii="ZapfHumnst Dm BT" w:eastAsia="ZapfHumnst Dm BT" w:hAnsi="ZapfHumnst Dm BT" w:cs="ZapfHumnst Dm BT"/>
                <w:sz w:val="24"/>
                <w:szCs w:val="24"/>
              </w:rPr>
              <w:t xml:space="preserve">de </w:t>
            </w:r>
            <w:r w:rsidRPr="00E45F49">
              <w:rPr>
                <w:rFonts w:ascii="ZapfHumnst Dm BT" w:eastAsia="ZapfHumnst Dm BT" w:hAnsi="ZapfHumnst Dm BT" w:cs="ZapfHumnst Dm BT"/>
                <w:sz w:val="24"/>
                <w:szCs w:val="24"/>
              </w:rPr>
              <w:t>número de cajas para crear palé</w:t>
            </w:r>
          </w:p>
        </w:tc>
      </w:tr>
      <w:tr w:rsidR="000469D5" w14:paraId="6615C292" w14:textId="77777777">
        <w:tc>
          <w:tcPr>
            <w:tcW w:w="1271" w:type="dxa"/>
          </w:tcPr>
          <w:p w14:paraId="1772BB6D" w14:textId="1965EBF9" w:rsidR="000469D5" w:rsidRPr="00E45F49" w:rsidRDefault="000469D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NM</w:t>
            </w:r>
          </w:p>
        </w:tc>
        <w:tc>
          <w:tcPr>
            <w:tcW w:w="7223" w:type="dxa"/>
          </w:tcPr>
          <w:p w14:paraId="278CF813" w14:textId="02129C78" w:rsidR="000469D5" w:rsidRPr="00E45F49" w:rsidRDefault="000469D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Número de material transportado en la cinta</w:t>
            </w:r>
          </w:p>
        </w:tc>
      </w:tr>
    </w:tbl>
    <w:p w14:paraId="487E824A" w14:textId="77777777" w:rsidR="002C282F" w:rsidRDefault="002C282F"/>
    <w:p w14:paraId="38591B70" w14:textId="2CB63DAF" w:rsidR="002C282F" w:rsidRDefault="00386795">
      <w:pPr>
        <w:pStyle w:val="Ttulo1"/>
        <w:numPr>
          <w:ilvl w:val="0"/>
          <w:numId w:val="1"/>
        </w:numPr>
        <w:jc w:val="center"/>
        <w:rPr>
          <w:rFonts w:ascii="ZapfHumnst Dm BT" w:eastAsia="ZapfHumnst Dm BT" w:hAnsi="ZapfHumnst Dm BT" w:cs="ZapfHumnst Dm BT"/>
          <w:sz w:val="36"/>
          <w:szCs w:val="36"/>
        </w:rPr>
      </w:pPr>
      <w:bookmarkStart w:id="6" w:name="_Toc502342800"/>
      <w:r>
        <w:rPr>
          <w:rFonts w:ascii="ZapfHumnst Dm BT" w:eastAsia="ZapfHumnst Dm BT" w:hAnsi="ZapfHumnst Dm BT" w:cs="ZapfHumnst Dm BT"/>
          <w:sz w:val="36"/>
          <w:szCs w:val="36"/>
        </w:rPr>
        <w:t>Simulación con Arena</w:t>
      </w:r>
      <w:bookmarkEnd w:id="6"/>
    </w:p>
    <w:p w14:paraId="4D7E6743" w14:textId="77777777" w:rsidR="002C282F" w:rsidRDefault="002C282F" w:rsidP="00E45F49"/>
    <w:p w14:paraId="054C4B70" w14:textId="09EC8E74" w:rsidR="002C282F" w:rsidRPr="00E45F49" w:rsidRDefault="007D7FD9"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simulación del proceso descrito en la sección Problema propuesto ha sido realizada con el software Arena en su versión 15 para estudiantes que puede ser obtenido gratuitamente en  </w:t>
      </w:r>
      <w:r w:rsidR="00976D29" w:rsidRPr="00E45F49">
        <w:rPr>
          <w:rFonts w:ascii="ZapfHumnst Dm BT" w:eastAsia="ZapfHumnst Dm BT" w:hAnsi="ZapfHumnst Dm BT" w:cs="ZapfHumnst Dm BT"/>
          <w:sz w:val="24"/>
          <w:szCs w:val="24"/>
        </w:rPr>
        <w:fldChar w:fldCharType="begin" w:fldLock="1"/>
      </w:r>
      <w:r w:rsidR="00880BC9" w:rsidRPr="00E45F49">
        <w:rPr>
          <w:rFonts w:ascii="ZapfHumnst Dm BT" w:eastAsia="ZapfHumnst Dm BT" w:hAnsi="ZapfHumnst Dm BT" w:cs="ZapfHumnst Dm BT"/>
          <w:sz w:val="24"/>
          <w:szCs w:val="24"/>
        </w:rPr>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"[2]", "plainTextFormattedCitation" : "[2]", "previouslyFormattedCitation" : "[2]" }, "properties" : {  }, "schema" : "https://github.com/citation-style-language/schema/raw/master/csl-citation.json" }</w:instrText>
      </w:r>
      <w:r w:rsidR="00976D29" w:rsidRPr="00E45F49">
        <w:rPr>
          <w:rFonts w:ascii="ZapfHumnst Dm BT" w:eastAsia="ZapfHumnst Dm BT" w:hAnsi="ZapfHumnst Dm BT" w:cs="ZapfHumnst Dm BT"/>
          <w:sz w:val="24"/>
          <w:szCs w:val="24"/>
        </w:rPr>
        <w:fldChar w:fldCharType="separate"/>
      </w:r>
      <w:r w:rsidR="00880BC9" w:rsidRPr="00E45F49">
        <w:rPr>
          <w:rFonts w:ascii="ZapfHumnst Dm BT" w:eastAsia="ZapfHumnst Dm BT" w:hAnsi="ZapfHumnst Dm BT" w:cs="ZapfHumnst Dm BT"/>
          <w:sz w:val="24"/>
          <w:szCs w:val="24"/>
        </w:rPr>
        <w:t>[2]</w:t>
      </w:r>
      <w:r w:rsidR="00976D29" w:rsidRPr="00E45F49">
        <w:rPr>
          <w:rFonts w:ascii="ZapfHumnst Dm BT" w:eastAsia="ZapfHumnst Dm BT" w:hAnsi="ZapfHumnst Dm BT" w:cs="ZapfHumnst Dm BT"/>
          <w:sz w:val="24"/>
          <w:szCs w:val="24"/>
        </w:rPr>
        <w:fldChar w:fldCharType="end"/>
      </w:r>
      <w:r w:rsidR="00976D29" w:rsidRPr="00E45F49">
        <w:rPr>
          <w:rFonts w:ascii="ZapfHumnst Dm BT" w:eastAsia="ZapfHumnst Dm BT" w:hAnsi="ZapfHumnst Dm BT" w:cs="ZapfHumnst Dm BT"/>
          <w:sz w:val="24"/>
          <w:szCs w:val="24"/>
        </w:rPr>
        <w:t xml:space="preserve">. El software Arena es además muy utilizado en la simulación de eventos discretos </w:t>
      </w:r>
      <w:r w:rsidR="00976D29" w:rsidRPr="00E45F49">
        <w:rPr>
          <w:rFonts w:ascii="ZapfHumnst Dm BT" w:eastAsia="ZapfHumnst Dm BT" w:hAnsi="ZapfHumnst Dm BT" w:cs="ZapfHumnst Dm BT"/>
          <w:sz w:val="24"/>
          <w:szCs w:val="24"/>
        </w:rPr>
        <w:fldChar w:fldCharType="begin" w:fldLock="1"/>
      </w:r>
      <w:r w:rsidR="00880BC9" w:rsidRPr="00E45F49">
        <w:rPr>
          <w:rFonts w:ascii="ZapfHumnst Dm BT" w:eastAsia="ZapfHumnst Dm BT" w:hAnsi="ZapfHumnst Dm BT" w:cs="ZapfHumnst Dm BT"/>
          <w:sz w:val="24"/>
          <w:szCs w:val="24"/>
        </w:rPr>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"[3]", "plainTextFormattedCitation" : "[3]", "previouslyFormattedCitation" : "[3]" }, "properties" : {  }, "schema" : "https://github.com/citation-style-language/schema/raw/master/csl-citation.json" }</w:instrText>
      </w:r>
      <w:r w:rsidR="00976D29" w:rsidRPr="00E45F49">
        <w:rPr>
          <w:rFonts w:ascii="ZapfHumnst Dm BT" w:eastAsia="ZapfHumnst Dm BT" w:hAnsi="ZapfHumnst Dm BT" w:cs="ZapfHumnst Dm BT"/>
          <w:sz w:val="24"/>
          <w:szCs w:val="24"/>
        </w:rPr>
        <w:fldChar w:fldCharType="separate"/>
      </w:r>
      <w:r w:rsidR="00880BC9" w:rsidRPr="00E45F49">
        <w:rPr>
          <w:rFonts w:ascii="ZapfHumnst Dm BT" w:eastAsia="ZapfHumnst Dm BT" w:hAnsi="ZapfHumnst Dm BT" w:cs="ZapfHumnst Dm BT"/>
          <w:sz w:val="24"/>
          <w:szCs w:val="24"/>
        </w:rPr>
        <w:t>[3]</w:t>
      </w:r>
      <w:r w:rsidR="00976D29" w:rsidRPr="00E45F49">
        <w:rPr>
          <w:rFonts w:ascii="ZapfHumnst Dm BT" w:eastAsia="ZapfHumnst Dm BT" w:hAnsi="ZapfHumnst Dm BT" w:cs="ZapfHumnst Dm BT"/>
          <w:sz w:val="24"/>
          <w:szCs w:val="24"/>
        </w:rPr>
        <w:fldChar w:fldCharType="end"/>
      </w:r>
      <w:r w:rsidR="00976D29" w:rsidRPr="00E45F49">
        <w:rPr>
          <w:rFonts w:ascii="ZapfHumnst Dm BT" w:eastAsia="ZapfHumnst Dm BT" w:hAnsi="ZapfHumnst Dm BT" w:cs="ZapfHumnst Dm BT"/>
          <w:sz w:val="24"/>
          <w:szCs w:val="24"/>
        </w:rPr>
        <w:fldChar w:fldCharType="begin" w:fldLock="1"/>
      </w:r>
      <w:r w:rsidR="00880BC9" w:rsidRPr="00E45F49">
        <w:rPr>
          <w:rFonts w:ascii="ZapfHumnst Dm BT" w:eastAsia="ZapfHumnst Dm BT" w:hAnsi="ZapfHumnst Dm BT" w:cs="ZapfHumnst Dm BT"/>
          <w:sz w:val="24"/>
          <w:szCs w:val="24"/>
        </w:rPr>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"[4]", "plainTextFormattedCitation" : "[4]", "previouslyFormattedCitation" : "[4]" }, "properties" : {  }, "schema" : "https://github.com/citation-style-language/schema/raw/master/csl-citation.json" }</w:instrText>
      </w:r>
      <w:r w:rsidR="00976D29" w:rsidRPr="00E45F49">
        <w:rPr>
          <w:rFonts w:ascii="ZapfHumnst Dm BT" w:eastAsia="ZapfHumnst Dm BT" w:hAnsi="ZapfHumnst Dm BT" w:cs="ZapfHumnst Dm BT"/>
          <w:sz w:val="24"/>
          <w:szCs w:val="24"/>
        </w:rPr>
        <w:fldChar w:fldCharType="separate"/>
      </w:r>
      <w:r w:rsidR="00880BC9" w:rsidRPr="00E45F49">
        <w:rPr>
          <w:rFonts w:ascii="ZapfHumnst Dm BT" w:eastAsia="ZapfHumnst Dm BT" w:hAnsi="ZapfHumnst Dm BT" w:cs="ZapfHumnst Dm BT"/>
          <w:sz w:val="24"/>
          <w:szCs w:val="24"/>
        </w:rPr>
        <w:t>[4]</w:t>
      </w:r>
      <w:r w:rsidR="00976D29" w:rsidRPr="00E45F49">
        <w:rPr>
          <w:rFonts w:ascii="ZapfHumnst Dm BT" w:eastAsia="ZapfHumnst Dm BT" w:hAnsi="ZapfHumnst Dm BT" w:cs="ZapfHumnst Dm BT"/>
          <w:sz w:val="24"/>
          <w:szCs w:val="24"/>
        </w:rPr>
        <w:fldChar w:fldCharType="end"/>
      </w:r>
      <w:r w:rsidR="00976D29" w:rsidRPr="00E45F49">
        <w:rPr>
          <w:rFonts w:ascii="ZapfHumnst Dm BT" w:eastAsia="ZapfHumnst Dm BT" w:hAnsi="ZapfHumnst Dm BT" w:cs="ZapfHumnst Dm BT"/>
          <w:sz w:val="24"/>
          <w:szCs w:val="24"/>
        </w:rPr>
        <w:fldChar w:fldCharType="begin" w:fldLock="1"/>
      </w:r>
      <w:r w:rsidR="00880BC9" w:rsidRPr="00E45F49">
        <w:rPr>
          <w:rFonts w:ascii="ZapfHumnst Dm BT" w:eastAsia="ZapfHumnst Dm BT" w:hAnsi="ZapfHumnst Dm BT" w:cs="ZapfHumnst Dm BT"/>
          <w:sz w:val="24"/>
          <w:szCs w:val="24"/>
        </w:rPr>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"[5]", "plainTextFormattedCitation" : "[5]", "previouslyFormattedCitation" : "[5]" }, "properties" : {  }, "schema" : "https://github.com/citation-style-language/schema/raw/master/csl-citation.json" }</w:instrText>
      </w:r>
      <w:r w:rsidR="00976D29" w:rsidRPr="00E45F49">
        <w:rPr>
          <w:rFonts w:ascii="ZapfHumnst Dm BT" w:eastAsia="ZapfHumnst Dm BT" w:hAnsi="ZapfHumnst Dm BT" w:cs="ZapfHumnst Dm BT"/>
          <w:sz w:val="24"/>
          <w:szCs w:val="24"/>
        </w:rPr>
        <w:fldChar w:fldCharType="separate"/>
      </w:r>
      <w:r w:rsidR="00880BC9" w:rsidRPr="00E45F49">
        <w:rPr>
          <w:rFonts w:ascii="ZapfHumnst Dm BT" w:eastAsia="ZapfHumnst Dm BT" w:hAnsi="ZapfHumnst Dm BT" w:cs="ZapfHumnst Dm BT"/>
          <w:sz w:val="24"/>
          <w:szCs w:val="24"/>
        </w:rPr>
        <w:t>[5]</w:t>
      </w:r>
      <w:r w:rsidR="00976D29" w:rsidRPr="00E45F49">
        <w:rPr>
          <w:rFonts w:ascii="ZapfHumnst Dm BT" w:eastAsia="ZapfHumnst Dm BT" w:hAnsi="ZapfHumnst Dm BT" w:cs="ZapfHumnst Dm BT"/>
          <w:sz w:val="24"/>
          <w:szCs w:val="24"/>
        </w:rPr>
        <w:fldChar w:fldCharType="end"/>
      </w:r>
      <w:r w:rsidR="00976D29" w:rsidRPr="00E45F49">
        <w:rPr>
          <w:rFonts w:ascii="ZapfHumnst Dm BT" w:eastAsia="ZapfHumnst Dm BT" w:hAnsi="ZapfHumnst Dm BT" w:cs="ZapfHumnst Dm BT"/>
          <w:sz w:val="24"/>
          <w:szCs w:val="24"/>
        </w:rPr>
        <w:t>.</w:t>
      </w:r>
      <w:r w:rsidR="008932AC" w:rsidRPr="00E45F49">
        <w:rPr>
          <w:rFonts w:ascii="ZapfHumnst Dm BT" w:eastAsia="ZapfHumnst Dm BT" w:hAnsi="ZapfHumnst Dm BT" w:cs="ZapfHumnst Dm BT"/>
          <w:sz w:val="24"/>
          <w:szCs w:val="24"/>
        </w:rPr>
        <w:t xml:space="preserve"> Teniendo en cuenta las distribuciones de los tiempos de llegada </w:t>
      </w:r>
      <w:r w:rsidR="00692B7C" w:rsidRPr="00E45F49">
        <w:rPr>
          <w:rFonts w:ascii="ZapfHumnst Dm BT" w:eastAsia="ZapfHumnst Dm BT" w:hAnsi="ZapfHumnst Dm BT" w:cs="ZapfHumnst Dm BT"/>
          <w:sz w:val="24"/>
          <w:szCs w:val="24"/>
        </w:rPr>
        <w:t>de la materia prima se ha simulado una jornada de 24 horas.</w:t>
      </w:r>
    </w:p>
    <w:p w14:paraId="16A7053C" w14:textId="6B167E83" w:rsidR="00692B7C" w:rsidRPr="00E45F49" w:rsidRDefault="00692B7C"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Figura </w:t>
      </w:r>
      <w:r w:rsidR="00F23766" w:rsidRPr="00E45F49">
        <w:rPr>
          <w:rFonts w:ascii="ZapfHumnst Dm BT" w:eastAsia="ZapfHumnst Dm BT" w:hAnsi="ZapfHumnst Dm BT" w:cs="ZapfHumnst Dm BT"/>
          <w:sz w:val="24"/>
          <w:szCs w:val="24"/>
        </w:rPr>
        <w:t xml:space="preserve">2 </w:t>
      </w:r>
      <w:r w:rsidRPr="00E45F49">
        <w:rPr>
          <w:rFonts w:ascii="ZapfHumnst Dm BT" w:eastAsia="ZapfHumnst Dm BT" w:hAnsi="ZapfHumnst Dm BT" w:cs="ZapfHumnst Dm BT"/>
          <w:sz w:val="24"/>
          <w:szCs w:val="24"/>
        </w:rPr>
        <w:t>muestra los parámetros de la simulación</w:t>
      </w:r>
      <w:r w:rsidR="00896C76" w:rsidRPr="00E45F49">
        <w:rPr>
          <w:rFonts w:ascii="ZapfHumnst Dm BT" w:eastAsia="ZapfHumnst Dm BT" w:hAnsi="ZapfHumnst Dm BT" w:cs="ZapfHumnst Dm BT"/>
          <w:sz w:val="24"/>
          <w:szCs w:val="24"/>
        </w:rPr>
        <w:t xml:space="preserve"> relativos al tiempo</w:t>
      </w:r>
      <w:r w:rsidRPr="00E45F49">
        <w:rPr>
          <w:rFonts w:ascii="ZapfHumnst Dm BT" w:eastAsia="ZapfHumnst Dm BT" w:hAnsi="ZapfHumnst Dm BT" w:cs="ZapfHumnst Dm BT"/>
          <w:sz w:val="24"/>
          <w:szCs w:val="24"/>
        </w:rPr>
        <w:t xml:space="preserve"> especificados en Arena.</w:t>
      </w:r>
    </w:p>
    <w:p w14:paraId="7918BEAE" w14:textId="77777777" w:rsidR="00F61072" w:rsidRDefault="00F61072" w:rsidP="00E45F49">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17">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1C0B93DD" w:rsidR="00692B7C" w:rsidRDefault="00F61072" w:rsidP="00E45F49">
      <w:pPr>
        <w:pStyle w:val="Descripcin"/>
        <w:jc w:val="center"/>
      </w:pPr>
      <w:bookmarkStart w:id="7" w:name="_Toc502342811"/>
      <w:r>
        <w:t xml:space="preserve">Figura </w:t>
      </w:r>
      <w:r w:rsidR="00393B1F">
        <w:fldChar w:fldCharType="begin"/>
      </w:r>
      <w:r w:rsidR="00393B1F">
        <w:instrText xml:space="preserve"> SEQ Figura \* ARABIC </w:instrText>
      </w:r>
      <w:r w:rsidR="00393B1F">
        <w:fldChar w:fldCharType="separate"/>
      </w:r>
      <w:r w:rsidR="00753B6C">
        <w:rPr>
          <w:noProof/>
        </w:rPr>
        <w:t>2</w:t>
      </w:r>
      <w:r w:rsidR="00393B1F">
        <w:rPr>
          <w:noProof/>
        </w:rPr>
        <w:fldChar w:fldCharType="end"/>
      </w:r>
      <w:r>
        <w:t>. Tiempo de simulación especificado en Arena</w:t>
      </w:r>
      <w:bookmarkEnd w:id="7"/>
    </w:p>
    <w:p w14:paraId="5AF6AFD9" w14:textId="7976FD13" w:rsidR="002C282F" w:rsidRPr="00E45F49" w:rsidRDefault="00212D9F"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w:t>
      </w:r>
      <w:r w:rsidR="00AA3C65" w:rsidRPr="00E45F49">
        <w:rPr>
          <w:rFonts w:ascii="ZapfHumnst Dm BT" w:eastAsia="ZapfHumnst Dm BT" w:hAnsi="ZapfHumnst Dm BT" w:cs="ZapfHumnst Dm BT"/>
          <w:sz w:val="24"/>
          <w:szCs w:val="24"/>
        </w:rPr>
        <w:t xml:space="preserve">Figura </w:t>
      </w:r>
      <w:r w:rsidR="00F23766" w:rsidRPr="00E45F49">
        <w:rPr>
          <w:rFonts w:ascii="ZapfHumnst Dm BT" w:eastAsia="ZapfHumnst Dm BT" w:hAnsi="ZapfHumnst Dm BT" w:cs="ZapfHumnst Dm BT"/>
          <w:sz w:val="24"/>
          <w:szCs w:val="24"/>
        </w:rPr>
        <w:t xml:space="preserve">3 </w:t>
      </w:r>
      <w:r w:rsidR="00AA3C65" w:rsidRPr="00E45F49">
        <w:rPr>
          <w:rFonts w:ascii="ZapfHumnst Dm BT" w:eastAsia="ZapfHumnst Dm BT" w:hAnsi="ZapfHumnst Dm BT" w:cs="ZapfHumnst Dm BT"/>
          <w:sz w:val="24"/>
          <w:szCs w:val="24"/>
        </w:rPr>
        <w:t xml:space="preserve">muestra el modelo desarrollado en Arena. </w:t>
      </w:r>
    </w:p>
    <w:p w14:paraId="2749B642" w14:textId="77777777" w:rsidR="00BF1933" w:rsidRDefault="00106993" w:rsidP="00E45F49">
      <w:pPr>
        <w:keepNext/>
        <w:jc w:val="center"/>
      </w:pPr>
      <w:r>
        <w:rPr>
          <w:noProof/>
        </w:rPr>
        <w:drawing>
          <wp:inline distT="0" distB="0" distL="0" distR="0" wp14:anchorId="11F9EB7B" wp14:editId="7B521990">
            <wp:extent cx="5400040" cy="2790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_completo.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90825"/>
                    </a:xfrm>
                    <a:prstGeom prst="rect">
                      <a:avLst/>
                    </a:prstGeom>
                  </pic:spPr>
                </pic:pic>
              </a:graphicData>
            </a:graphic>
          </wp:inline>
        </w:drawing>
      </w:r>
    </w:p>
    <w:p w14:paraId="073EDDEC" w14:textId="281448E9" w:rsidR="000639E2" w:rsidRDefault="00BF1933" w:rsidP="00E45F49">
      <w:pPr>
        <w:pStyle w:val="Descripcin"/>
        <w:jc w:val="center"/>
      </w:pPr>
      <w:bookmarkStart w:id="8" w:name="_Toc502342812"/>
      <w:r>
        <w:t xml:space="preserve">Figura </w:t>
      </w:r>
      <w:r w:rsidR="00393B1F">
        <w:fldChar w:fldCharType="begin"/>
      </w:r>
      <w:r w:rsidR="00393B1F">
        <w:instrText xml:space="preserve"> SEQ Figura \* ARABIC </w:instrText>
      </w:r>
      <w:r w:rsidR="00393B1F">
        <w:fldChar w:fldCharType="separate"/>
      </w:r>
      <w:r w:rsidR="00753B6C">
        <w:rPr>
          <w:noProof/>
        </w:rPr>
        <w:t>3</w:t>
      </w:r>
      <w:r w:rsidR="00393B1F">
        <w:rPr>
          <w:noProof/>
        </w:rPr>
        <w:fldChar w:fldCharType="end"/>
      </w:r>
      <w:r>
        <w:t>. Modelo desarrollado en Arena</w:t>
      </w:r>
      <w:bookmarkEnd w:id="8"/>
    </w:p>
    <w:p w14:paraId="44C4FF75" w14:textId="7F1F3A9A" w:rsidR="002C282F" w:rsidRPr="00E45F49" w:rsidRDefault="00AA3C65"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lastRenderedPageBreak/>
        <w:t xml:space="preserve">El modelo de la Figura </w:t>
      </w:r>
      <w:r w:rsidR="00F23766" w:rsidRPr="00E45F49">
        <w:rPr>
          <w:rFonts w:ascii="ZapfHumnst Dm BT" w:eastAsia="ZapfHumnst Dm BT" w:hAnsi="ZapfHumnst Dm BT" w:cs="ZapfHumnst Dm BT"/>
          <w:sz w:val="24"/>
          <w:szCs w:val="24"/>
        </w:rPr>
        <w:t xml:space="preserve">3 </w:t>
      </w:r>
      <w:r w:rsidRPr="00E45F49">
        <w:rPr>
          <w:rFonts w:ascii="ZapfHumnst Dm BT" w:eastAsia="ZapfHumnst Dm BT" w:hAnsi="ZapfHumnst Dm BT" w:cs="ZapfHumnst Dm BT"/>
          <w:sz w:val="24"/>
          <w:szCs w:val="24"/>
        </w:rPr>
        <w:t xml:space="preserve">puede dividirse en las siguientes partes para su comprensión: </w:t>
      </w:r>
      <w:r w:rsidR="00540544" w:rsidRPr="00E45F49">
        <w:rPr>
          <w:rFonts w:ascii="ZapfHumnst Dm BT" w:eastAsia="ZapfHumnst Dm BT" w:hAnsi="ZapfHumnst Dm BT" w:cs="ZapfHumnst Dm BT"/>
          <w:sz w:val="24"/>
          <w:szCs w:val="24"/>
        </w:rPr>
        <w:t>recepción de las cajas de material y transporte hacia la cinta C1</w:t>
      </w:r>
      <w:r w:rsidRPr="00E45F49">
        <w:rPr>
          <w:rFonts w:ascii="ZapfHumnst Dm BT" w:eastAsia="ZapfHumnst Dm BT" w:hAnsi="ZapfHumnst Dm BT" w:cs="ZapfHumnst Dm BT"/>
          <w:sz w:val="24"/>
          <w:szCs w:val="24"/>
        </w:rPr>
        <w:t xml:space="preserve">, </w:t>
      </w:r>
      <w:r w:rsidR="00540544" w:rsidRPr="00E45F49">
        <w:rPr>
          <w:rFonts w:ascii="ZapfHumnst Dm BT" w:eastAsia="ZapfHumnst Dm BT" w:hAnsi="ZapfHumnst Dm BT" w:cs="ZapfHumnst Dm BT"/>
          <w:sz w:val="24"/>
          <w:szCs w:val="24"/>
        </w:rPr>
        <w:t>traslado de las piezas en C1 e introducción en la máquina MA1</w:t>
      </w:r>
      <w:r w:rsidRPr="00E45F49">
        <w:rPr>
          <w:rFonts w:ascii="ZapfHumnst Dm BT" w:eastAsia="ZapfHumnst Dm BT" w:hAnsi="ZapfHumnst Dm BT" w:cs="ZapfHumnst Dm BT"/>
          <w:sz w:val="24"/>
          <w:szCs w:val="24"/>
        </w:rPr>
        <w:t xml:space="preserve">, </w:t>
      </w:r>
      <w:r w:rsidR="00540544" w:rsidRPr="00E45F49">
        <w:rPr>
          <w:rFonts w:ascii="ZapfHumnst Dm BT" w:eastAsia="ZapfHumnst Dm BT" w:hAnsi="ZapfHumnst Dm BT" w:cs="ZapfHumnst Dm BT"/>
          <w:sz w:val="24"/>
          <w:szCs w:val="24"/>
        </w:rPr>
        <w:t>Procesamiento de las piezas en las máquinas MA2 y MA3, traslado de las maquetas terminadas hacia los almacenes</w:t>
      </w:r>
      <w:r w:rsidR="0073690C" w:rsidRPr="00E45F49">
        <w:rPr>
          <w:rFonts w:ascii="ZapfHumnst Dm BT" w:eastAsia="ZapfHumnst Dm BT" w:hAnsi="ZapfHumnst Dm BT" w:cs="ZapfHumnst Dm BT"/>
          <w:sz w:val="24"/>
          <w:szCs w:val="24"/>
        </w:rPr>
        <w:t>, Creación y atención de pedidos</w:t>
      </w:r>
      <w:r w:rsidRPr="00E45F49">
        <w:rPr>
          <w:rFonts w:ascii="ZapfHumnst Dm BT" w:eastAsia="ZapfHumnst Dm BT" w:hAnsi="ZapfHumnst Dm BT" w:cs="ZapfHumnst Dm BT"/>
          <w:sz w:val="24"/>
          <w:szCs w:val="24"/>
        </w:rPr>
        <w:t>.</w:t>
      </w:r>
    </w:p>
    <w:p w14:paraId="2E0204A0" w14:textId="77777777" w:rsidR="005C3578" w:rsidRDefault="005C3578" w:rsidP="00E45F49">
      <w:pPr>
        <w:keepNext/>
        <w:jc w:val="center"/>
      </w:pPr>
      <w:r>
        <w:rPr>
          <w:noProof/>
        </w:rPr>
        <w:drawing>
          <wp:inline distT="0" distB="0" distL="0" distR="0" wp14:anchorId="60282E97" wp14:editId="5424988E">
            <wp:extent cx="5736566" cy="255258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pción de piezas y llevarlas hasta C1.JPG"/>
                    <pic:cNvPicPr/>
                  </pic:nvPicPr>
                  <pic:blipFill>
                    <a:blip r:embed="rId19">
                      <a:extLst>
                        <a:ext uri="{28A0092B-C50C-407E-A947-70E740481C1C}">
                          <a14:useLocalDpi xmlns:a14="http://schemas.microsoft.com/office/drawing/2010/main" val="0"/>
                        </a:ext>
                      </a:extLst>
                    </a:blip>
                    <a:stretch>
                      <a:fillRect/>
                    </a:stretch>
                  </pic:blipFill>
                  <pic:spPr>
                    <a:xfrm>
                      <a:off x="0" y="0"/>
                      <a:ext cx="5749882" cy="2558512"/>
                    </a:xfrm>
                    <a:prstGeom prst="rect">
                      <a:avLst/>
                    </a:prstGeom>
                  </pic:spPr>
                </pic:pic>
              </a:graphicData>
            </a:graphic>
          </wp:inline>
        </w:drawing>
      </w:r>
    </w:p>
    <w:p w14:paraId="68C16985" w14:textId="62F7B2FA" w:rsidR="00E14357" w:rsidRDefault="005C3578" w:rsidP="00E45F49">
      <w:pPr>
        <w:pStyle w:val="Descripcin"/>
        <w:jc w:val="center"/>
      </w:pPr>
      <w:bookmarkStart w:id="9" w:name="_Toc502342813"/>
      <w:r>
        <w:t xml:space="preserve">Figura </w:t>
      </w:r>
      <w:r w:rsidR="00393B1F">
        <w:fldChar w:fldCharType="begin"/>
      </w:r>
      <w:r w:rsidR="00393B1F">
        <w:instrText xml:space="preserve"> SEQ Figura \* ARABIC </w:instrText>
      </w:r>
      <w:r w:rsidR="00393B1F">
        <w:fldChar w:fldCharType="separate"/>
      </w:r>
      <w:r w:rsidR="00753B6C">
        <w:rPr>
          <w:noProof/>
        </w:rPr>
        <w:t>4</w:t>
      </w:r>
      <w:r w:rsidR="00393B1F">
        <w:rPr>
          <w:noProof/>
        </w:rPr>
        <w:fldChar w:fldCharType="end"/>
      </w:r>
      <w:r>
        <w:t>. R</w:t>
      </w:r>
      <w:r w:rsidRPr="00CA383B">
        <w:t>ecepción de las cajas de material y transporte hacia la cinta C1</w:t>
      </w:r>
      <w:bookmarkEnd w:id="9"/>
    </w:p>
    <w:p w14:paraId="1A7C7E73" w14:textId="77777777" w:rsidR="00680622" w:rsidRDefault="00680622" w:rsidP="00E45F49">
      <w:pPr>
        <w:keepNext/>
        <w:jc w:val="center"/>
      </w:pPr>
      <w:r>
        <w:rPr>
          <w:noProof/>
        </w:rPr>
        <w:drawing>
          <wp:inline distT="0" distB="0" distL="0" distR="0" wp14:anchorId="62EE051B" wp14:editId="03F233F5">
            <wp:extent cx="5399779" cy="446825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rod en MA1.JPG"/>
                    <pic:cNvPicPr/>
                  </pic:nvPicPr>
                  <pic:blipFill>
                    <a:blip r:embed="rId20">
                      <a:extLst>
                        <a:ext uri="{28A0092B-C50C-407E-A947-70E740481C1C}">
                          <a14:useLocalDpi xmlns:a14="http://schemas.microsoft.com/office/drawing/2010/main" val="0"/>
                        </a:ext>
                      </a:extLst>
                    </a:blip>
                    <a:stretch>
                      <a:fillRect/>
                    </a:stretch>
                  </pic:blipFill>
                  <pic:spPr>
                    <a:xfrm>
                      <a:off x="0" y="0"/>
                      <a:ext cx="5403639" cy="4471449"/>
                    </a:xfrm>
                    <a:prstGeom prst="rect">
                      <a:avLst/>
                    </a:prstGeom>
                  </pic:spPr>
                </pic:pic>
              </a:graphicData>
            </a:graphic>
          </wp:inline>
        </w:drawing>
      </w:r>
    </w:p>
    <w:p w14:paraId="4DEF3A41" w14:textId="6512FFEE" w:rsidR="00680622" w:rsidRPr="00680622" w:rsidRDefault="00680622" w:rsidP="00E45F49">
      <w:pPr>
        <w:pStyle w:val="Descripcin"/>
        <w:jc w:val="center"/>
      </w:pPr>
      <w:bookmarkStart w:id="10" w:name="_Toc502342814"/>
      <w:r>
        <w:t xml:space="preserve">Figura </w:t>
      </w:r>
      <w:r w:rsidR="00393B1F">
        <w:fldChar w:fldCharType="begin"/>
      </w:r>
      <w:r w:rsidR="00393B1F">
        <w:instrText xml:space="preserve"> SEQ Figura \* ARABIC </w:instrText>
      </w:r>
      <w:r w:rsidR="00393B1F">
        <w:fldChar w:fldCharType="separate"/>
      </w:r>
      <w:r w:rsidR="00753B6C">
        <w:rPr>
          <w:noProof/>
        </w:rPr>
        <w:t>5</w:t>
      </w:r>
      <w:r w:rsidR="00393B1F">
        <w:rPr>
          <w:noProof/>
        </w:rPr>
        <w:fldChar w:fldCharType="end"/>
      </w:r>
      <w:r>
        <w:t>. T</w:t>
      </w:r>
      <w:r w:rsidRPr="000237B2">
        <w:t>raslado de las piezas en C1 e introducción en la máquina MA1</w:t>
      </w:r>
      <w:bookmarkEnd w:id="10"/>
    </w:p>
    <w:p w14:paraId="63FFF687" w14:textId="77777777" w:rsidR="009763CD" w:rsidRDefault="009763CD" w:rsidP="00E45F49"/>
    <w:p w14:paraId="5072F75A" w14:textId="77777777" w:rsidR="00814420" w:rsidRDefault="00120513" w:rsidP="00E45F49">
      <w:pPr>
        <w:keepNext/>
        <w:jc w:val="center"/>
      </w:pPr>
      <w:r>
        <w:rPr>
          <w:noProof/>
        </w:rPr>
        <w:drawing>
          <wp:inline distT="0" distB="0" distL="0" distR="0" wp14:anchorId="039B6B15" wp14:editId="41AFC2EB">
            <wp:extent cx="5399532" cy="270006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amiento en MA2 y MA3.JPG"/>
                    <pic:cNvPicPr/>
                  </pic:nvPicPr>
                  <pic:blipFill>
                    <a:blip r:embed="rId21">
                      <a:extLst>
                        <a:ext uri="{28A0092B-C50C-407E-A947-70E740481C1C}">
                          <a14:useLocalDpi xmlns:a14="http://schemas.microsoft.com/office/drawing/2010/main" val="0"/>
                        </a:ext>
                      </a:extLst>
                    </a:blip>
                    <a:stretch>
                      <a:fillRect/>
                    </a:stretch>
                  </pic:blipFill>
                  <pic:spPr>
                    <a:xfrm>
                      <a:off x="0" y="0"/>
                      <a:ext cx="5414472" cy="2707539"/>
                    </a:xfrm>
                    <a:prstGeom prst="rect">
                      <a:avLst/>
                    </a:prstGeom>
                  </pic:spPr>
                </pic:pic>
              </a:graphicData>
            </a:graphic>
          </wp:inline>
        </w:drawing>
      </w:r>
    </w:p>
    <w:p w14:paraId="304F95D9" w14:textId="0A0C4D7E" w:rsidR="009763CD" w:rsidRDefault="00814420" w:rsidP="00E45F49">
      <w:pPr>
        <w:pStyle w:val="Descripcin"/>
        <w:jc w:val="center"/>
      </w:pPr>
      <w:bookmarkStart w:id="11" w:name="_Toc502342815"/>
      <w:r>
        <w:t xml:space="preserve">Figura </w:t>
      </w:r>
      <w:r w:rsidR="00393B1F">
        <w:fldChar w:fldCharType="begin"/>
      </w:r>
      <w:r w:rsidR="00393B1F">
        <w:instrText xml:space="preserve"> SEQ Figura \* ARABIC </w:instrText>
      </w:r>
      <w:r w:rsidR="00393B1F">
        <w:fldChar w:fldCharType="separate"/>
      </w:r>
      <w:r w:rsidR="00753B6C">
        <w:rPr>
          <w:noProof/>
        </w:rPr>
        <w:t>6</w:t>
      </w:r>
      <w:r w:rsidR="00393B1F">
        <w:rPr>
          <w:noProof/>
        </w:rPr>
        <w:fldChar w:fldCharType="end"/>
      </w:r>
      <w:r>
        <w:t>. Procesamiento de las piezas en las máquinas MA2 y MA3</w:t>
      </w:r>
      <w:bookmarkEnd w:id="11"/>
    </w:p>
    <w:p w14:paraId="33FBA8BD" w14:textId="77777777" w:rsidR="00653E18" w:rsidRDefault="008478C0" w:rsidP="00E45F49">
      <w:pPr>
        <w:keepNext/>
        <w:jc w:val="center"/>
      </w:pPr>
      <w:r>
        <w:rPr>
          <w:noProof/>
        </w:rPr>
        <w:drawing>
          <wp:inline distT="0" distB="0" distL="0" distR="0" wp14:anchorId="0871A66D" wp14:editId="7639D9BF">
            <wp:extent cx="5400040" cy="47523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macenar maquetas_fig.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4752340"/>
                    </a:xfrm>
                    <a:prstGeom prst="rect">
                      <a:avLst/>
                    </a:prstGeom>
                  </pic:spPr>
                </pic:pic>
              </a:graphicData>
            </a:graphic>
          </wp:inline>
        </w:drawing>
      </w:r>
    </w:p>
    <w:p w14:paraId="024EE978" w14:textId="3B4D58C8" w:rsidR="008478C0" w:rsidRDefault="00653E18" w:rsidP="00E45F49">
      <w:pPr>
        <w:pStyle w:val="Descripcin"/>
        <w:jc w:val="center"/>
      </w:pPr>
      <w:bookmarkStart w:id="12" w:name="_Toc502342816"/>
      <w:r>
        <w:t xml:space="preserve">Figura </w:t>
      </w:r>
      <w:r w:rsidR="00393B1F">
        <w:fldChar w:fldCharType="begin"/>
      </w:r>
      <w:r w:rsidR="00393B1F">
        <w:instrText xml:space="preserve"> SEQ Figura \* ARABIC </w:instrText>
      </w:r>
      <w:r w:rsidR="00393B1F">
        <w:fldChar w:fldCharType="separate"/>
      </w:r>
      <w:r w:rsidR="00753B6C">
        <w:rPr>
          <w:noProof/>
        </w:rPr>
        <w:t>7</w:t>
      </w:r>
      <w:r w:rsidR="00393B1F">
        <w:rPr>
          <w:noProof/>
        </w:rPr>
        <w:fldChar w:fldCharType="end"/>
      </w:r>
      <w:r>
        <w:t>. T</w:t>
      </w:r>
      <w:r w:rsidRPr="00770BC1">
        <w:t>raslado de las maquetas terminadas hacia los almacenes</w:t>
      </w:r>
      <w:bookmarkEnd w:id="12"/>
    </w:p>
    <w:p w14:paraId="65226882" w14:textId="5B6098D9" w:rsidR="008478C0" w:rsidRPr="00E45F49" w:rsidRDefault="00653E18"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lastRenderedPageBreak/>
        <w:t>El traslado de las maquetas terminadas comienza con el módulo “R2 transporta maqueta acabada”</w:t>
      </w:r>
      <w:r w:rsidR="00DD09B9" w:rsidRPr="00E45F49">
        <w:rPr>
          <w:rFonts w:ascii="ZapfHumnst Dm BT" w:eastAsia="ZapfHumnst Dm BT" w:hAnsi="ZapfHumnst Dm BT" w:cs="ZapfHumnst Dm BT"/>
          <w:sz w:val="24"/>
          <w:szCs w:val="24"/>
        </w:rPr>
        <w:t xml:space="preserve"> de la Figura </w:t>
      </w:r>
      <w:r w:rsidR="00F23766" w:rsidRPr="00E45F49">
        <w:rPr>
          <w:rFonts w:ascii="ZapfHumnst Dm BT" w:eastAsia="ZapfHumnst Dm BT" w:hAnsi="ZapfHumnst Dm BT" w:cs="ZapfHumnst Dm BT"/>
          <w:sz w:val="24"/>
          <w:szCs w:val="24"/>
        </w:rPr>
        <w:t xml:space="preserve">6 </w:t>
      </w:r>
      <w:r w:rsidRPr="00E45F49">
        <w:rPr>
          <w:rFonts w:ascii="ZapfHumnst Dm BT" w:eastAsia="ZapfHumnst Dm BT" w:hAnsi="ZapfHumnst Dm BT" w:cs="ZapfHumnst Dm BT"/>
          <w:sz w:val="24"/>
          <w:szCs w:val="24"/>
        </w:rPr>
        <w:t>y continua con el módulo “Fin_C2”, terminando con el módulo “Maquetas_almacenadas” de tipo Dispose. Las cantidades de maquetas que están almacenadas son controladas con el uso de variables.</w:t>
      </w:r>
    </w:p>
    <w:p w14:paraId="6A617348" w14:textId="77777777" w:rsidR="004E696A" w:rsidRDefault="004E696A" w:rsidP="00E45F49">
      <w:pPr>
        <w:keepNext/>
        <w:jc w:val="center"/>
      </w:pPr>
      <w:r>
        <w:rPr>
          <w:noProof/>
        </w:rPr>
        <w:drawing>
          <wp:inline distT="0" distB="0" distL="0" distR="0" wp14:anchorId="1F932F08" wp14:editId="3722E198">
            <wp:extent cx="5399687" cy="392501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ción y atención pedidos.JPG"/>
                    <pic:cNvPicPr/>
                  </pic:nvPicPr>
                  <pic:blipFill>
                    <a:blip r:embed="rId23">
                      <a:extLst>
                        <a:ext uri="{28A0092B-C50C-407E-A947-70E740481C1C}">
                          <a14:useLocalDpi xmlns:a14="http://schemas.microsoft.com/office/drawing/2010/main" val="0"/>
                        </a:ext>
                      </a:extLst>
                    </a:blip>
                    <a:stretch>
                      <a:fillRect/>
                    </a:stretch>
                  </pic:blipFill>
                  <pic:spPr>
                    <a:xfrm>
                      <a:off x="0" y="0"/>
                      <a:ext cx="5423778" cy="3942531"/>
                    </a:xfrm>
                    <a:prstGeom prst="rect">
                      <a:avLst/>
                    </a:prstGeom>
                  </pic:spPr>
                </pic:pic>
              </a:graphicData>
            </a:graphic>
          </wp:inline>
        </w:drawing>
      </w:r>
    </w:p>
    <w:p w14:paraId="2524DC9A" w14:textId="7C370B72" w:rsidR="00653E18" w:rsidRPr="008478C0" w:rsidRDefault="004E696A" w:rsidP="00E45F49">
      <w:pPr>
        <w:pStyle w:val="Descripcin"/>
        <w:jc w:val="center"/>
      </w:pPr>
      <w:bookmarkStart w:id="13" w:name="_Toc502342817"/>
      <w:r>
        <w:t xml:space="preserve">Figura </w:t>
      </w:r>
      <w:r w:rsidR="00393B1F">
        <w:fldChar w:fldCharType="begin"/>
      </w:r>
      <w:r w:rsidR="00393B1F">
        <w:instrText xml:space="preserve"> SEQ Figura \* ARABIC </w:instrText>
      </w:r>
      <w:r w:rsidR="00393B1F">
        <w:fldChar w:fldCharType="separate"/>
      </w:r>
      <w:r w:rsidR="00753B6C">
        <w:rPr>
          <w:noProof/>
        </w:rPr>
        <w:t>8</w:t>
      </w:r>
      <w:r w:rsidR="00393B1F">
        <w:rPr>
          <w:noProof/>
        </w:rPr>
        <w:fldChar w:fldCharType="end"/>
      </w:r>
      <w:r>
        <w:t>. Creación y atención de pedidos</w:t>
      </w:r>
      <w:bookmarkEnd w:id="13"/>
    </w:p>
    <w:p w14:paraId="1568007D" w14:textId="520F4ED1" w:rsidR="00ED0CA6" w:rsidRPr="00E45F49" w:rsidRDefault="00ED0CA6"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Debido a que para la simulación del proceso se está utilizando el software Arena para estudiantes existen limitaciones en cuanto a la complejidad de los modelos que pueden ser creados, en particular:</w:t>
      </w:r>
    </w:p>
    <w:p w14:paraId="144F3FC4" w14:textId="12B529E8" w:rsidR="00ED0CA6" w:rsidRPr="00E45F49" w:rsidRDefault="0064399B" w:rsidP="00ED0CA6">
      <w:pPr>
        <w:pStyle w:val="Prrafodelista"/>
        <w:numPr>
          <w:ilvl w:val="0"/>
          <w:numId w:val="3"/>
        </w:num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No se pueden correr modelos que excedan de las 150 entidades</w:t>
      </w:r>
    </w:p>
    <w:p w14:paraId="4B1574F5" w14:textId="26370577" w:rsidR="0064399B" w:rsidRPr="00E45F49" w:rsidRDefault="0064399B" w:rsidP="00ED0CA6">
      <w:pPr>
        <w:pStyle w:val="Prrafodelista"/>
        <w:numPr>
          <w:ilvl w:val="0"/>
          <w:numId w:val="3"/>
        </w:num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Algunos módulos sofisticados no pueden ser utilizados (ejemplo el módulo Storage del panel Packaging)</w:t>
      </w:r>
    </w:p>
    <w:p w14:paraId="4D721DC2" w14:textId="3A3D5E75" w:rsidR="00C1490C" w:rsidRDefault="00C3710E" w:rsidP="00C3710E">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rsidRPr="00E45F49">
        <w:rPr>
          <w:rFonts w:ascii="ZapfHumnst Dm BT" w:eastAsia="ZapfHumnst Dm BT" w:hAnsi="ZapfHumnst Dm BT" w:cs="ZapfHumnst Dm BT"/>
          <w:sz w:val="24"/>
          <w:szCs w:val="24"/>
        </w:rPr>
        <w:t>El análisis estadístico se realizará teniendo en cuenta estos valores. Las siguientes tablas muestran los diferentes valores considerados.</w:t>
      </w:r>
    </w:p>
    <w:p w14:paraId="5F5D7443" w14:textId="622CA9EC" w:rsidR="006C7448" w:rsidRDefault="006C7448" w:rsidP="00C3710E">
      <w:pPr>
        <w:rPr>
          <w:rFonts w:ascii="ZapfHumnst Dm BT" w:eastAsia="ZapfHumnst Dm BT" w:hAnsi="ZapfHumnst Dm BT" w:cs="ZapfHumnst Dm BT"/>
          <w:sz w:val="24"/>
          <w:szCs w:val="24"/>
        </w:rPr>
      </w:pPr>
    </w:p>
    <w:p w14:paraId="667F9CCC" w14:textId="77777777" w:rsidR="006C7448" w:rsidRPr="00E45F49" w:rsidRDefault="006C7448" w:rsidP="00C3710E">
      <w:pPr>
        <w:rPr>
          <w:rFonts w:ascii="ZapfHumnst Dm BT" w:eastAsia="ZapfHumnst Dm BT" w:hAnsi="ZapfHumnst Dm BT" w:cs="ZapfHumnst Dm BT"/>
          <w:sz w:val="24"/>
          <w:szCs w:val="24"/>
        </w:rPr>
      </w:pPr>
    </w:p>
    <w:p w14:paraId="3742050F" w14:textId="46FBF17C" w:rsidR="00C1490C" w:rsidRDefault="00C1490C" w:rsidP="00C1490C">
      <w:pPr>
        <w:pStyle w:val="Descripcin"/>
        <w:keepNext/>
      </w:pPr>
      <w:r>
        <w:lastRenderedPageBreak/>
        <w:t xml:space="preserve">Tabla </w:t>
      </w:r>
      <w:r w:rsidR="00E20BFC">
        <w:t>4</w:t>
      </w:r>
      <w:r>
        <w:t>. Llegada de materia prima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rsidRPr="00E45F49" w14:paraId="3D91C20F" w14:textId="77777777" w:rsidTr="00813C2A">
        <w:tc>
          <w:tcPr>
            <w:tcW w:w="1271" w:type="dxa"/>
            <w:shd w:val="clear" w:color="auto" w:fill="2F5496"/>
          </w:tcPr>
          <w:p w14:paraId="2349466A" w14:textId="2F9E0FC5"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Horas</w:t>
            </w:r>
          </w:p>
        </w:tc>
        <w:tc>
          <w:tcPr>
            <w:tcW w:w="7223" w:type="dxa"/>
            <w:shd w:val="clear" w:color="auto" w:fill="2F5496"/>
          </w:tcPr>
          <w:p w14:paraId="4D1F1C69" w14:textId="7898FAFB"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cajas de materiales que se reciben</w:t>
            </w:r>
          </w:p>
        </w:tc>
      </w:tr>
      <w:tr w:rsidR="00C1490C" w:rsidRPr="00E45F49" w14:paraId="1F9335BA" w14:textId="77777777" w:rsidTr="00813C2A">
        <w:tc>
          <w:tcPr>
            <w:tcW w:w="1271" w:type="dxa"/>
          </w:tcPr>
          <w:p w14:paraId="1BCE9218" w14:textId="6BF585D9"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0h-4h</w:t>
            </w:r>
          </w:p>
        </w:tc>
        <w:tc>
          <w:tcPr>
            <w:tcW w:w="7223" w:type="dxa"/>
          </w:tcPr>
          <w:p w14:paraId="5EC7519F" w14:textId="21FE14B8" w:rsidR="00C1490C" w:rsidRPr="00E45F49" w:rsidRDefault="005C00C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1 </w:t>
            </w:r>
            <w:r w:rsidR="009116FC" w:rsidRPr="00E45F49">
              <w:rPr>
                <w:rFonts w:ascii="ZapfHumnst Dm BT" w:eastAsia="ZapfHumnst Dm BT" w:hAnsi="ZapfHumnst Dm BT" w:cs="ZapfHumnst Dm BT"/>
                <w:sz w:val="24"/>
                <w:szCs w:val="24"/>
              </w:rPr>
              <w:t>caja por hora</w:t>
            </w:r>
          </w:p>
        </w:tc>
      </w:tr>
      <w:tr w:rsidR="00C1490C" w:rsidRPr="00E45F49" w14:paraId="2FAC7A16" w14:textId="77777777" w:rsidTr="00813C2A">
        <w:tc>
          <w:tcPr>
            <w:tcW w:w="1271" w:type="dxa"/>
          </w:tcPr>
          <w:p w14:paraId="6D80E8CC" w14:textId="07040BA4"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4h-6h</w:t>
            </w:r>
          </w:p>
        </w:tc>
        <w:tc>
          <w:tcPr>
            <w:tcW w:w="7223" w:type="dxa"/>
          </w:tcPr>
          <w:p w14:paraId="056FDE36" w14:textId="71C6E533" w:rsidR="00C1490C" w:rsidRPr="00E45F49" w:rsidRDefault="009116F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 cajas por hora</w:t>
            </w:r>
          </w:p>
        </w:tc>
      </w:tr>
      <w:tr w:rsidR="00C1490C" w:rsidRPr="00E45F49" w14:paraId="5F73C966" w14:textId="77777777" w:rsidTr="00813C2A">
        <w:tc>
          <w:tcPr>
            <w:tcW w:w="1271" w:type="dxa"/>
          </w:tcPr>
          <w:p w14:paraId="06D467E0" w14:textId="2D87C237"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6h-10h</w:t>
            </w:r>
          </w:p>
        </w:tc>
        <w:tc>
          <w:tcPr>
            <w:tcW w:w="7223" w:type="dxa"/>
          </w:tcPr>
          <w:p w14:paraId="1DA1B399" w14:textId="04D5ADB3" w:rsidR="00C1490C" w:rsidRPr="00E45F49" w:rsidRDefault="009116F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 cajas por hora</w:t>
            </w:r>
          </w:p>
        </w:tc>
      </w:tr>
      <w:tr w:rsidR="00C1490C" w:rsidRPr="00E45F49" w14:paraId="02BFA647" w14:textId="77777777" w:rsidTr="00813C2A">
        <w:tc>
          <w:tcPr>
            <w:tcW w:w="1271" w:type="dxa"/>
          </w:tcPr>
          <w:p w14:paraId="78023F91" w14:textId="19525203"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10h-17h</w:t>
            </w:r>
          </w:p>
        </w:tc>
        <w:tc>
          <w:tcPr>
            <w:tcW w:w="7223" w:type="dxa"/>
          </w:tcPr>
          <w:p w14:paraId="094DA500" w14:textId="63C63F7B" w:rsidR="00C1490C" w:rsidRPr="00E45F49" w:rsidRDefault="009116F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No se reciben cajas</w:t>
            </w:r>
          </w:p>
        </w:tc>
      </w:tr>
      <w:tr w:rsidR="00C1490C" w:rsidRPr="00E45F49" w14:paraId="34205DDA" w14:textId="77777777" w:rsidTr="00813C2A">
        <w:tc>
          <w:tcPr>
            <w:tcW w:w="1271" w:type="dxa"/>
          </w:tcPr>
          <w:p w14:paraId="0D5AAAE4" w14:textId="1041A3F4"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17h-18h</w:t>
            </w:r>
          </w:p>
        </w:tc>
        <w:tc>
          <w:tcPr>
            <w:tcW w:w="7223" w:type="dxa"/>
          </w:tcPr>
          <w:p w14:paraId="6A5AB00A" w14:textId="43BB0FD0" w:rsidR="00C1490C" w:rsidRPr="00E45F49" w:rsidRDefault="005C00C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 cajas</w:t>
            </w:r>
          </w:p>
        </w:tc>
      </w:tr>
      <w:tr w:rsidR="00C1490C" w:rsidRPr="00E45F49" w14:paraId="50056A1D" w14:textId="77777777" w:rsidTr="00813C2A">
        <w:tc>
          <w:tcPr>
            <w:tcW w:w="1271" w:type="dxa"/>
          </w:tcPr>
          <w:p w14:paraId="58BD5573" w14:textId="643681B9"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18h-22h</w:t>
            </w:r>
          </w:p>
        </w:tc>
        <w:tc>
          <w:tcPr>
            <w:tcW w:w="7223" w:type="dxa"/>
          </w:tcPr>
          <w:p w14:paraId="72841423" w14:textId="58ACED48" w:rsidR="00C1490C" w:rsidRPr="00E45F49" w:rsidRDefault="005C00C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 cajas por hora</w:t>
            </w:r>
          </w:p>
        </w:tc>
      </w:tr>
      <w:tr w:rsidR="00C1490C" w:rsidRPr="00E45F49" w14:paraId="5C95AF39" w14:textId="77777777" w:rsidTr="00813C2A">
        <w:tc>
          <w:tcPr>
            <w:tcW w:w="1271" w:type="dxa"/>
          </w:tcPr>
          <w:p w14:paraId="7AC4CDD9" w14:textId="357C87E5" w:rsidR="00C1490C" w:rsidRPr="00E45F49" w:rsidRDefault="00C1490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22h-24h</w:t>
            </w:r>
          </w:p>
        </w:tc>
        <w:tc>
          <w:tcPr>
            <w:tcW w:w="7223" w:type="dxa"/>
          </w:tcPr>
          <w:p w14:paraId="6B19EC93" w14:textId="111C2299" w:rsidR="00C1490C" w:rsidRPr="00E45F49" w:rsidRDefault="005C00C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 cajas por hora</w:t>
            </w:r>
          </w:p>
        </w:tc>
      </w:tr>
    </w:tbl>
    <w:p w14:paraId="3EDA41AB" w14:textId="77777777" w:rsidR="006C7448" w:rsidRDefault="006C7448" w:rsidP="00C3710E">
      <w:pPr>
        <w:rPr>
          <w:rFonts w:ascii="ZapfHumnst Dm BT" w:eastAsia="ZapfHumnst Dm BT" w:hAnsi="ZapfHumnst Dm BT" w:cs="ZapfHumnst Dm BT"/>
          <w:sz w:val="24"/>
          <w:szCs w:val="24"/>
        </w:rPr>
      </w:pPr>
    </w:p>
    <w:p w14:paraId="1293471C" w14:textId="245A7F81" w:rsidR="007F6C2C" w:rsidRPr="00E45F49" w:rsidRDefault="00C1490C" w:rsidP="00C3710E">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Se asume que una caja de material estará conformada por </w:t>
      </w:r>
      <w:r w:rsidR="00B84809" w:rsidRPr="00E45F49">
        <w:rPr>
          <w:rFonts w:ascii="ZapfHumnst Dm BT" w:eastAsia="ZapfHumnst Dm BT" w:hAnsi="ZapfHumnst Dm BT" w:cs="ZapfHumnst Dm BT"/>
          <w:sz w:val="24"/>
          <w:szCs w:val="24"/>
        </w:rPr>
        <w:t>4</w:t>
      </w:r>
      <w:r w:rsidRPr="00E45F49">
        <w:rPr>
          <w:rFonts w:ascii="ZapfHumnst Dm BT" w:eastAsia="ZapfHumnst Dm BT" w:hAnsi="ZapfHumnst Dm BT" w:cs="ZapfHumnst Dm BT"/>
          <w:sz w:val="24"/>
          <w:szCs w:val="24"/>
        </w:rPr>
        <w:t xml:space="preserve"> piezas del material M1 </w:t>
      </w:r>
      <w:r w:rsidR="00D7579B" w:rsidRPr="00E45F49">
        <w:rPr>
          <w:rFonts w:ascii="ZapfHumnst Dm BT" w:eastAsia="ZapfHumnst Dm BT" w:hAnsi="ZapfHumnst Dm BT" w:cs="ZapfHumnst Dm BT"/>
          <w:sz w:val="24"/>
          <w:szCs w:val="24"/>
        </w:rPr>
        <w:t>o</w:t>
      </w:r>
      <w:r w:rsidRPr="00E45F49">
        <w:rPr>
          <w:rFonts w:ascii="ZapfHumnst Dm BT" w:eastAsia="ZapfHumnst Dm BT" w:hAnsi="ZapfHumnst Dm BT" w:cs="ZapfHumnst Dm BT"/>
          <w:sz w:val="24"/>
          <w:szCs w:val="24"/>
        </w:rPr>
        <w:t xml:space="preserve"> M2. El 30% de las cajas son del material </w:t>
      </w:r>
      <w:r w:rsidR="00D26D65" w:rsidRPr="00E45F49">
        <w:rPr>
          <w:rFonts w:ascii="ZapfHumnst Dm BT" w:eastAsia="ZapfHumnst Dm BT" w:hAnsi="ZapfHumnst Dm BT" w:cs="ZapfHumnst Dm BT"/>
          <w:sz w:val="24"/>
          <w:szCs w:val="24"/>
        </w:rPr>
        <w:t>M1 y el 70% del tipo M2</w:t>
      </w:r>
      <w:r w:rsidR="007F6C2C" w:rsidRPr="00E45F49">
        <w:rPr>
          <w:rFonts w:ascii="ZapfHumnst Dm BT" w:eastAsia="ZapfHumnst Dm BT" w:hAnsi="ZapfHumnst Dm BT" w:cs="ZapfHumnst Dm BT"/>
          <w:sz w:val="24"/>
          <w:szCs w:val="24"/>
        </w:rPr>
        <w:t xml:space="preserve">. En esta simulación además se asume que la máxima cantidad de cajas de material que pueden llegar al día es </w:t>
      </w:r>
      <w:r w:rsidR="00B84809" w:rsidRPr="00E45F49">
        <w:rPr>
          <w:rFonts w:ascii="ZapfHumnst Dm BT" w:eastAsia="ZapfHumnst Dm BT" w:hAnsi="ZapfHumnst Dm BT" w:cs="ZapfHumnst Dm BT"/>
          <w:sz w:val="24"/>
          <w:szCs w:val="24"/>
        </w:rPr>
        <w:t>60.</w:t>
      </w:r>
      <w:r w:rsidR="004E4645" w:rsidRPr="00E45F49">
        <w:rPr>
          <w:rFonts w:ascii="ZapfHumnst Dm BT" w:eastAsia="ZapfHumnst Dm BT" w:hAnsi="ZapfHumnst Dm BT" w:cs="ZapfHumnst Dm BT"/>
          <w:sz w:val="24"/>
          <w:szCs w:val="24"/>
        </w:rPr>
        <w:t xml:space="preserve"> Cada caja de material tiene un costo de 20 </w:t>
      </w:r>
      <w:r w:rsidR="004E4645" w:rsidRPr="00E45F49">
        <w:rPr>
          <w:rFonts w:ascii="Arial" w:eastAsia="ZapfHumnst Dm BT" w:hAnsi="Arial" w:cs="Arial"/>
          <w:sz w:val="24"/>
          <w:szCs w:val="24"/>
        </w:rPr>
        <w:t>€</w:t>
      </w:r>
      <w:r w:rsidR="004E4645" w:rsidRPr="00E45F49">
        <w:rPr>
          <w:rFonts w:ascii="ZapfHumnst Dm BT" w:eastAsia="ZapfHumnst Dm BT" w:hAnsi="ZapfHumnst Dm BT" w:cs="ZapfHumnst Dm BT"/>
          <w:sz w:val="24"/>
          <w:szCs w:val="24"/>
        </w:rPr>
        <w:t xml:space="preserve">. </w:t>
      </w:r>
    </w:p>
    <w:p w14:paraId="146E6643" w14:textId="527F188B" w:rsidR="00D176F5" w:rsidRDefault="00D176F5" w:rsidP="00D176F5">
      <w:pPr>
        <w:pStyle w:val="Descripcin"/>
        <w:keepNext/>
      </w:pPr>
      <w:r>
        <w:t xml:space="preserve">Tabla </w:t>
      </w:r>
      <w:r w:rsidR="00E20BFC">
        <w:t>5</w:t>
      </w:r>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Pr="00E45F49" w:rsidRDefault="00D176F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Elemento</w:t>
            </w:r>
          </w:p>
        </w:tc>
        <w:tc>
          <w:tcPr>
            <w:tcW w:w="4955" w:type="dxa"/>
            <w:shd w:val="clear" w:color="auto" w:fill="2F5496"/>
          </w:tcPr>
          <w:p w14:paraId="08AB9684" w14:textId="139C6E0D" w:rsidR="00D176F5" w:rsidRPr="00E45F49" w:rsidRDefault="00D176F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Medida considerada</w:t>
            </w:r>
          </w:p>
        </w:tc>
      </w:tr>
      <w:tr w:rsidR="00D176F5" w14:paraId="6609C047" w14:textId="77777777" w:rsidTr="00BE0A96">
        <w:tc>
          <w:tcPr>
            <w:tcW w:w="3539" w:type="dxa"/>
          </w:tcPr>
          <w:p w14:paraId="3199A07E" w14:textId="00051CA7" w:rsidR="00D176F5" w:rsidRPr="00E45F49" w:rsidRDefault="00D176F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Longitud de las planchas de material</w:t>
            </w:r>
          </w:p>
        </w:tc>
        <w:tc>
          <w:tcPr>
            <w:tcW w:w="4955" w:type="dxa"/>
          </w:tcPr>
          <w:p w14:paraId="6DAECD60" w14:textId="31A4FDC0" w:rsidR="00D176F5" w:rsidRPr="00E45F49" w:rsidRDefault="00C03A5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Todas las planchas de material de las piezas M1 o M2 miden 1 m</w:t>
            </w:r>
          </w:p>
        </w:tc>
      </w:tr>
      <w:tr w:rsidR="00D176F5" w14:paraId="1531ECC4" w14:textId="77777777" w:rsidTr="00BE0A96">
        <w:tc>
          <w:tcPr>
            <w:tcW w:w="3539" w:type="dxa"/>
          </w:tcPr>
          <w:p w14:paraId="1F224CEB" w14:textId="57AE2EC8"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Palés de cajas transportadas desde la estación de llegada hasta la cinta C1</w:t>
            </w:r>
          </w:p>
        </w:tc>
        <w:tc>
          <w:tcPr>
            <w:tcW w:w="4955" w:type="dxa"/>
          </w:tcPr>
          <w:p w14:paraId="01EDA725" w14:textId="3BD49028" w:rsidR="00D176F5" w:rsidRPr="00E45F49" w:rsidRDefault="00C03A5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Los palés van a estar conformados por 3 cajas</w:t>
            </w:r>
          </w:p>
        </w:tc>
      </w:tr>
      <w:tr w:rsidR="00D176F5" w14:paraId="105DC532" w14:textId="77777777" w:rsidTr="00BE0A96">
        <w:tc>
          <w:tcPr>
            <w:tcW w:w="3539" w:type="dxa"/>
          </w:tcPr>
          <w:p w14:paraId="3754E922" w14:textId="70804A0B"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Palés de cajas de pedidos completados</w:t>
            </w:r>
          </w:p>
        </w:tc>
        <w:tc>
          <w:tcPr>
            <w:tcW w:w="4955" w:type="dxa"/>
          </w:tcPr>
          <w:p w14:paraId="4F80843C" w14:textId="5F43112A" w:rsidR="00D176F5" w:rsidRPr="00E45F49" w:rsidRDefault="00E5573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Los palés van a estar conformados por 3 cajas</w:t>
            </w:r>
          </w:p>
        </w:tc>
      </w:tr>
      <w:tr w:rsidR="00D176F5" w14:paraId="4ECF9C6C" w14:textId="77777777" w:rsidTr="00BE0A96">
        <w:tc>
          <w:tcPr>
            <w:tcW w:w="3539" w:type="dxa"/>
          </w:tcPr>
          <w:p w14:paraId="7862C901" w14:textId="56580A7A"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pedidos recibidos</w:t>
            </w:r>
          </w:p>
        </w:tc>
        <w:tc>
          <w:tcPr>
            <w:tcW w:w="4955" w:type="dxa"/>
          </w:tcPr>
          <w:p w14:paraId="00C63443" w14:textId="58B1BABF" w:rsidR="00D176F5" w:rsidRPr="00E45F49" w:rsidRDefault="00A36B5D"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Se reciben un máximo de 3 pedidos al día</w:t>
            </w:r>
          </w:p>
        </w:tc>
      </w:tr>
      <w:tr w:rsidR="00D176F5" w14:paraId="562AEA4C" w14:textId="77777777" w:rsidTr="00BE0A96">
        <w:tc>
          <w:tcPr>
            <w:tcW w:w="3539" w:type="dxa"/>
          </w:tcPr>
          <w:p w14:paraId="0DB0A9EA" w14:textId="604DF60E"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aviones por cada caja del pedido</w:t>
            </w:r>
          </w:p>
        </w:tc>
        <w:tc>
          <w:tcPr>
            <w:tcW w:w="4955" w:type="dxa"/>
          </w:tcPr>
          <w:p w14:paraId="4D732A4F" w14:textId="2E1B7C69" w:rsidR="00D176F5" w:rsidRPr="00E45F49" w:rsidRDefault="0044185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La cantidad de maquetas de aviones por caja de pedido será en un 50% de 2 y en otro 50% de 4</w:t>
            </w:r>
          </w:p>
        </w:tc>
      </w:tr>
      <w:tr w:rsidR="00D176F5" w14:paraId="077351FF" w14:textId="77777777" w:rsidTr="00BE0A96">
        <w:tc>
          <w:tcPr>
            <w:tcW w:w="3539" w:type="dxa"/>
          </w:tcPr>
          <w:p w14:paraId="476B3808" w14:textId="6F6AE36F"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coches por cada caja del pedido</w:t>
            </w:r>
          </w:p>
        </w:tc>
        <w:tc>
          <w:tcPr>
            <w:tcW w:w="4955" w:type="dxa"/>
          </w:tcPr>
          <w:p w14:paraId="77515D40" w14:textId="7A182356" w:rsidR="00D176F5" w:rsidRPr="00E45F49" w:rsidRDefault="0044185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La cantidad de maquetas de coches por caja de un pedido será en un 50% de 4 y en otro 50% de 3</w:t>
            </w:r>
          </w:p>
        </w:tc>
      </w:tr>
      <w:tr w:rsidR="00D176F5" w14:paraId="6E691AA9" w14:textId="77777777" w:rsidTr="00BE0A96">
        <w:tc>
          <w:tcPr>
            <w:tcW w:w="3539" w:type="dxa"/>
          </w:tcPr>
          <w:p w14:paraId="6E1D4CEB" w14:textId="0F189141" w:rsidR="00D176F5" w:rsidRPr="00E45F49" w:rsidRDefault="00BE0A96"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Número de palés de un pedido</w:t>
            </w:r>
          </w:p>
        </w:tc>
        <w:tc>
          <w:tcPr>
            <w:tcW w:w="4955" w:type="dxa"/>
          </w:tcPr>
          <w:p w14:paraId="751CD6CB" w14:textId="528CBCF0" w:rsidR="00D176F5" w:rsidRPr="00E45F49" w:rsidRDefault="0044185B"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 número de palés de un pedido será en un 50% de 2 y en otro 50% de 3</w:t>
            </w:r>
          </w:p>
        </w:tc>
      </w:tr>
      <w:tr w:rsidR="000E3C04" w14:paraId="193730FB" w14:textId="77777777" w:rsidTr="00BE0A96">
        <w:tc>
          <w:tcPr>
            <w:tcW w:w="3539" w:type="dxa"/>
          </w:tcPr>
          <w:p w14:paraId="1AA1A7F1" w14:textId="3AC4F0E3" w:rsidR="000E3C04" w:rsidRPr="00E45F49" w:rsidRDefault="00813C2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lastRenderedPageBreak/>
              <w:t>Tiempo de procesamiento de una pieza en la máquina MA1</w:t>
            </w:r>
          </w:p>
        </w:tc>
        <w:tc>
          <w:tcPr>
            <w:tcW w:w="4955" w:type="dxa"/>
          </w:tcPr>
          <w:p w14:paraId="46B497FA" w14:textId="6BE3ADF9" w:rsidR="000E3C04" w:rsidRPr="00E45F49" w:rsidRDefault="002E1E6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5 minutos como media</w:t>
            </w:r>
          </w:p>
        </w:tc>
      </w:tr>
      <w:tr w:rsidR="000E3C04" w14:paraId="62E32C9E" w14:textId="77777777" w:rsidTr="00BE0A96">
        <w:tc>
          <w:tcPr>
            <w:tcW w:w="3539" w:type="dxa"/>
          </w:tcPr>
          <w:p w14:paraId="40859D05" w14:textId="2427C36D" w:rsidR="000E3C04" w:rsidRPr="00E45F49" w:rsidRDefault="00813C2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Tiempo de procesamiento de una pieza al ejecutar el programa P1 en la máquina MA2 </w:t>
            </w:r>
            <w:r w:rsidR="00C6492F" w:rsidRPr="00E45F49">
              <w:rPr>
                <w:rFonts w:ascii="ZapfHumnst Dm BT" w:eastAsia="ZapfHumnst Dm BT" w:hAnsi="ZapfHumnst Dm BT" w:cs="ZapfHumnst Dm BT"/>
                <w:sz w:val="24"/>
                <w:szCs w:val="24"/>
              </w:rPr>
              <w:t>o</w:t>
            </w:r>
            <w:r w:rsidRPr="00E45F49">
              <w:rPr>
                <w:rFonts w:ascii="ZapfHumnst Dm BT" w:eastAsia="ZapfHumnst Dm BT" w:hAnsi="ZapfHumnst Dm BT" w:cs="ZapfHumnst Dm BT"/>
                <w:sz w:val="24"/>
                <w:szCs w:val="24"/>
              </w:rPr>
              <w:t xml:space="preserve"> MA3</w:t>
            </w:r>
          </w:p>
        </w:tc>
        <w:tc>
          <w:tcPr>
            <w:tcW w:w="4955" w:type="dxa"/>
          </w:tcPr>
          <w:p w14:paraId="60E5971D" w14:textId="7311A262" w:rsidR="000E3C04" w:rsidRPr="00E45F49" w:rsidRDefault="008D44C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 minutos como media</w:t>
            </w:r>
          </w:p>
        </w:tc>
      </w:tr>
      <w:tr w:rsidR="00C6492F" w14:paraId="3B86A975" w14:textId="77777777" w:rsidTr="00BE0A96">
        <w:tc>
          <w:tcPr>
            <w:tcW w:w="3539" w:type="dxa"/>
          </w:tcPr>
          <w:p w14:paraId="5A2A77C6" w14:textId="7605AD5F" w:rsidR="00C6492F" w:rsidRPr="00E45F49" w:rsidRDefault="00C6492F"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Tiempo de procesamiento de una pieza al ejecutar el programa P2 en la máquina MA2 o MA3</w:t>
            </w:r>
          </w:p>
        </w:tc>
        <w:tc>
          <w:tcPr>
            <w:tcW w:w="4955" w:type="dxa"/>
          </w:tcPr>
          <w:p w14:paraId="2A41DB4C" w14:textId="1D95EC30" w:rsidR="00C6492F" w:rsidRPr="00E45F49" w:rsidRDefault="008D44C5"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6 minutos como media</w:t>
            </w:r>
          </w:p>
        </w:tc>
      </w:tr>
      <w:tr w:rsidR="00C6492F" w14:paraId="2903FB48" w14:textId="77777777" w:rsidTr="00BE0A96">
        <w:tc>
          <w:tcPr>
            <w:tcW w:w="3539" w:type="dxa"/>
          </w:tcPr>
          <w:p w14:paraId="488AE9B1" w14:textId="323F2551" w:rsidR="00C6492F" w:rsidRPr="00E45F49" w:rsidRDefault="00C6492F"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Tiempo de reparación de una avería en las máquinas MA1, MA2 y MA3</w:t>
            </w:r>
          </w:p>
        </w:tc>
        <w:tc>
          <w:tcPr>
            <w:tcW w:w="4955" w:type="dxa"/>
          </w:tcPr>
          <w:p w14:paraId="1433F9D4" w14:textId="66BF11F0" w:rsidR="00C6492F" w:rsidRPr="00E45F49" w:rsidRDefault="001443B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10 minutos como media</w:t>
            </w:r>
          </w:p>
        </w:tc>
      </w:tr>
    </w:tbl>
    <w:p w14:paraId="10519DFB" w14:textId="77777777" w:rsidR="005D2110" w:rsidRDefault="005D2110" w:rsidP="00C3710E"/>
    <w:p w14:paraId="30B1C29C" w14:textId="1AB34E23" w:rsidR="003D70D1" w:rsidRDefault="003D70D1" w:rsidP="003D70D1">
      <w:pPr>
        <w:pStyle w:val="Descripcin"/>
        <w:keepNext/>
      </w:pPr>
      <w:r>
        <w:t xml:space="preserve">Tabla </w:t>
      </w:r>
      <w:r w:rsidR="00D65C41">
        <w:t>6</w:t>
      </w:r>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696"/>
        <w:gridCol w:w="3938"/>
      </w:tblGrid>
      <w:tr w:rsidR="003D70D1" w14:paraId="43FF64AF" w14:textId="3A400236" w:rsidTr="003C2AAC">
        <w:trPr>
          <w:trHeight w:val="261"/>
        </w:trPr>
        <w:tc>
          <w:tcPr>
            <w:tcW w:w="1271" w:type="dxa"/>
            <w:shd w:val="clear" w:color="auto" w:fill="2F5496"/>
          </w:tcPr>
          <w:p w14:paraId="3AD52C01" w14:textId="6FF43896"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Recurso</w:t>
            </w:r>
          </w:p>
        </w:tc>
        <w:tc>
          <w:tcPr>
            <w:tcW w:w="3696" w:type="dxa"/>
            <w:shd w:val="clear" w:color="auto" w:fill="2F5496"/>
          </w:tcPr>
          <w:p w14:paraId="1F05FE74" w14:textId="4EDF7AF5"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Costo en procesamiento (</w:t>
            </w:r>
            <w:r w:rsidRPr="00E45F49">
              <w:rPr>
                <w:rFonts w:ascii="Arial" w:eastAsia="ZapfHumnst Dm BT" w:hAnsi="Arial" w:cs="Arial"/>
                <w:sz w:val="24"/>
                <w:szCs w:val="24"/>
              </w:rPr>
              <w:t>€</w:t>
            </w:r>
            <w:r w:rsidRPr="00E45F49">
              <w:rPr>
                <w:rFonts w:ascii="ZapfHumnst Dm BT" w:eastAsia="ZapfHumnst Dm BT" w:hAnsi="ZapfHumnst Dm BT" w:cs="ZapfHumnst Dm BT"/>
                <w:sz w:val="24"/>
                <w:szCs w:val="24"/>
              </w:rPr>
              <w:t>/h)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C2AAC">
        <w:trPr>
          <w:trHeight w:val="246"/>
        </w:trPr>
        <w:tc>
          <w:tcPr>
            <w:tcW w:w="1271" w:type="dxa"/>
          </w:tcPr>
          <w:p w14:paraId="37C65E6C" w14:textId="38BA55FC"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MA1</w:t>
            </w:r>
          </w:p>
        </w:tc>
        <w:tc>
          <w:tcPr>
            <w:tcW w:w="3696" w:type="dxa"/>
          </w:tcPr>
          <w:p w14:paraId="50212EB3" w14:textId="649FB093"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2.5</w:t>
            </w:r>
          </w:p>
        </w:tc>
        <w:tc>
          <w:tcPr>
            <w:tcW w:w="3938" w:type="dxa"/>
          </w:tcPr>
          <w:p w14:paraId="1AA8EB08" w14:textId="65C3AABF" w:rsidR="003D70D1" w:rsidRDefault="00E33CA3" w:rsidP="005228A7">
            <w:r>
              <w:t>1.25</w:t>
            </w:r>
          </w:p>
        </w:tc>
      </w:tr>
      <w:tr w:rsidR="003D70D1" w14:paraId="78182D5D" w14:textId="5D4D4EAC" w:rsidTr="003C2AAC">
        <w:trPr>
          <w:trHeight w:val="261"/>
        </w:trPr>
        <w:tc>
          <w:tcPr>
            <w:tcW w:w="1271" w:type="dxa"/>
          </w:tcPr>
          <w:p w14:paraId="16707857" w14:textId="087ACACA"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MA2</w:t>
            </w:r>
          </w:p>
        </w:tc>
        <w:tc>
          <w:tcPr>
            <w:tcW w:w="3696" w:type="dxa"/>
          </w:tcPr>
          <w:p w14:paraId="73C56DF4" w14:textId="32386222"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5</w:t>
            </w:r>
          </w:p>
        </w:tc>
        <w:tc>
          <w:tcPr>
            <w:tcW w:w="3938" w:type="dxa"/>
          </w:tcPr>
          <w:p w14:paraId="79D0023C" w14:textId="5C59A591" w:rsidR="003D70D1" w:rsidRDefault="00E33CA3" w:rsidP="005228A7">
            <w:r>
              <w:t>1</w:t>
            </w:r>
          </w:p>
        </w:tc>
      </w:tr>
      <w:tr w:rsidR="003D70D1" w14:paraId="23F13A01" w14:textId="3BF2AB43" w:rsidTr="003C2AAC">
        <w:trPr>
          <w:trHeight w:val="246"/>
        </w:trPr>
        <w:tc>
          <w:tcPr>
            <w:tcW w:w="1271" w:type="dxa"/>
          </w:tcPr>
          <w:p w14:paraId="52912F36" w14:textId="5A16DA5B"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MA3</w:t>
            </w:r>
          </w:p>
        </w:tc>
        <w:tc>
          <w:tcPr>
            <w:tcW w:w="3696" w:type="dxa"/>
          </w:tcPr>
          <w:p w14:paraId="26CD1026" w14:textId="20AE6529"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6</w:t>
            </w:r>
          </w:p>
        </w:tc>
        <w:tc>
          <w:tcPr>
            <w:tcW w:w="3938" w:type="dxa"/>
          </w:tcPr>
          <w:p w14:paraId="67A0FFBB" w14:textId="55F426A3" w:rsidR="003D70D1" w:rsidRDefault="00E33CA3" w:rsidP="005228A7">
            <w:r>
              <w:t>0.6</w:t>
            </w:r>
          </w:p>
        </w:tc>
      </w:tr>
      <w:tr w:rsidR="003D70D1" w14:paraId="15A342C9" w14:textId="267F9355" w:rsidTr="003C2AAC">
        <w:trPr>
          <w:trHeight w:val="261"/>
        </w:trPr>
        <w:tc>
          <w:tcPr>
            <w:tcW w:w="1271" w:type="dxa"/>
          </w:tcPr>
          <w:p w14:paraId="784AF4AD" w14:textId="40607ACC"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R1</w:t>
            </w:r>
          </w:p>
        </w:tc>
        <w:tc>
          <w:tcPr>
            <w:tcW w:w="3696" w:type="dxa"/>
          </w:tcPr>
          <w:p w14:paraId="6E999984" w14:textId="3CBA9F36"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p>
        </w:tc>
        <w:tc>
          <w:tcPr>
            <w:tcW w:w="3938" w:type="dxa"/>
          </w:tcPr>
          <w:p w14:paraId="0743FB06" w14:textId="4BAECE98" w:rsidR="003D70D1" w:rsidRDefault="00E33CA3" w:rsidP="005228A7">
            <w:r>
              <w:t>0.4</w:t>
            </w:r>
          </w:p>
        </w:tc>
      </w:tr>
      <w:tr w:rsidR="003D70D1" w14:paraId="70756FE5" w14:textId="5601D22C" w:rsidTr="003C2AAC">
        <w:trPr>
          <w:trHeight w:val="246"/>
        </w:trPr>
        <w:tc>
          <w:tcPr>
            <w:tcW w:w="1271" w:type="dxa"/>
          </w:tcPr>
          <w:p w14:paraId="3345C6CD" w14:textId="55E92FE0"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R2</w:t>
            </w:r>
          </w:p>
        </w:tc>
        <w:tc>
          <w:tcPr>
            <w:tcW w:w="3696" w:type="dxa"/>
          </w:tcPr>
          <w:p w14:paraId="16E87FA4" w14:textId="510253F7"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p>
        </w:tc>
        <w:tc>
          <w:tcPr>
            <w:tcW w:w="3938" w:type="dxa"/>
          </w:tcPr>
          <w:p w14:paraId="1EE8B648" w14:textId="0ECA5444" w:rsidR="003D70D1" w:rsidRDefault="00E33CA3" w:rsidP="005228A7">
            <w:r>
              <w:t>0.4</w:t>
            </w:r>
          </w:p>
        </w:tc>
      </w:tr>
      <w:tr w:rsidR="003D70D1" w14:paraId="561DADB0" w14:textId="60A5A8E5" w:rsidTr="003C2AAC">
        <w:trPr>
          <w:trHeight w:val="261"/>
        </w:trPr>
        <w:tc>
          <w:tcPr>
            <w:tcW w:w="1271" w:type="dxa"/>
          </w:tcPr>
          <w:p w14:paraId="6452A2AB" w14:textId="58158B1C"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C1</w:t>
            </w:r>
          </w:p>
        </w:tc>
        <w:tc>
          <w:tcPr>
            <w:tcW w:w="3696" w:type="dxa"/>
          </w:tcPr>
          <w:p w14:paraId="51376B56" w14:textId="3B262300"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w:t>
            </w:r>
          </w:p>
        </w:tc>
        <w:tc>
          <w:tcPr>
            <w:tcW w:w="3938" w:type="dxa"/>
          </w:tcPr>
          <w:p w14:paraId="4E4D30A2" w14:textId="0E342F1C" w:rsidR="003D70D1" w:rsidRDefault="00E33CA3" w:rsidP="005228A7">
            <w:r>
              <w:t>0</w:t>
            </w:r>
          </w:p>
        </w:tc>
      </w:tr>
      <w:tr w:rsidR="003D70D1" w14:paraId="4F0E4FA9" w14:textId="024F8FB8" w:rsidTr="003C2AAC">
        <w:trPr>
          <w:trHeight w:val="261"/>
        </w:trPr>
        <w:tc>
          <w:tcPr>
            <w:tcW w:w="1271" w:type="dxa"/>
          </w:tcPr>
          <w:p w14:paraId="4B9D24E9" w14:textId="6C22ED25" w:rsidR="003D70D1" w:rsidRPr="00E45F49" w:rsidRDefault="003D70D1"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C2</w:t>
            </w:r>
          </w:p>
        </w:tc>
        <w:tc>
          <w:tcPr>
            <w:tcW w:w="3696" w:type="dxa"/>
          </w:tcPr>
          <w:p w14:paraId="669DCEAA" w14:textId="76E9DF3A" w:rsidR="003D70D1" w:rsidRPr="00E45F49" w:rsidRDefault="00E33CA3"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w:t>
            </w:r>
          </w:p>
        </w:tc>
        <w:tc>
          <w:tcPr>
            <w:tcW w:w="3938" w:type="dxa"/>
          </w:tcPr>
          <w:p w14:paraId="414949A7" w14:textId="0A80648F" w:rsidR="003D70D1" w:rsidRDefault="00E33CA3" w:rsidP="005228A7">
            <w:r>
              <w:t>0</w:t>
            </w:r>
          </w:p>
        </w:tc>
      </w:tr>
      <w:tr w:rsidR="003C2AAC" w14:paraId="7E63B512" w14:textId="77777777" w:rsidTr="008A36C6">
        <w:trPr>
          <w:trHeight w:val="261"/>
        </w:trPr>
        <w:tc>
          <w:tcPr>
            <w:tcW w:w="1271" w:type="dxa"/>
          </w:tcPr>
          <w:p w14:paraId="032BE274" w14:textId="2271D5E9" w:rsidR="003C2AAC" w:rsidRPr="00E45F49" w:rsidRDefault="003C2AA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Operarios</w:t>
            </w:r>
          </w:p>
        </w:tc>
        <w:tc>
          <w:tcPr>
            <w:tcW w:w="7634" w:type="dxa"/>
            <w:gridSpan w:val="2"/>
          </w:tcPr>
          <w:p w14:paraId="6DAF6FDF" w14:textId="63104180" w:rsidR="003C2AAC" w:rsidRPr="00E45F49" w:rsidRDefault="003C2AA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Los operarios cuestan 7 </w:t>
            </w:r>
            <w:r w:rsidRPr="00E45F49">
              <w:rPr>
                <w:rFonts w:ascii="Arial" w:eastAsia="ZapfHumnst Dm BT" w:hAnsi="Arial" w:cs="Arial"/>
                <w:sz w:val="24"/>
                <w:szCs w:val="24"/>
              </w:rPr>
              <w:t>€</w:t>
            </w:r>
            <w:r w:rsidRPr="00E45F49">
              <w:rPr>
                <w:rFonts w:ascii="ZapfHumnst Dm BT" w:eastAsia="ZapfHumnst Dm BT" w:hAnsi="ZapfHumnst Dm BT" w:cs="ZapfHumnst Dm BT"/>
                <w:sz w:val="24"/>
                <w:szCs w:val="24"/>
              </w:rPr>
              <w:t xml:space="preserve">/h </w:t>
            </w:r>
          </w:p>
        </w:tc>
      </w:tr>
    </w:tbl>
    <w:p w14:paraId="3BF5B373" w14:textId="5681B800" w:rsidR="005D2110" w:rsidRDefault="005D2110" w:rsidP="00C3710E"/>
    <w:p w14:paraId="0909F498" w14:textId="09DB98B9" w:rsidR="003C2AAC" w:rsidRDefault="003C2AAC" w:rsidP="003C2AAC">
      <w:pPr>
        <w:pStyle w:val="Descripcin"/>
        <w:keepNext/>
      </w:pPr>
      <w:r>
        <w:t xml:space="preserve">Tabla </w:t>
      </w:r>
      <w:r w:rsidR="00D65C41">
        <w:t>7</w:t>
      </w:r>
      <w:r>
        <w:t>. Otros costos consi</w:t>
      </w:r>
      <w:r w:rsidR="00D449DA">
        <w:t>derados</w:t>
      </w:r>
    </w:p>
    <w:tbl>
      <w:tblPr>
        <w:tblStyle w:val="a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3C2AAC" w14:paraId="3752CE71" w14:textId="77777777" w:rsidTr="00D449DA">
        <w:trPr>
          <w:trHeight w:val="261"/>
        </w:trPr>
        <w:tc>
          <w:tcPr>
            <w:tcW w:w="2972" w:type="dxa"/>
            <w:shd w:val="clear" w:color="auto" w:fill="2F5496"/>
          </w:tcPr>
          <w:p w14:paraId="6B6962E5" w14:textId="6461F9DB" w:rsidR="003C2AAC" w:rsidRPr="00E45F49" w:rsidRDefault="00D449D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Elemento</w:t>
            </w:r>
          </w:p>
        </w:tc>
        <w:tc>
          <w:tcPr>
            <w:tcW w:w="5954" w:type="dxa"/>
            <w:shd w:val="clear" w:color="auto" w:fill="2F5496"/>
          </w:tcPr>
          <w:p w14:paraId="4503E879" w14:textId="3256E2A5" w:rsidR="003C2AAC" w:rsidRPr="00E45F49" w:rsidRDefault="003C2AAC"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Costo (</w:t>
            </w:r>
            <w:r w:rsidRPr="00E45F49">
              <w:rPr>
                <w:rFonts w:ascii="Arial" w:eastAsia="ZapfHumnst Dm BT" w:hAnsi="Arial" w:cs="Arial"/>
                <w:sz w:val="24"/>
                <w:szCs w:val="24"/>
              </w:rPr>
              <w:t>€</w:t>
            </w:r>
            <w:r w:rsidRPr="00E45F49">
              <w:rPr>
                <w:rFonts w:ascii="ZapfHumnst Dm BT" w:eastAsia="ZapfHumnst Dm BT" w:hAnsi="ZapfHumnst Dm BT" w:cs="ZapfHumnst Dm BT"/>
                <w:sz w:val="24"/>
                <w:szCs w:val="24"/>
              </w:rPr>
              <w:t>)</w:t>
            </w:r>
          </w:p>
        </w:tc>
      </w:tr>
      <w:tr w:rsidR="003C2AAC" w14:paraId="1FC6CF16" w14:textId="77777777" w:rsidTr="00D449DA">
        <w:trPr>
          <w:trHeight w:val="246"/>
        </w:trPr>
        <w:tc>
          <w:tcPr>
            <w:tcW w:w="2972" w:type="dxa"/>
          </w:tcPr>
          <w:p w14:paraId="7EC684A9" w14:textId="6AF677F5" w:rsidR="003C2AAC" w:rsidRPr="00E45F49" w:rsidRDefault="00D449D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Brigada de mantenimiento</w:t>
            </w:r>
          </w:p>
        </w:tc>
        <w:tc>
          <w:tcPr>
            <w:tcW w:w="5954" w:type="dxa"/>
          </w:tcPr>
          <w:p w14:paraId="20DC4FC4" w14:textId="6568F07F" w:rsidR="003C2AAC" w:rsidRPr="00E45F49" w:rsidRDefault="00D449D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5 </w:t>
            </w:r>
            <w:r w:rsidRPr="00E45F49">
              <w:rPr>
                <w:rFonts w:ascii="Arial" w:eastAsia="ZapfHumnst Dm BT" w:hAnsi="Arial" w:cs="Arial"/>
                <w:sz w:val="24"/>
                <w:szCs w:val="24"/>
              </w:rPr>
              <w:t>€</w:t>
            </w:r>
            <w:r w:rsidRPr="00E45F49">
              <w:rPr>
                <w:rFonts w:ascii="ZapfHumnst Dm BT" w:eastAsia="ZapfHumnst Dm BT" w:hAnsi="ZapfHumnst Dm BT" w:cs="ZapfHumnst Dm BT"/>
                <w:sz w:val="24"/>
                <w:szCs w:val="24"/>
              </w:rPr>
              <w:t xml:space="preserve"> por reparación</w:t>
            </w:r>
          </w:p>
        </w:tc>
      </w:tr>
      <w:tr w:rsidR="003C2AAC" w14:paraId="61D52719" w14:textId="77777777" w:rsidTr="00D449DA">
        <w:trPr>
          <w:trHeight w:val="261"/>
        </w:trPr>
        <w:tc>
          <w:tcPr>
            <w:tcW w:w="2972" w:type="dxa"/>
          </w:tcPr>
          <w:p w14:paraId="29034FB1" w14:textId="2234EFFB" w:rsidR="003C2AAC" w:rsidRPr="00E45F49" w:rsidRDefault="00D449D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Torillo</w:t>
            </w:r>
          </w:p>
        </w:tc>
        <w:tc>
          <w:tcPr>
            <w:tcW w:w="5954" w:type="dxa"/>
          </w:tcPr>
          <w:p w14:paraId="7F1504D3" w14:textId="007F8F33" w:rsidR="003C2AAC" w:rsidRPr="00E45F49" w:rsidRDefault="00D449DA" w:rsidP="00E45F49">
            <w:pPr>
              <w:spacing w:after="160" w:line="259"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El torillo es eléctrico y consume 40 kW/h, teniendo el kW un precio de 0.2 </w:t>
            </w:r>
            <w:r w:rsidRPr="00E45F49">
              <w:rPr>
                <w:rFonts w:ascii="Arial" w:eastAsia="ZapfHumnst Dm BT" w:hAnsi="Arial" w:cs="Arial"/>
                <w:sz w:val="24"/>
                <w:szCs w:val="24"/>
              </w:rPr>
              <w:t>€</w:t>
            </w:r>
          </w:p>
        </w:tc>
      </w:tr>
    </w:tbl>
    <w:p w14:paraId="497CB270" w14:textId="77777777" w:rsidR="003C2AAC" w:rsidRDefault="003C2AAC" w:rsidP="00C3710E"/>
    <w:p w14:paraId="54890D5C" w14:textId="17A5AF13" w:rsidR="002C282F" w:rsidRDefault="00386795">
      <w:pPr>
        <w:pStyle w:val="Ttulo1"/>
        <w:numPr>
          <w:ilvl w:val="0"/>
          <w:numId w:val="1"/>
        </w:numPr>
        <w:jc w:val="center"/>
        <w:rPr>
          <w:rFonts w:ascii="ZapfHumnst Dm BT" w:eastAsia="ZapfHumnst Dm BT" w:hAnsi="ZapfHumnst Dm BT" w:cs="ZapfHumnst Dm BT"/>
          <w:sz w:val="36"/>
          <w:szCs w:val="36"/>
        </w:rPr>
      </w:pPr>
      <w:bookmarkStart w:id="14" w:name="_Toc502342801"/>
      <w:r>
        <w:rPr>
          <w:rFonts w:ascii="ZapfHumnst Dm BT" w:eastAsia="ZapfHumnst Dm BT" w:hAnsi="ZapfHumnst Dm BT" w:cs="ZapfHumnst Dm BT"/>
          <w:sz w:val="36"/>
          <w:szCs w:val="36"/>
        </w:rPr>
        <w:lastRenderedPageBreak/>
        <w:t>Análisis estadístico</w:t>
      </w:r>
      <w:bookmarkEnd w:id="14"/>
    </w:p>
    <w:p w14:paraId="240D59FF" w14:textId="77777777" w:rsidR="00E70DA7" w:rsidRPr="00E70DA7" w:rsidRDefault="00E70DA7" w:rsidP="00E70DA7"/>
    <w:p w14:paraId="28D264CE" w14:textId="4CEEB266" w:rsidR="002C282F" w:rsidRPr="00E45F49" w:rsidRDefault="00C16EBB">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La interpretación de los reportes brindados por Arena permite dar respuesta a las siguientes cuestiones:</w:t>
      </w:r>
    </w:p>
    <w:p w14:paraId="7C3EC972" w14:textId="4B2F2A59" w:rsidR="00C16EBB" w:rsidRPr="00E45F49" w:rsidRDefault="00C16EBB"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¿Cuántas cajas de productos quedan en el almacén (o abandonan el sistema) al final de la jornada laboral?</w:t>
      </w:r>
    </w:p>
    <w:p w14:paraId="6B78831A" w14:textId="68D11864" w:rsidR="00C16EBB" w:rsidRPr="00E45F49" w:rsidRDefault="00C16EBB"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¿Cuál es el valor máximo de cajas que se encuentran </w:t>
      </w:r>
      <w:r w:rsidR="00E70DA7" w:rsidRPr="00E45F49">
        <w:rPr>
          <w:rFonts w:ascii="ZapfHumnst Dm BT" w:eastAsia="ZapfHumnst Dm BT" w:hAnsi="ZapfHumnst Dm BT" w:cs="ZapfHumnst Dm BT"/>
          <w:sz w:val="24"/>
          <w:szCs w:val="24"/>
        </w:rPr>
        <w:t>a la espera de ser atendidos por la máquina MA1 a lo largo del día</w:t>
      </w:r>
      <w:r w:rsidRPr="00E45F49">
        <w:rPr>
          <w:rFonts w:ascii="ZapfHumnst Dm BT" w:eastAsia="ZapfHumnst Dm BT" w:hAnsi="ZapfHumnst Dm BT" w:cs="ZapfHumnst Dm BT"/>
          <w:sz w:val="24"/>
          <w:szCs w:val="24"/>
        </w:rPr>
        <w:t>?</w:t>
      </w:r>
    </w:p>
    <w:p w14:paraId="38A1B43B" w14:textId="2506BD93" w:rsidR="00E70DA7" w:rsidRPr="00E45F49" w:rsidRDefault="00E70DA7"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¿Cuántas veces se ha estropeado la máquina MA1?</w:t>
      </w:r>
    </w:p>
    <w:p w14:paraId="0EA36634" w14:textId="4E40BE9A" w:rsidR="00E70DA7" w:rsidRPr="00E45F49" w:rsidRDefault="00E70DA7"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¿Cuál es el valor de utilización de la máquina MA2?</w:t>
      </w:r>
    </w:p>
    <w:p w14:paraId="24DCFB21" w14:textId="20E69513" w:rsidR="00E70DA7" w:rsidRPr="00E45F49" w:rsidRDefault="00E70DA7"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¿Cuál es el valor del coste total asociado al procesamiento de la máquina MA3?</w:t>
      </w:r>
    </w:p>
    <w:p w14:paraId="48F1C787" w14:textId="653B60DD" w:rsidR="00E70DA7" w:rsidRPr="00E45F49" w:rsidRDefault="00E70DA7"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Si se quiere obtener como mínimo un beneficio diario del 70%, ¿cuál es el precio de venta que se debe fijar para cada maqueta?</w:t>
      </w:r>
    </w:p>
    <w:p w14:paraId="31FFDE6B" w14:textId="219DFB5B"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15" w:name="_Toc502342802"/>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15"/>
    </w:p>
    <w:p w14:paraId="29F47211" w14:textId="2A59C9A0" w:rsidR="005228A7" w:rsidRPr="00E45F49" w:rsidRDefault="005228A7" w:rsidP="00615E6B">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Para responder la interrogante de cuántas cajas de productos quedan en el almacén (o abandonan el sistema) al final de la jornada laboral se debe partir de lo siguiente:</w:t>
      </w:r>
    </w:p>
    <w:p w14:paraId="47727FD5" w14:textId="37A83C8B" w:rsidR="00615E6B" w:rsidRPr="00E45F49" w:rsidRDefault="00615E6B" w:rsidP="00E45F49">
      <w:pPr>
        <w:pStyle w:val="Prrafodelista"/>
        <w:numPr>
          <w:ilvl w:val="0"/>
          <w:numId w:val="12"/>
        </w:num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Cómo las cajas de productos M1 y M2 contienen piezas y es a partir d</w:t>
      </w:r>
      <w:r w:rsidR="00640DB3" w:rsidRPr="00E45F49">
        <w:rPr>
          <w:rFonts w:ascii="ZapfHumnst Dm BT" w:eastAsia="ZapfHumnst Dm BT" w:hAnsi="ZapfHumnst Dm BT" w:cs="ZapfHumnst Dm BT"/>
          <w:sz w:val="24"/>
          <w:szCs w:val="24"/>
        </w:rPr>
        <w:t>e éstas</w:t>
      </w:r>
      <w:r w:rsidRPr="00E45F49">
        <w:rPr>
          <w:rFonts w:ascii="ZapfHumnst Dm BT" w:eastAsia="ZapfHumnst Dm BT" w:hAnsi="ZapfHumnst Dm BT" w:cs="ZapfHumnst Dm BT"/>
          <w:sz w:val="24"/>
          <w:szCs w:val="24"/>
        </w:rPr>
        <w:t xml:space="preserve"> que se conforman las maquetas de aviones y de coches en este trabajo se entenderá como cantidad de cajas de productos que quedan en el almacén</w:t>
      </w:r>
      <w:r w:rsidR="00640DB3" w:rsidRPr="00E45F49">
        <w:rPr>
          <w:rFonts w:ascii="ZapfHumnst Dm BT" w:eastAsia="ZapfHumnst Dm BT" w:hAnsi="ZapfHumnst Dm BT" w:cs="ZapfHumnst Dm BT"/>
          <w:sz w:val="24"/>
          <w:szCs w:val="24"/>
        </w:rPr>
        <w:t xml:space="preserve"> (en realidad son dos almacenes, uno para las maquetas de aviones y otro para las maquetas de coches)</w:t>
      </w:r>
      <w:r w:rsidRPr="00E45F49">
        <w:rPr>
          <w:rFonts w:ascii="ZapfHumnst Dm BT" w:eastAsia="ZapfHumnst Dm BT" w:hAnsi="ZapfHumnst Dm BT" w:cs="ZapfHumnst Dm BT"/>
          <w:sz w:val="24"/>
          <w:szCs w:val="24"/>
        </w:rPr>
        <w:t xml:space="preserve"> a la cantidad de cajas de M1 y M2 procesadas</w:t>
      </w:r>
      <w:r w:rsidR="00640DB3" w:rsidRPr="00E45F49">
        <w:rPr>
          <w:rFonts w:ascii="ZapfHumnst Dm BT" w:eastAsia="ZapfHumnst Dm BT" w:hAnsi="ZapfHumnst Dm BT" w:cs="ZapfHumnst Dm BT"/>
          <w:sz w:val="24"/>
          <w:szCs w:val="24"/>
        </w:rPr>
        <w:t xml:space="preserve"> </w:t>
      </w:r>
      <w:r w:rsidR="008E4192" w:rsidRPr="00E45F49">
        <w:rPr>
          <w:rFonts w:ascii="ZapfHumnst Dm BT" w:eastAsia="ZapfHumnst Dm BT" w:hAnsi="ZapfHumnst Dm BT" w:cs="ZapfHumnst Dm BT"/>
          <w:sz w:val="24"/>
          <w:szCs w:val="24"/>
        </w:rPr>
        <w:t>y necesarias para realizar las maquetas de aviones y coches que quedan en los almacenes</w:t>
      </w:r>
    </w:p>
    <w:p w14:paraId="7D68BF60" w14:textId="228CCB89" w:rsidR="005228A7" w:rsidRPr="00E45F49" w:rsidRDefault="00640DB3" w:rsidP="00E45F49">
      <w:pPr>
        <w:pStyle w:val="Prrafodelista"/>
        <w:numPr>
          <w:ilvl w:val="0"/>
          <w:numId w:val="12"/>
        </w:num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cantidad de cajas de productos que abandonan </w:t>
      </w:r>
      <w:r w:rsidR="001B008E" w:rsidRPr="00E45F49">
        <w:rPr>
          <w:rFonts w:ascii="ZapfHumnst Dm BT" w:eastAsia="ZapfHumnst Dm BT" w:hAnsi="ZapfHumnst Dm BT" w:cs="ZapfHumnst Dm BT"/>
          <w:sz w:val="24"/>
          <w:szCs w:val="24"/>
        </w:rPr>
        <w:t>el sistema dependerá de los pedidos de los clientes. Al día se reciben una cantidad de pedidos, cada uno de ellos con sus especificidades en cu</w:t>
      </w:r>
      <w:r w:rsidR="00C03877" w:rsidRPr="00E45F49">
        <w:rPr>
          <w:rFonts w:ascii="ZapfHumnst Dm BT" w:eastAsia="ZapfHumnst Dm BT" w:hAnsi="ZapfHumnst Dm BT" w:cs="ZapfHumnst Dm BT"/>
          <w:sz w:val="24"/>
          <w:szCs w:val="24"/>
        </w:rPr>
        <w:t>an</w:t>
      </w:r>
      <w:r w:rsidR="001B008E" w:rsidRPr="00E45F49">
        <w:rPr>
          <w:rFonts w:ascii="ZapfHumnst Dm BT" w:eastAsia="ZapfHumnst Dm BT" w:hAnsi="ZapfHumnst Dm BT" w:cs="ZapfHumnst Dm BT"/>
          <w:sz w:val="24"/>
          <w:szCs w:val="24"/>
        </w:rPr>
        <w:t>to al número de maquetas de aviones y de coches que deben estar en una caja, además cada pedido indicará el número de palés de ese tipo específico de cajas</w:t>
      </w:r>
      <w:r w:rsidR="004814AC" w:rsidRPr="00E45F49">
        <w:rPr>
          <w:rFonts w:ascii="ZapfHumnst Dm BT" w:eastAsia="ZapfHumnst Dm BT" w:hAnsi="ZapfHumnst Dm BT" w:cs="ZapfHumnst Dm BT"/>
          <w:sz w:val="24"/>
          <w:szCs w:val="24"/>
        </w:rPr>
        <w:t>. En este trabajo se tratará como cantidad de cajas de productos que abandonan el sistema a las cantidades de cajas de M1 y M2 procesadas y que fueron utilizadas para satisfacer los pedidos recibidos</w:t>
      </w:r>
    </w:p>
    <w:p w14:paraId="1FF8397A" w14:textId="7820A5E7" w:rsidR="00874EA5" w:rsidRPr="00E45F49" w:rsidRDefault="004814AC" w:rsidP="004814AC">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Las tablas siguientes responden la interrogante</w:t>
      </w:r>
      <w:r w:rsidR="00162A5F" w:rsidRPr="00E45F49">
        <w:rPr>
          <w:rFonts w:ascii="ZapfHumnst Dm BT" w:eastAsia="ZapfHumnst Dm BT" w:hAnsi="ZapfHumnst Dm BT" w:cs="ZapfHumnst Dm BT"/>
          <w:sz w:val="24"/>
          <w:szCs w:val="24"/>
        </w:rPr>
        <w:t xml:space="preserve"> analizada</w:t>
      </w:r>
      <w:r w:rsidRPr="00E45F49">
        <w:rPr>
          <w:rFonts w:ascii="ZapfHumnst Dm BT" w:eastAsia="ZapfHumnst Dm BT" w:hAnsi="ZapfHumnst Dm BT" w:cs="ZapfHumnst Dm BT"/>
          <w:sz w:val="24"/>
          <w:szCs w:val="24"/>
        </w:rPr>
        <w:t xml:space="preserve"> teniendo en </w:t>
      </w:r>
      <w:r w:rsidR="005B04DE" w:rsidRPr="00E45F49">
        <w:rPr>
          <w:rFonts w:ascii="ZapfHumnst Dm BT" w:eastAsia="ZapfHumnst Dm BT" w:hAnsi="ZapfHumnst Dm BT" w:cs="ZapfHumnst Dm BT"/>
          <w:sz w:val="24"/>
          <w:szCs w:val="24"/>
        </w:rPr>
        <w:t>cuenta las aclaraciones anteriores.</w:t>
      </w:r>
    </w:p>
    <w:p w14:paraId="4525A5C3" w14:textId="2D59B359" w:rsidR="00874EA5" w:rsidRDefault="00874EA5" w:rsidP="00874EA5">
      <w:pPr>
        <w:pStyle w:val="Descripcin"/>
        <w:keepNext/>
      </w:pPr>
      <w:r>
        <w:lastRenderedPageBreak/>
        <w:t xml:space="preserve">Tabla </w:t>
      </w:r>
      <w:r w:rsidR="00D65C41">
        <w:t>8</w:t>
      </w:r>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Medida</w:t>
            </w:r>
          </w:p>
        </w:tc>
        <w:tc>
          <w:tcPr>
            <w:tcW w:w="4677" w:type="dxa"/>
            <w:shd w:val="clear" w:color="auto" w:fill="2F5496"/>
          </w:tcPr>
          <w:p w14:paraId="41ACAB9A" w14:textId="6F58CB50"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c>
          <w:tcPr>
            <w:tcW w:w="3060" w:type="dxa"/>
            <w:shd w:val="clear" w:color="auto" w:fill="2F5496"/>
          </w:tcPr>
          <w:p w14:paraId="18401986" w14:textId="101E2CDA"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Valor</w:t>
            </w:r>
          </w:p>
        </w:tc>
      </w:tr>
      <w:tr w:rsidR="00D137F2" w14:paraId="23FE4227" w14:textId="77777777" w:rsidTr="00577AC5">
        <w:trPr>
          <w:trHeight w:val="273"/>
        </w:trPr>
        <w:tc>
          <w:tcPr>
            <w:tcW w:w="988" w:type="dxa"/>
          </w:tcPr>
          <w:p w14:paraId="04B86A74" w14:textId="4B3B7D81"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w:t>
            </w:r>
          </w:p>
        </w:tc>
        <w:tc>
          <w:tcPr>
            <w:tcW w:w="4677" w:type="dxa"/>
          </w:tcPr>
          <w:p w14:paraId="7FC2C611" w14:textId="04CE9861"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cajas de M1 recibidas</w:t>
            </w:r>
          </w:p>
        </w:tc>
        <w:tc>
          <w:tcPr>
            <w:tcW w:w="3060" w:type="dxa"/>
          </w:tcPr>
          <w:p w14:paraId="6E358265" w14:textId="6FC5B5DE" w:rsidR="00D137F2" w:rsidRPr="00E45F49" w:rsidRDefault="00C0554C"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18</w:t>
            </w:r>
          </w:p>
        </w:tc>
      </w:tr>
      <w:tr w:rsidR="00D137F2" w14:paraId="4BFC595F" w14:textId="77777777" w:rsidTr="00577AC5">
        <w:trPr>
          <w:trHeight w:val="290"/>
        </w:trPr>
        <w:tc>
          <w:tcPr>
            <w:tcW w:w="988" w:type="dxa"/>
          </w:tcPr>
          <w:p w14:paraId="5E66AEB1" w14:textId="131C7A73"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p>
        </w:tc>
        <w:tc>
          <w:tcPr>
            <w:tcW w:w="4677" w:type="dxa"/>
          </w:tcPr>
          <w:p w14:paraId="6C3CA0D7" w14:textId="31D89F5E"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cajas de M2 recibidas</w:t>
            </w:r>
          </w:p>
        </w:tc>
        <w:tc>
          <w:tcPr>
            <w:tcW w:w="3060" w:type="dxa"/>
          </w:tcPr>
          <w:p w14:paraId="6CF34DAA" w14:textId="2329836B" w:rsidR="00D137F2" w:rsidRPr="00E45F49" w:rsidRDefault="00C0554C"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41</w:t>
            </w:r>
          </w:p>
        </w:tc>
      </w:tr>
      <w:tr w:rsidR="00D137F2" w14:paraId="65E65C4D" w14:textId="77777777" w:rsidTr="00577AC5">
        <w:trPr>
          <w:trHeight w:val="273"/>
        </w:trPr>
        <w:tc>
          <w:tcPr>
            <w:tcW w:w="988" w:type="dxa"/>
          </w:tcPr>
          <w:p w14:paraId="123B77A8" w14:textId="44991EC1"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w:t>
            </w:r>
          </w:p>
        </w:tc>
        <w:tc>
          <w:tcPr>
            <w:tcW w:w="4677" w:type="dxa"/>
          </w:tcPr>
          <w:p w14:paraId="2AFD7A1D" w14:textId="2448A700"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aviones en el almacén</w:t>
            </w:r>
          </w:p>
        </w:tc>
        <w:tc>
          <w:tcPr>
            <w:tcW w:w="3060" w:type="dxa"/>
          </w:tcPr>
          <w:p w14:paraId="594273E4" w14:textId="129B75FA" w:rsidR="00D137F2" w:rsidRPr="00E45F49" w:rsidRDefault="00BD0CC7"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30</w:t>
            </w:r>
          </w:p>
        </w:tc>
      </w:tr>
      <w:tr w:rsidR="00D137F2" w14:paraId="6EEAD3A3" w14:textId="77777777" w:rsidTr="00577AC5">
        <w:trPr>
          <w:trHeight w:val="290"/>
        </w:trPr>
        <w:tc>
          <w:tcPr>
            <w:tcW w:w="988" w:type="dxa"/>
          </w:tcPr>
          <w:p w14:paraId="16A2C7EE" w14:textId="1BE738BD"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w:t>
            </w:r>
          </w:p>
        </w:tc>
        <w:tc>
          <w:tcPr>
            <w:tcW w:w="4677" w:type="dxa"/>
          </w:tcPr>
          <w:p w14:paraId="516FE4DE" w14:textId="0E6A148B"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maquetas de coches en el almacén</w:t>
            </w:r>
          </w:p>
        </w:tc>
        <w:tc>
          <w:tcPr>
            <w:tcW w:w="3060" w:type="dxa"/>
          </w:tcPr>
          <w:p w14:paraId="4CABEBE5" w14:textId="57D47AFB" w:rsidR="00D137F2" w:rsidRPr="00E45F49" w:rsidRDefault="00BD0CC7"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87</w:t>
            </w:r>
          </w:p>
        </w:tc>
      </w:tr>
      <w:tr w:rsidR="00D137F2" w14:paraId="1704F2F5" w14:textId="77777777" w:rsidTr="00577AC5">
        <w:trPr>
          <w:trHeight w:val="273"/>
        </w:trPr>
        <w:tc>
          <w:tcPr>
            <w:tcW w:w="988" w:type="dxa"/>
          </w:tcPr>
          <w:p w14:paraId="152A3249" w14:textId="31541819"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5</w:t>
            </w:r>
          </w:p>
        </w:tc>
        <w:tc>
          <w:tcPr>
            <w:tcW w:w="4677" w:type="dxa"/>
          </w:tcPr>
          <w:p w14:paraId="41C60E46" w14:textId="4A584630"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Cajas de M1 procesadas </w:t>
            </w:r>
            <w:r w:rsidR="00FC0B23" w:rsidRPr="00E45F49">
              <w:rPr>
                <w:rFonts w:ascii="ZapfHumnst Dm BT" w:eastAsia="ZapfHumnst Dm BT" w:hAnsi="ZapfHumnst Dm BT" w:cs="ZapfHumnst Dm BT"/>
                <w:sz w:val="24"/>
                <w:szCs w:val="24"/>
              </w:rPr>
              <w:t>para obtener (3)</w:t>
            </w:r>
          </w:p>
        </w:tc>
        <w:tc>
          <w:tcPr>
            <w:tcW w:w="3060" w:type="dxa"/>
          </w:tcPr>
          <w:p w14:paraId="661E6938" w14:textId="118D5AE4" w:rsidR="00D137F2" w:rsidRPr="00E45F49" w:rsidRDefault="00FC0B23"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8</w:t>
            </w:r>
            <w:r w:rsidR="00E609CD" w:rsidRPr="00E45F49">
              <w:rPr>
                <w:rFonts w:ascii="ZapfHumnst Dm BT" w:eastAsia="ZapfHumnst Dm BT" w:hAnsi="ZapfHumnst Dm BT" w:cs="ZapfHumnst Dm BT"/>
                <w:sz w:val="24"/>
                <w:szCs w:val="24"/>
              </w:rPr>
              <w:t xml:space="preserve"> cajas</w:t>
            </w:r>
            <w:r w:rsidR="00E609CD" w:rsidRPr="0090602D">
              <w:rPr>
                <w:rFonts w:ascii="ZapfHumnst Dm BT" w:eastAsia="ZapfHumnst Dm BT" w:hAnsi="ZapfHumnst Dm BT" w:cs="ZapfHumnst Dm BT"/>
                <w:sz w:val="24"/>
                <w:szCs w:val="24"/>
                <w:vertAlign w:val="superscript"/>
              </w:rPr>
              <w:footnoteReference w:id="1"/>
            </w:r>
          </w:p>
        </w:tc>
      </w:tr>
      <w:tr w:rsidR="00D137F2" w14:paraId="280C3BA5" w14:textId="77777777" w:rsidTr="00577AC5">
        <w:trPr>
          <w:trHeight w:val="290"/>
        </w:trPr>
        <w:tc>
          <w:tcPr>
            <w:tcW w:w="988" w:type="dxa"/>
          </w:tcPr>
          <w:p w14:paraId="090375EE" w14:textId="36C3D61E"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6</w:t>
            </w:r>
          </w:p>
        </w:tc>
        <w:tc>
          <w:tcPr>
            <w:tcW w:w="4677" w:type="dxa"/>
          </w:tcPr>
          <w:p w14:paraId="33E95B00" w14:textId="41AA38E1" w:rsidR="00D137F2"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Cajas de M2 procesadas </w:t>
            </w:r>
            <w:r w:rsidR="00FC0B23" w:rsidRPr="00E45F49">
              <w:rPr>
                <w:rFonts w:ascii="ZapfHumnst Dm BT" w:eastAsia="ZapfHumnst Dm BT" w:hAnsi="ZapfHumnst Dm BT" w:cs="ZapfHumnst Dm BT"/>
                <w:sz w:val="24"/>
                <w:szCs w:val="24"/>
              </w:rPr>
              <w:t>para obtener (4)</w:t>
            </w:r>
          </w:p>
        </w:tc>
        <w:tc>
          <w:tcPr>
            <w:tcW w:w="3060" w:type="dxa"/>
          </w:tcPr>
          <w:p w14:paraId="1A54D91B" w14:textId="64676599" w:rsidR="00D137F2" w:rsidRPr="00E45F49" w:rsidRDefault="00BD0CC7"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r w:rsidR="00FC0B23" w:rsidRPr="00E45F49">
              <w:rPr>
                <w:rFonts w:ascii="ZapfHumnst Dm BT" w:eastAsia="ZapfHumnst Dm BT" w:hAnsi="ZapfHumnst Dm BT" w:cs="ZapfHumnst Dm BT"/>
                <w:sz w:val="24"/>
                <w:szCs w:val="24"/>
              </w:rPr>
              <w:t>2</w:t>
            </w:r>
            <w:r w:rsidR="00E609CD" w:rsidRPr="00E45F49">
              <w:rPr>
                <w:rFonts w:ascii="ZapfHumnst Dm BT" w:eastAsia="ZapfHumnst Dm BT" w:hAnsi="ZapfHumnst Dm BT" w:cs="ZapfHumnst Dm BT"/>
                <w:sz w:val="24"/>
                <w:szCs w:val="24"/>
              </w:rPr>
              <w:t xml:space="preserve"> cajas</w:t>
            </w:r>
            <w:r w:rsidR="00E609CD" w:rsidRPr="0090602D">
              <w:rPr>
                <w:rFonts w:ascii="ZapfHumnst Dm BT" w:eastAsia="ZapfHumnst Dm BT" w:hAnsi="ZapfHumnst Dm BT" w:cs="ZapfHumnst Dm BT"/>
                <w:sz w:val="24"/>
                <w:szCs w:val="24"/>
                <w:vertAlign w:val="superscript"/>
              </w:rPr>
              <w:footnoteReference w:id="2"/>
            </w:r>
          </w:p>
        </w:tc>
      </w:tr>
    </w:tbl>
    <w:p w14:paraId="44774D51" w14:textId="6F860D06" w:rsidR="00BF75D1" w:rsidRDefault="00BF75D1" w:rsidP="004814AC"/>
    <w:p w14:paraId="4871EA5F" w14:textId="54166615" w:rsidR="00874EA5" w:rsidRDefault="00874EA5" w:rsidP="00874EA5">
      <w:pPr>
        <w:pStyle w:val="Descripcin"/>
        <w:keepNext/>
      </w:pPr>
      <w:r>
        <w:t xml:space="preserve">Tabla </w:t>
      </w:r>
      <w:r w:rsidR="00D65C41">
        <w:t>9</w:t>
      </w:r>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Medida</w:t>
            </w:r>
          </w:p>
        </w:tc>
        <w:tc>
          <w:tcPr>
            <w:tcW w:w="4678" w:type="dxa"/>
            <w:shd w:val="clear" w:color="auto" w:fill="2F5496"/>
          </w:tcPr>
          <w:p w14:paraId="0A856607" w14:textId="4D6B037D" w:rsidR="00743B0E"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c>
          <w:tcPr>
            <w:tcW w:w="3114" w:type="dxa"/>
            <w:shd w:val="clear" w:color="auto" w:fill="2F5496"/>
          </w:tcPr>
          <w:p w14:paraId="3AA7C27C" w14:textId="508EA0A4" w:rsidR="00743B0E" w:rsidRPr="00E45F49" w:rsidRDefault="00743B0E"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Valor</w:t>
            </w:r>
          </w:p>
        </w:tc>
      </w:tr>
      <w:tr w:rsidR="00743B0E" w14:paraId="3ED0C219" w14:textId="77777777" w:rsidTr="00577AC5">
        <w:trPr>
          <w:trHeight w:val="231"/>
        </w:trPr>
        <w:tc>
          <w:tcPr>
            <w:tcW w:w="1129" w:type="dxa"/>
          </w:tcPr>
          <w:p w14:paraId="7084EECD" w14:textId="295AC6FB"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w:t>
            </w:r>
          </w:p>
        </w:tc>
        <w:tc>
          <w:tcPr>
            <w:tcW w:w="4678" w:type="dxa"/>
          </w:tcPr>
          <w:p w14:paraId="534605B7" w14:textId="4890A7DF" w:rsidR="00743B0E" w:rsidRPr="00E45F49" w:rsidRDefault="00743B0E"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total de maquetas de aviones utilizadas para satisfacer pedidos</w:t>
            </w:r>
          </w:p>
        </w:tc>
        <w:tc>
          <w:tcPr>
            <w:tcW w:w="3114" w:type="dxa"/>
          </w:tcPr>
          <w:p w14:paraId="40563178" w14:textId="0097E36F" w:rsidR="00743B0E" w:rsidRPr="00E45F49" w:rsidRDefault="006771EA"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42</w:t>
            </w:r>
          </w:p>
        </w:tc>
      </w:tr>
      <w:tr w:rsidR="00743B0E" w14:paraId="2811E529" w14:textId="77777777" w:rsidTr="00577AC5">
        <w:trPr>
          <w:trHeight w:val="245"/>
        </w:trPr>
        <w:tc>
          <w:tcPr>
            <w:tcW w:w="1129" w:type="dxa"/>
          </w:tcPr>
          <w:p w14:paraId="01150693" w14:textId="43D224F6"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p>
        </w:tc>
        <w:tc>
          <w:tcPr>
            <w:tcW w:w="4678" w:type="dxa"/>
          </w:tcPr>
          <w:p w14:paraId="69B316F7" w14:textId="2678EE4D" w:rsidR="00743B0E" w:rsidRPr="00E45F49" w:rsidRDefault="00743B0E"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total de maquetas de coches utilizadas para satisfacer pedidos</w:t>
            </w:r>
          </w:p>
        </w:tc>
        <w:tc>
          <w:tcPr>
            <w:tcW w:w="3114" w:type="dxa"/>
          </w:tcPr>
          <w:p w14:paraId="1684F26D" w14:textId="7FECC6A0" w:rsidR="00743B0E" w:rsidRPr="00E45F49" w:rsidRDefault="006771EA"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69</w:t>
            </w:r>
          </w:p>
        </w:tc>
      </w:tr>
      <w:tr w:rsidR="00743B0E" w14:paraId="5FC6089C" w14:textId="77777777" w:rsidTr="00577AC5">
        <w:trPr>
          <w:trHeight w:val="231"/>
        </w:trPr>
        <w:tc>
          <w:tcPr>
            <w:tcW w:w="1129" w:type="dxa"/>
          </w:tcPr>
          <w:p w14:paraId="74D10E82" w14:textId="14BD83BD"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w:t>
            </w:r>
          </w:p>
        </w:tc>
        <w:tc>
          <w:tcPr>
            <w:tcW w:w="4678" w:type="dxa"/>
          </w:tcPr>
          <w:p w14:paraId="5191234B" w14:textId="57C29173" w:rsidR="00743B0E" w:rsidRPr="00E45F49" w:rsidRDefault="00743B0E"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cajas de M1 utilizadas para producir la cantidad total de maquetas de aviones</w:t>
            </w:r>
            <w:r w:rsidR="00B40811" w:rsidRPr="00E45F49">
              <w:rPr>
                <w:rFonts w:ascii="ZapfHumnst Dm BT" w:eastAsia="ZapfHumnst Dm BT" w:hAnsi="ZapfHumnst Dm BT" w:cs="ZapfHumnst Dm BT"/>
                <w:sz w:val="24"/>
                <w:szCs w:val="24"/>
              </w:rPr>
              <w:t xml:space="preserve"> (1)</w:t>
            </w:r>
          </w:p>
        </w:tc>
        <w:tc>
          <w:tcPr>
            <w:tcW w:w="3114" w:type="dxa"/>
          </w:tcPr>
          <w:p w14:paraId="4803E670" w14:textId="7E06BE89" w:rsidR="00743B0E" w:rsidRPr="00E45F49" w:rsidRDefault="006771EA"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11</w:t>
            </w:r>
            <w:r w:rsidR="000D2A59" w:rsidRPr="00E45F49">
              <w:rPr>
                <w:rFonts w:ascii="ZapfHumnst Dm BT" w:eastAsia="ZapfHumnst Dm BT" w:hAnsi="ZapfHumnst Dm BT" w:cs="ZapfHumnst Dm BT"/>
                <w:sz w:val="24"/>
                <w:szCs w:val="24"/>
              </w:rPr>
              <w:t xml:space="preserve"> cajas</w:t>
            </w:r>
            <w:r w:rsidR="00D87391" w:rsidRPr="0090602D">
              <w:rPr>
                <w:rFonts w:ascii="ZapfHumnst Dm BT" w:eastAsia="ZapfHumnst Dm BT" w:hAnsi="ZapfHumnst Dm BT" w:cs="ZapfHumnst Dm BT"/>
                <w:sz w:val="24"/>
                <w:szCs w:val="24"/>
                <w:vertAlign w:val="superscript"/>
              </w:rPr>
              <w:footnoteReference w:id="3"/>
            </w:r>
          </w:p>
        </w:tc>
      </w:tr>
      <w:tr w:rsidR="00743B0E" w14:paraId="2669FA98" w14:textId="77777777" w:rsidTr="00577AC5">
        <w:trPr>
          <w:trHeight w:val="245"/>
        </w:trPr>
        <w:tc>
          <w:tcPr>
            <w:tcW w:w="1129" w:type="dxa"/>
          </w:tcPr>
          <w:p w14:paraId="46884E8F" w14:textId="3CD41634"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w:t>
            </w:r>
          </w:p>
        </w:tc>
        <w:tc>
          <w:tcPr>
            <w:tcW w:w="4678" w:type="dxa"/>
          </w:tcPr>
          <w:p w14:paraId="4B4543EE" w14:textId="1AC7BA4D"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de cajas de M2 utilizadas para producir la cantidad total de maquetas de coches (2)</w:t>
            </w:r>
          </w:p>
        </w:tc>
        <w:tc>
          <w:tcPr>
            <w:tcW w:w="3114" w:type="dxa"/>
          </w:tcPr>
          <w:p w14:paraId="3B4BD395" w14:textId="47740B51" w:rsidR="00743B0E" w:rsidRPr="00E45F49" w:rsidRDefault="006771EA"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18</w:t>
            </w:r>
            <w:r w:rsidR="000D2A59" w:rsidRPr="00E45F49">
              <w:rPr>
                <w:rFonts w:ascii="ZapfHumnst Dm BT" w:eastAsia="ZapfHumnst Dm BT" w:hAnsi="ZapfHumnst Dm BT" w:cs="ZapfHumnst Dm BT"/>
                <w:sz w:val="24"/>
                <w:szCs w:val="24"/>
              </w:rPr>
              <w:t xml:space="preserve"> cajas</w:t>
            </w:r>
            <w:r w:rsidR="00D87391" w:rsidRPr="0090602D">
              <w:rPr>
                <w:rFonts w:ascii="ZapfHumnst Dm BT" w:eastAsia="ZapfHumnst Dm BT" w:hAnsi="ZapfHumnst Dm BT" w:cs="ZapfHumnst Dm BT"/>
                <w:sz w:val="24"/>
                <w:szCs w:val="24"/>
                <w:vertAlign w:val="superscript"/>
              </w:rPr>
              <w:footnoteReference w:id="4"/>
            </w:r>
          </w:p>
        </w:tc>
      </w:tr>
      <w:tr w:rsidR="00743B0E" w14:paraId="5E11B2DB" w14:textId="77777777" w:rsidTr="00577AC5">
        <w:trPr>
          <w:trHeight w:val="231"/>
        </w:trPr>
        <w:tc>
          <w:tcPr>
            <w:tcW w:w="1129" w:type="dxa"/>
          </w:tcPr>
          <w:p w14:paraId="4120476D" w14:textId="6EDAA810" w:rsidR="00743B0E" w:rsidRPr="00E45F49" w:rsidRDefault="00B4081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5</w:t>
            </w:r>
          </w:p>
        </w:tc>
        <w:tc>
          <w:tcPr>
            <w:tcW w:w="4678" w:type="dxa"/>
          </w:tcPr>
          <w:p w14:paraId="4ABF6738" w14:textId="7AA0F0F4" w:rsidR="00743B0E" w:rsidRPr="00E45F49" w:rsidRDefault="00D137F2"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Cantidad total de cajas de M1 y M2 utilizadas para producir las maquetas en 1 y 2</w:t>
            </w:r>
          </w:p>
        </w:tc>
        <w:tc>
          <w:tcPr>
            <w:tcW w:w="3114" w:type="dxa"/>
          </w:tcPr>
          <w:p w14:paraId="2BE7AC8E" w14:textId="0EE46F4C" w:rsidR="00743B0E" w:rsidRPr="00E45F49" w:rsidRDefault="00D87391" w:rsidP="00D137F2">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29</w:t>
            </w:r>
          </w:p>
        </w:tc>
      </w:tr>
    </w:tbl>
    <w:p w14:paraId="4F9965E9" w14:textId="1AD9106F" w:rsidR="007A6F00" w:rsidRDefault="007A6F00"/>
    <w:p w14:paraId="6A77B1CC" w14:textId="109E42CE"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16" w:name="_Toc502342803"/>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16"/>
    </w:p>
    <w:p w14:paraId="34D4AFB0" w14:textId="2C20438E" w:rsidR="008A36C6" w:rsidRDefault="00E756AC" w:rsidP="00E45F49">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Debido a que la máquina MA1 procesa piezas del material M1 o M2 es</w:t>
      </w:r>
      <w:r w:rsidR="008E0463" w:rsidRPr="00E45F49">
        <w:rPr>
          <w:rFonts w:ascii="ZapfHumnst Dm BT" w:eastAsia="ZapfHumnst Dm BT" w:hAnsi="ZapfHumnst Dm BT" w:cs="ZapfHumnst Dm BT"/>
          <w:sz w:val="24"/>
          <w:szCs w:val="24"/>
        </w:rPr>
        <w:t xml:space="preserve"> </w:t>
      </w:r>
      <w:r w:rsidRPr="00E45F49">
        <w:rPr>
          <w:rFonts w:ascii="ZapfHumnst Dm BT" w:eastAsia="ZapfHumnst Dm BT" w:hAnsi="ZapfHumnst Dm BT" w:cs="ZapfHumnst Dm BT"/>
          <w:sz w:val="24"/>
          <w:szCs w:val="24"/>
        </w:rPr>
        <w:t xml:space="preserve">conveniente indicar </w:t>
      </w:r>
      <w:r w:rsidR="008E0463" w:rsidRPr="00E45F49">
        <w:rPr>
          <w:rFonts w:ascii="ZapfHumnst Dm BT" w:eastAsia="ZapfHumnst Dm BT" w:hAnsi="ZapfHumnst Dm BT" w:cs="ZapfHumnst Dm BT"/>
          <w:sz w:val="24"/>
          <w:szCs w:val="24"/>
        </w:rPr>
        <w:t xml:space="preserve">el máximo número de piezas en espera de ser atendidas. </w:t>
      </w:r>
      <w:r w:rsidR="000E7F37" w:rsidRPr="00E45F49">
        <w:rPr>
          <w:rFonts w:ascii="ZapfHumnst Dm BT" w:eastAsia="ZapfHumnst Dm BT" w:hAnsi="ZapfHumnst Dm BT" w:cs="ZapfHumnst Dm BT"/>
          <w:sz w:val="24"/>
          <w:szCs w:val="24"/>
        </w:rPr>
        <w:t xml:space="preserve"> La Tabla </w:t>
      </w:r>
      <w:r w:rsidR="00C03877" w:rsidRPr="00E45F49">
        <w:rPr>
          <w:rFonts w:ascii="ZapfHumnst Dm BT" w:eastAsia="ZapfHumnst Dm BT" w:hAnsi="ZapfHumnst Dm BT" w:cs="ZapfHumnst Dm BT"/>
          <w:sz w:val="24"/>
          <w:szCs w:val="24"/>
        </w:rPr>
        <w:t xml:space="preserve">10 </w:t>
      </w:r>
      <w:r w:rsidR="008A36C6" w:rsidRPr="00E45F49">
        <w:rPr>
          <w:rFonts w:ascii="ZapfHumnst Dm BT" w:eastAsia="ZapfHumnst Dm BT" w:hAnsi="ZapfHumnst Dm BT" w:cs="ZapfHumnst Dm BT"/>
          <w:sz w:val="24"/>
          <w:szCs w:val="24"/>
        </w:rPr>
        <w:t>responde a esta interrogante</w:t>
      </w:r>
      <w:r w:rsidR="0044707F" w:rsidRPr="0090602D">
        <w:rPr>
          <w:rFonts w:ascii="ZapfHumnst Dm BT" w:eastAsia="ZapfHumnst Dm BT" w:hAnsi="ZapfHumnst Dm BT" w:cs="ZapfHumnst Dm BT"/>
          <w:sz w:val="24"/>
          <w:szCs w:val="24"/>
          <w:vertAlign w:val="superscript"/>
        </w:rPr>
        <w:footnoteReference w:id="5"/>
      </w:r>
      <w:r w:rsidR="008A36C6" w:rsidRPr="00E45F49">
        <w:rPr>
          <w:rFonts w:ascii="ZapfHumnst Dm BT" w:eastAsia="ZapfHumnst Dm BT" w:hAnsi="ZapfHumnst Dm BT" w:cs="ZapfHumnst Dm BT"/>
          <w:sz w:val="24"/>
          <w:szCs w:val="24"/>
        </w:rPr>
        <w:t xml:space="preserve">. </w:t>
      </w:r>
    </w:p>
    <w:p w14:paraId="6CCC761A" w14:textId="1849BEF8" w:rsidR="0090602D" w:rsidRDefault="0090602D" w:rsidP="00E45F49">
      <w:pPr>
        <w:rPr>
          <w:rFonts w:ascii="ZapfHumnst Dm BT" w:eastAsia="ZapfHumnst Dm BT" w:hAnsi="ZapfHumnst Dm BT" w:cs="ZapfHumnst Dm BT"/>
          <w:sz w:val="24"/>
          <w:szCs w:val="24"/>
        </w:rPr>
      </w:pPr>
    </w:p>
    <w:p w14:paraId="602FFFE4" w14:textId="77777777" w:rsidR="0090602D" w:rsidRPr="00E45F49" w:rsidRDefault="0090602D" w:rsidP="00E45F49">
      <w:pPr>
        <w:spacing w:after="0" w:line="240" w:lineRule="auto"/>
        <w:rPr>
          <w:rFonts w:ascii="ZapfHumnst Dm BT" w:eastAsia="ZapfHumnst Dm BT" w:hAnsi="ZapfHumnst Dm BT" w:cs="ZapfHumnst Dm BT"/>
          <w:sz w:val="24"/>
          <w:szCs w:val="24"/>
        </w:rPr>
      </w:pPr>
    </w:p>
    <w:p w14:paraId="6B6F9D26" w14:textId="4C0F1A21" w:rsidR="008A36C6" w:rsidRDefault="008A36C6" w:rsidP="008A36C6">
      <w:pPr>
        <w:pStyle w:val="Descripcin"/>
        <w:keepNext/>
      </w:pPr>
      <w:r>
        <w:lastRenderedPageBreak/>
        <w:t xml:space="preserve">Tabla </w:t>
      </w:r>
      <w:r w:rsidR="00D65C41">
        <w:t>10</w:t>
      </w:r>
      <w:r>
        <w:t>. Estadísticas sobre la cantidad de piezas y cajas en espera de ser atendidas por la máquina MA1</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8A36C6" w14:paraId="050D5F9C" w14:textId="77777777" w:rsidTr="008A36C6">
        <w:trPr>
          <w:trHeight w:val="245"/>
        </w:trPr>
        <w:tc>
          <w:tcPr>
            <w:tcW w:w="1129" w:type="dxa"/>
            <w:shd w:val="clear" w:color="auto" w:fill="2F5496"/>
          </w:tcPr>
          <w:p w14:paraId="670DC900"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Medida</w:t>
            </w:r>
          </w:p>
        </w:tc>
        <w:tc>
          <w:tcPr>
            <w:tcW w:w="4678" w:type="dxa"/>
            <w:shd w:val="clear" w:color="auto" w:fill="2F5496"/>
          </w:tcPr>
          <w:p w14:paraId="16E4FDF0"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Descripción</w:t>
            </w:r>
          </w:p>
        </w:tc>
        <w:tc>
          <w:tcPr>
            <w:tcW w:w="3114" w:type="dxa"/>
            <w:shd w:val="clear" w:color="auto" w:fill="2F5496"/>
          </w:tcPr>
          <w:p w14:paraId="69EEB11C"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Valor</w:t>
            </w:r>
          </w:p>
        </w:tc>
      </w:tr>
      <w:tr w:rsidR="008A36C6" w14:paraId="5037177D" w14:textId="77777777" w:rsidTr="008A36C6">
        <w:trPr>
          <w:trHeight w:val="231"/>
        </w:trPr>
        <w:tc>
          <w:tcPr>
            <w:tcW w:w="1129" w:type="dxa"/>
          </w:tcPr>
          <w:p w14:paraId="6D198E61"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w:t>
            </w:r>
          </w:p>
        </w:tc>
        <w:tc>
          <w:tcPr>
            <w:tcW w:w="4678" w:type="dxa"/>
          </w:tcPr>
          <w:p w14:paraId="08780D9D" w14:textId="34D0AA03"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Promedio de piezas en esp</w:t>
            </w:r>
            <w:r w:rsidR="0044707F" w:rsidRPr="00E45F49">
              <w:rPr>
                <w:rFonts w:ascii="ZapfHumnst Dm BT" w:eastAsia="ZapfHumnst Dm BT" w:hAnsi="ZapfHumnst Dm BT" w:cs="ZapfHumnst Dm BT"/>
                <w:sz w:val="24"/>
                <w:szCs w:val="24"/>
              </w:rPr>
              <w:t>era</w:t>
            </w:r>
          </w:p>
        </w:tc>
        <w:tc>
          <w:tcPr>
            <w:tcW w:w="3114" w:type="dxa"/>
          </w:tcPr>
          <w:p w14:paraId="00AEE295" w14:textId="3BBA2065" w:rsidR="008A36C6" w:rsidRPr="00E45F49" w:rsidRDefault="00D05DA7"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46.99 ≈ 47</w:t>
            </w:r>
          </w:p>
        </w:tc>
      </w:tr>
      <w:tr w:rsidR="008A36C6" w14:paraId="3E02B1A5" w14:textId="77777777" w:rsidTr="008A36C6">
        <w:trPr>
          <w:trHeight w:val="245"/>
        </w:trPr>
        <w:tc>
          <w:tcPr>
            <w:tcW w:w="1129" w:type="dxa"/>
          </w:tcPr>
          <w:p w14:paraId="6C8CFA70"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2</w:t>
            </w:r>
          </w:p>
        </w:tc>
        <w:tc>
          <w:tcPr>
            <w:tcW w:w="4678" w:type="dxa"/>
          </w:tcPr>
          <w:p w14:paraId="777092CB" w14:textId="5D7650B9"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Máximo número de piezas en esper</w:t>
            </w:r>
            <w:r w:rsidR="00947B03" w:rsidRPr="00E45F49">
              <w:rPr>
                <w:rFonts w:ascii="ZapfHumnst Dm BT" w:eastAsia="ZapfHumnst Dm BT" w:hAnsi="ZapfHumnst Dm BT" w:cs="ZapfHumnst Dm BT"/>
                <w:sz w:val="24"/>
                <w:szCs w:val="24"/>
              </w:rPr>
              <w:t>a</w:t>
            </w:r>
          </w:p>
        </w:tc>
        <w:tc>
          <w:tcPr>
            <w:tcW w:w="3114" w:type="dxa"/>
          </w:tcPr>
          <w:p w14:paraId="34BC7C8B" w14:textId="3BA76DAD" w:rsidR="008A36C6" w:rsidRPr="00E45F49" w:rsidRDefault="00D05DA7"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128</w:t>
            </w:r>
          </w:p>
        </w:tc>
      </w:tr>
      <w:tr w:rsidR="008A36C6" w14:paraId="5E65721B" w14:textId="77777777" w:rsidTr="008A36C6">
        <w:trPr>
          <w:trHeight w:val="231"/>
        </w:trPr>
        <w:tc>
          <w:tcPr>
            <w:tcW w:w="1129" w:type="dxa"/>
          </w:tcPr>
          <w:p w14:paraId="0865D5EB"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w:t>
            </w:r>
          </w:p>
        </w:tc>
        <w:tc>
          <w:tcPr>
            <w:tcW w:w="4678" w:type="dxa"/>
          </w:tcPr>
          <w:p w14:paraId="45CC5D15" w14:textId="78D1E859"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Promedio de cajas de material M1 o M2 en espera</w:t>
            </w:r>
          </w:p>
        </w:tc>
        <w:tc>
          <w:tcPr>
            <w:tcW w:w="3114" w:type="dxa"/>
          </w:tcPr>
          <w:p w14:paraId="4C1BB7C2" w14:textId="7C49139D" w:rsidR="008A36C6" w:rsidRPr="00E45F49" w:rsidRDefault="00BB35ED"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12</w:t>
            </w:r>
          </w:p>
        </w:tc>
      </w:tr>
      <w:tr w:rsidR="008A36C6" w14:paraId="62CB43D5" w14:textId="77777777" w:rsidTr="008A36C6">
        <w:trPr>
          <w:trHeight w:val="245"/>
        </w:trPr>
        <w:tc>
          <w:tcPr>
            <w:tcW w:w="1129" w:type="dxa"/>
          </w:tcPr>
          <w:p w14:paraId="74D74D79" w14:textId="77777777"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4</w:t>
            </w:r>
          </w:p>
        </w:tc>
        <w:tc>
          <w:tcPr>
            <w:tcW w:w="4678" w:type="dxa"/>
          </w:tcPr>
          <w:p w14:paraId="02C408BB" w14:textId="1E147B6F" w:rsidR="008A36C6" w:rsidRPr="00E45F49" w:rsidRDefault="008A36C6"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Máximo número de cajas de material M1 o M2 en espera</w:t>
            </w:r>
          </w:p>
        </w:tc>
        <w:tc>
          <w:tcPr>
            <w:tcW w:w="3114" w:type="dxa"/>
          </w:tcPr>
          <w:p w14:paraId="358FA575" w14:textId="78F50B35" w:rsidR="008A36C6" w:rsidRPr="00E45F49" w:rsidRDefault="00A11F90" w:rsidP="008A36C6">
            <w:pPr>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32</w:t>
            </w:r>
          </w:p>
        </w:tc>
      </w:tr>
    </w:tbl>
    <w:p w14:paraId="77A5B3F1" w14:textId="77777777" w:rsidR="008E0463" w:rsidRDefault="008E0463" w:rsidP="00EA19F0"/>
    <w:p w14:paraId="7A2D53D7" w14:textId="07EC6702" w:rsidR="00820AFE" w:rsidRDefault="00806C47" w:rsidP="00820AFE">
      <w:pPr>
        <w:pStyle w:val="Ttulo2"/>
        <w:rPr>
          <w:rFonts w:ascii="ZapfHumnst Dm BT" w:eastAsia="ZapfHumnst Dm BT" w:hAnsi="ZapfHumnst Dm BT" w:cs="ZapfHumnst Dm BT"/>
          <w:b w:val="0"/>
          <w:color w:val="1F497D" w:themeColor="text2"/>
          <w:sz w:val="28"/>
          <w:szCs w:val="28"/>
        </w:rPr>
      </w:pPr>
      <w:bookmarkStart w:id="17" w:name="_Toc502342804"/>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17"/>
    </w:p>
    <w:p w14:paraId="07562AD4" w14:textId="3A4997CB" w:rsidR="00820AFE" w:rsidRPr="00E45F49" w:rsidRDefault="0021499D" w:rsidP="00E45F49">
      <w:pPr>
        <w:spacing w:after="0" w:line="240"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máquina MA1 sufrió 10 fallos en el día con un costo de reparación de averías de 50 </w:t>
      </w:r>
      <w:r w:rsidRPr="00E45F49">
        <w:rPr>
          <w:rFonts w:ascii="Arial" w:eastAsia="ZapfHumnst Dm BT" w:hAnsi="Arial" w:cs="Arial"/>
          <w:sz w:val="24"/>
          <w:szCs w:val="24"/>
        </w:rPr>
        <w:t>€</w:t>
      </w:r>
      <w:r w:rsidRPr="00E45F49">
        <w:rPr>
          <w:rFonts w:ascii="ZapfHumnst Dm BT" w:eastAsia="ZapfHumnst Dm BT" w:hAnsi="ZapfHumnst Dm BT" w:cs="ZapfHumnst Dm BT"/>
          <w:sz w:val="24"/>
          <w:szCs w:val="24"/>
        </w:rPr>
        <w:t xml:space="preserve">. </w:t>
      </w:r>
    </w:p>
    <w:p w14:paraId="7642AE15" w14:textId="3A8EE836" w:rsidR="00820AFE" w:rsidRDefault="00806C47" w:rsidP="00820AFE">
      <w:pPr>
        <w:pStyle w:val="Ttulo2"/>
        <w:rPr>
          <w:rFonts w:ascii="ZapfHumnst Dm BT" w:eastAsia="ZapfHumnst Dm BT" w:hAnsi="ZapfHumnst Dm BT" w:cs="ZapfHumnst Dm BT"/>
          <w:b w:val="0"/>
          <w:color w:val="1F497D" w:themeColor="text2"/>
          <w:sz w:val="28"/>
          <w:szCs w:val="28"/>
        </w:rPr>
      </w:pPr>
      <w:bookmarkStart w:id="18" w:name="_Toc502342805"/>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18"/>
    </w:p>
    <w:p w14:paraId="0F1A1078" w14:textId="23F0107D" w:rsidR="00532F6A" w:rsidRPr="00E45F49" w:rsidRDefault="00532F6A" w:rsidP="00E45F49">
      <w:pPr>
        <w:spacing w:after="0" w:line="240"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simulación realizada </w:t>
      </w:r>
      <w:r w:rsidR="00766270" w:rsidRPr="00E45F49">
        <w:rPr>
          <w:rFonts w:ascii="ZapfHumnst Dm BT" w:eastAsia="ZapfHumnst Dm BT" w:hAnsi="ZapfHumnst Dm BT" w:cs="ZapfHumnst Dm BT"/>
          <w:sz w:val="24"/>
          <w:szCs w:val="24"/>
        </w:rPr>
        <w:t xml:space="preserve">con los valores especificados ha revelado un problema. La máquina MA3 </w:t>
      </w:r>
      <w:r w:rsidR="00A76D27" w:rsidRPr="00E45F49">
        <w:rPr>
          <w:rFonts w:ascii="ZapfHumnst Dm BT" w:eastAsia="ZapfHumnst Dm BT" w:hAnsi="ZapfHumnst Dm BT" w:cs="ZapfHumnst Dm BT"/>
          <w:sz w:val="24"/>
          <w:szCs w:val="24"/>
        </w:rPr>
        <w:t xml:space="preserve">casi </w:t>
      </w:r>
      <w:r w:rsidR="00766270" w:rsidRPr="00E45F49">
        <w:rPr>
          <w:rFonts w:ascii="ZapfHumnst Dm BT" w:eastAsia="ZapfHumnst Dm BT" w:hAnsi="ZapfHumnst Dm BT" w:cs="ZapfHumnst Dm BT"/>
          <w:sz w:val="24"/>
          <w:szCs w:val="24"/>
        </w:rPr>
        <w:t xml:space="preserve">no se utiliza. </w:t>
      </w:r>
    </w:p>
    <w:p w14:paraId="5E682F10" w14:textId="7950EDAB" w:rsidR="00766270" w:rsidRPr="00E45F49" w:rsidRDefault="00766270" w:rsidP="00E45F49">
      <w:pPr>
        <w:spacing w:after="0" w:line="240"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La Figura </w:t>
      </w:r>
      <w:r w:rsidR="00D65C41" w:rsidRPr="00E45F49">
        <w:rPr>
          <w:rFonts w:ascii="ZapfHumnst Dm BT" w:eastAsia="ZapfHumnst Dm BT" w:hAnsi="ZapfHumnst Dm BT" w:cs="ZapfHumnst Dm BT"/>
          <w:sz w:val="24"/>
          <w:szCs w:val="24"/>
        </w:rPr>
        <w:t xml:space="preserve">9 </w:t>
      </w:r>
      <w:r w:rsidRPr="00E45F49">
        <w:rPr>
          <w:rFonts w:ascii="ZapfHumnst Dm BT" w:eastAsia="ZapfHumnst Dm BT" w:hAnsi="ZapfHumnst Dm BT" w:cs="ZapfHumnst Dm BT"/>
          <w:sz w:val="24"/>
          <w:szCs w:val="24"/>
        </w:rPr>
        <w:t>muestra una porción de una captura de un reporte de Arena que así lo indica.</w:t>
      </w:r>
    </w:p>
    <w:p w14:paraId="24E53BA0" w14:textId="7A17E00E" w:rsidR="00766270" w:rsidRDefault="00A76D27" w:rsidP="00A76D27">
      <w:pPr>
        <w:keepNext/>
      </w:pPr>
      <w:r>
        <w:rPr>
          <w:noProof/>
        </w:rPr>
        <w:drawing>
          <wp:inline distT="0" distB="0" distL="0" distR="0" wp14:anchorId="00FB7998" wp14:editId="36B23F49">
            <wp:extent cx="5400040" cy="122999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o_OK.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1229995"/>
                    </a:xfrm>
                    <a:prstGeom prst="rect">
                      <a:avLst/>
                    </a:prstGeom>
                  </pic:spPr>
                </pic:pic>
              </a:graphicData>
            </a:graphic>
          </wp:inline>
        </w:drawing>
      </w:r>
    </w:p>
    <w:p w14:paraId="2FCE4442" w14:textId="59A40812" w:rsidR="00766270" w:rsidRDefault="00766270" w:rsidP="00A76D27">
      <w:pPr>
        <w:pStyle w:val="Descripcin"/>
        <w:jc w:val="center"/>
      </w:pPr>
      <w:bookmarkStart w:id="19" w:name="_Toc502342818"/>
      <w:r>
        <w:t xml:space="preserve">Figura </w:t>
      </w:r>
      <w:r w:rsidR="00393B1F">
        <w:fldChar w:fldCharType="begin"/>
      </w:r>
      <w:r w:rsidR="00393B1F">
        <w:instrText xml:space="preserve"> SEQ Figura \* ARABIC </w:instrText>
      </w:r>
      <w:r w:rsidR="00393B1F">
        <w:fldChar w:fldCharType="separate"/>
      </w:r>
      <w:r w:rsidR="00753B6C">
        <w:rPr>
          <w:noProof/>
        </w:rPr>
        <w:t>9</w:t>
      </w:r>
      <w:r w:rsidR="00393B1F">
        <w:rPr>
          <w:noProof/>
        </w:rPr>
        <w:fldChar w:fldCharType="end"/>
      </w:r>
      <w:r>
        <w:t>. Utilización de las máquinas MA1, MA2, MA3</w:t>
      </w:r>
      <w:bookmarkEnd w:id="19"/>
    </w:p>
    <w:p w14:paraId="45C5546A" w14:textId="24F7136F" w:rsidR="00545D9D" w:rsidRPr="00E45F49" w:rsidRDefault="00766270" w:rsidP="00E45F49">
      <w:pPr>
        <w:spacing w:after="0" w:line="240" w:lineRule="auto"/>
        <w:rPr>
          <w:rFonts w:ascii="ZapfHumnst Dm BT" w:eastAsia="ZapfHumnst Dm BT" w:hAnsi="ZapfHumnst Dm BT" w:cs="ZapfHumnst Dm BT"/>
          <w:sz w:val="24"/>
          <w:szCs w:val="24"/>
        </w:rPr>
      </w:pPr>
      <w:r w:rsidRPr="00E45F49">
        <w:rPr>
          <w:rFonts w:ascii="ZapfHumnst Dm BT" w:eastAsia="ZapfHumnst Dm BT" w:hAnsi="ZapfHumnst Dm BT" w:cs="ZapfHumnst Dm BT"/>
          <w:sz w:val="24"/>
          <w:szCs w:val="24"/>
        </w:rPr>
        <w:t xml:space="preserve">El resultado mostrado es lógico pues el procesamiento de una pieza en MA1 demora 5 minutos y el </w:t>
      </w:r>
      <w:r w:rsidR="00545D9D" w:rsidRPr="00E45F49">
        <w:rPr>
          <w:rFonts w:ascii="ZapfHumnst Dm BT" w:eastAsia="ZapfHumnst Dm BT" w:hAnsi="ZapfHumnst Dm BT" w:cs="ZapfHumnst Dm BT"/>
          <w:sz w:val="24"/>
          <w:szCs w:val="24"/>
        </w:rPr>
        <w:t xml:space="preserve">traslado hasta las máquinas MA2 o MA3 demora entre 60 y 80 segundos con lo cual ya la máquina MA2 que lo más que demoraría normalmente en ejecutar serían 6 minutos (al ejecutar el programa P2) estaría </w:t>
      </w:r>
      <w:r w:rsidR="00A76D27" w:rsidRPr="00E45F49">
        <w:rPr>
          <w:rFonts w:ascii="ZapfHumnst Dm BT" w:eastAsia="ZapfHumnst Dm BT" w:hAnsi="ZapfHumnst Dm BT" w:cs="ZapfHumnst Dm BT"/>
          <w:sz w:val="24"/>
          <w:szCs w:val="24"/>
        </w:rPr>
        <w:t xml:space="preserve">prácticamente </w:t>
      </w:r>
      <w:r w:rsidR="00545D9D" w:rsidRPr="00E45F49">
        <w:rPr>
          <w:rFonts w:ascii="ZapfHumnst Dm BT" w:eastAsia="ZapfHumnst Dm BT" w:hAnsi="ZapfHumnst Dm BT" w:cs="ZapfHumnst Dm BT"/>
          <w:sz w:val="24"/>
          <w:szCs w:val="24"/>
        </w:rPr>
        <w:t xml:space="preserve">libre. Las figuras </w:t>
      </w:r>
      <w:r w:rsidR="00D65C41" w:rsidRPr="00E45F49">
        <w:rPr>
          <w:rFonts w:ascii="ZapfHumnst Dm BT" w:eastAsia="ZapfHumnst Dm BT" w:hAnsi="ZapfHumnst Dm BT" w:cs="ZapfHumnst Dm BT"/>
          <w:sz w:val="24"/>
          <w:szCs w:val="24"/>
        </w:rPr>
        <w:t>10</w:t>
      </w:r>
      <w:r w:rsidR="00D55D26" w:rsidRPr="00E45F49">
        <w:rPr>
          <w:rFonts w:ascii="ZapfHumnst Dm BT" w:eastAsia="ZapfHumnst Dm BT" w:hAnsi="ZapfHumnst Dm BT" w:cs="ZapfHumnst Dm BT"/>
          <w:sz w:val="24"/>
          <w:szCs w:val="24"/>
        </w:rPr>
        <w:t xml:space="preserve">, </w:t>
      </w:r>
      <w:r w:rsidR="00D65C41" w:rsidRPr="00E45F49">
        <w:rPr>
          <w:rFonts w:ascii="ZapfHumnst Dm BT" w:eastAsia="ZapfHumnst Dm BT" w:hAnsi="ZapfHumnst Dm BT" w:cs="ZapfHumnst Dm BT"/>
          <w:sz w:val="24"/>
          <w:szCs w:val="24"/>
        </w:rPr>
        <w:t>11 y 12</w:t>
      </w:r>
      <w:r w:rsidR="00545D9D" w:rsidRPr="00E45F49">
        <w:rPr>
          <w:rFonts w:ascii="ZapfHumnst Dm BT" w:eastAsia="ZapfHumnst Dm BT" w:hAnsi="ZapfHumnst Dm BT" w:cs="ZapfHumnst Dm BT"/>
          <w:sz w:val="24"/>
          <w:szCs w:val="24"/>
        </w:rPr>
        <w:t xml:space="preserve"> muestran la configuración de los módulos de Arena utilizados para modelar el uso de las máquinas MA2 y MA3.</w:t>
      </w:r>
    </w:p>
    <w:p w14:paraId="4EFAB344" w14:textId="1A3A79ED" w:rsidR="00A7718E" w:rsidRDefault="00A76D27" w:rsidP="00A7718E">
      <w:pPr>
        <w:keepNext/>
        <w:jc w:val="center"/>
      </w:pPr>
      <w:r>
        <w:rPr>
          <w:noProof/>
        </w:rPr>
        <w:lastRenderedPageBreak/>
        <w:drawing>
          <wp:inline distT="0" distB="0" distL="0" distR="0" wp14:anchorId="50642947" wp14:editId="082BAD37">
            <wp:extent cx="4248150" cy="420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cesamiento_MA2_MA3OK.JPG"/>
                    <pic:cNvPicPr/>
                  </pic:nvPicPr>
                  <pic:blipFill>
                    <a:blip r:embed="rId25">
                      <a:extLst>
                        <a:ext uri="{28A0092B-C50C-407E-A947-70E740481C1C}">
                          <a14:useLocalDpi xmlns:a14="http://schemas.microsoft.com/office/drawing/2010/main" val="0"/>
                        </a:ext>
                      </a:extLst>
                    </a:blip>
                    <a:stretch>
                      <a:fillRect/>
                    </a:stretch>
                  </pic:blipFill>
                  <pic:spPr>
                    <a:xfrm>
                      <a:off x="0" y="0"/>
                      <a:ext cx="4248150" cy="4200525"/>
                    </a:xfrm>
                    <a:prstGeom prst="rect">
                      <a:avLst/>
                    </a:prstGeom>
                  </pic:spPr>
                </pic:pic>
              </a:graphicData>
            </a:graphic>
          </wp:inline>
        </w:drawing>
      </w:r>
    </w:p>
    <w:p w14:paraId="72CD912A" w14:textId="4161B796" w:rsidR="00766270" w:rsidRDefault="00A7718E" w:rsidP="00A7718E">
      <w:pPr>
        <w:pStyle w:val="Descripcin"/>
        <w:jc w:val="center"/>
      </w:pPr>
      <w:bookmarkStart w:id="20" w:name="_Toc502342819"/>
      <w:r>
        <w:t xml:space="preserve">Figura </w:t>
      </w:r>
      <w:r w:rsidR="00393B1F">
        <w:fldChar w:fldCharType="begin"/>
      </w:r>
      <w:r w:rsidR="00393B1F">
        <w:instrText xml:space="preserve"> SEQ Figura \* ARABIC </w:instrText>
      </w:r>
      <w:r w:rsidR="00393B1F">
        <w:fldChar w:fldCharType="separate"/>
      </w:r>
      <w:r w:rsidR="00753B6C">
        <w:rPr>
          <w:noProof/>
        </w:rPr>
        <w:t>10</w:t>
      </w:r>
      <w:r w:rsidR="00393B1F">
        <w:rPr>
          <w:noProof/>
        </w:rPr>
        <w:fldChar w:fldCharType="end"/>
      </w:r>
      <w:r>
        <w:t xml:space="preserve">. Configuración del módulo </w:t>
      </w:r>
      <w:r w:rsidR="00143A24">
        <w:t xml:space="preserve">de tipo Process </w:t>
      </w:r>
      <w:r>
        <w:t>que permite pasar una pieza a la máquina MA2 o MA3 libre</w:t>
      </w:r>
      <w:bookmarkEnd w:id="20"/>
    </w:p>
    <w:p w14:paraId="35926B0B" w14:textId="77777777" w:rsidR="00D55D26" w:rsidRDefault="00D55D26" w:rsidP="00D55D26">
      <w:pPr>
        <w:keepNext/>
        <w:jc w:val="center"/>
      </w:pPr>
      <w:r>
        <w:rPr>
          <w:noProof/>
        </w:rPr>
        <w:drawing>
          <wp:inline distT="0" distB="0" distL="0" distR="0" wp14:anchorId="0EB70961" wp14:editId="7797DEC5">
            <wp:extent cx="34004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de máquinas MA2 y MA3.JPG"/>
                    <pic:cNvPicPr/>
                  </pic:nvPicPr>
                  <pic:blipFill>
                    <a:blip r:embed="rId26">
                      <a:extLst>
                        <a:ext uri="{28A0092B-C50C-407E-A947-70E740481C1C}">
                          <a14:useLocalDpi xmlns:a14="http://schemas.microsoft.com/office/drawing/2010/main" val="0"/>
                        </a:ext>
                      </a:extLst>
                    </a:blip>
                    <a:stretch>
                      <a:fillRect/>
                    </a:stretch>
                  </pic:blipFill>
                  <pic:spPr>
                    <a:xfrm>
                      <a:off x="0" y="0"/>
                      <a:ext cx="3400425" cy="2057400"/>
                    </a:xfrm>
                    <a:prstGeom prst="rect">
                      <a:avLst/>
                    </a:prstGeom>
                  </pic:spPr>
                </pic:pic>
              </a:graphicData>
            </a:graphic>
          </wp:inline>
        </w:drawing>
      </w:r>
      <w:bookmarkStart w:id="21" w:name="_GoBack"/>
      <w:bookmarkEnd w:id="21"/>
    </w:p>
    <w:p w14:paraId="3C439FC8" w14:textId="614E94E6" w:rsidR="00A7718E" w:rsidRDefault="00D55D26" w:rsidP="00143A24">
      <w:pPr>
        <w:pStyle w:val="Descripcin"/>
        <w:jc w:val="center"/>
      </w:pPr>
      <w:bookmarkStart w:id="22" w:name="_Toc502342820"/>
      <w:r>
        <w:t xml:space="preserve">Figura </w:t>
      </w:r>
      <w:r w:rsidR="00393B1F">
        <w:fldChar w:fldCharType="begin"/>
      </w:r>
      <w:r w:rsidR="00393B1F">
        <w:instrText xml:space="preserve"> SEQ Figura \* ARABIC </w:instrText>
      </w:r>
      <w:r w:rsidR="00393B1F">
        <w:fldChar w:fldCharType="separate"/>
      </w:r>
      <w:r w:rsidR="00753B6C">
        <w:rPr>
          <w:noProof/>
        </w:rPr>
        <w:t>11</w:t>
      </w:r>
      <w:r w:rsidR="00393B1F">
        <w:rPr>
          <w:noProof/>
        </w:rPr>
        <w:fldChar w:fldCharType="end"/>
      </w:r>
      <w:r>
        <w:t>. Configuración de</w:t>
      </w:r>
      <w:r w:rsidR="00143A24">
        <w:t xml:space="preserve"> los recursos en el </w:t>
      </w:r>
      <w:r>
        <w:t>módulo</w:t>
      </w:r>
      <w:r w:rsidR="00143A24">
        <w:t xml:space="preserve"> de tipo Process</w:t>
      </w:r>
      <w:r>
        <w:t xml:space="preserve"> que permite pasar una pieza a la máquina MA2 o MA3 libre</w:t>
      </w:r>
      <w:bookmarkEnd w:id="22"/>
    </w:p>
    <w:p w14:paraId="664522C8" w14:textId="77777777" w:rsidR="00D55D26" w:rsidRDefault="00D55D26" w:rsidP="00D55D26">
      <w:pPr>
        <w:keepNext/>
        <w:jc w:val="center"/>
      </w:pPr>
      <w:r>
        <w:rPr>
          <w:noProof/>
        </w:rPr>
        <w:lastRenderedPageBreak/>
        <w:drawing>
          <wp:inline distT="0" distB="0" distL="0" distR="0" wp14:anchorId="322355AE" wp14:editId="14AB463E">
            <wp:extent cx="489585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JPG"/>
                    <pic:cNvPicPr/>
                  </pic:nvPicPr>
                  <pic:blipFill>
                    <a:blip r:embed="rId27">
                      <a:extLst>
                        <a:ext uri="{28A0092B-C50C-407E-A947-70E740481C1C}">
                          <a14:useLocalDpi xmlns:a14="http://schemas.microsoft.com/office/drawing/2010/main" val="0"/>
                        </a:ext>
                      </a:extLst>
                    </a:blip>
                    <a:stretch>
                      <a:fillRect/>
                    </a:stretch>
                  </pic:blipFill>
                  <pic:spPr>
                    <a:xfrm>
                      <a:off x="0" y="0"/>
                      <a:ext cx="4895850" cy="1790700"/>
                    </a:xfrm>
                    <a:prstGeom prst="rect">
                      <a:avLst/>
                    </a:prstGeom>
                  </pic:spPr>
                </pic:pic>
              </a:graphicData>
            </a:graphic>
          </wp:inline>
        </w:drawing>
      </w:r>
    </w:p>
    <w:p w14:paraId="62B20A33" w14:textId="4846BC5F" w:rsidR="00D55D26" w:rsidRDefault="00D55D26" w:rsidP="00D55D26">
      <w:pPr>
        <w:pStyle w:val="Descripcin"/>
        <w:jc w:val="center"/>
      </w:pPr>
      <w:bookmarkStart w:id="23" w:name="_Toc502342821"/>
      <w:r>
        <w:t xml:space="preserve">Figura </w:t>
      </w:r>
      <w:r w:rsidR="00393B1F">
        <w:fldChar w:fldCharType="begin"/>
      </w:r>
      <w:r w:rsidR="00393B1F">
        <w:instrText xml:space="preserve"> SEQ Figura \* ARABIC </w:instrText>
      </w:r>
      <w:r w:rsidR="00393B1F">
        <w:fldChar w:fldCharType="separate"/>
      </w:r>
      <w:r w:rsidR="00753B6C">
        <w:rPr>
          <w:noProof/>
        </w:rPr>
        <w:t>12</w:t>
      </w:r>
      <w:r w:rsidR="00393B1F">
        <w:rPr>
          <w:noProof/>
        </w:rPr>
        <w:fldChar w:fldCharType="end"/>
      </w:r>
      <w:r>
        <w:t>. Módulo Available machines</w:t>
      </w:r>
      <w:r w:rsidR="00143A24">
        <w:t xml:space="preserve"> (de tipo Set),</w:t>
      </w:r>
      <w:r>
        <w:t xml:space="preserve"> utilizado para indicar que se utilice la máquina MA2 o MA3 libre</w:t>
      </w:r>
      <w:bookmarkEnd w:id="23"/>
    </w:p>
    <w:p w14:paraId="117912B9" w14:textId="5C12103C" w:rsidR="00141401" w:rsidRDefault="00141401" w:rsidP="00141401">
      <w:pPr>
        <w:pStyle w:val="Descripcin"/>
        <w:keepNext/>
      </w:pPr>
      <w:r>
        <w:t xml:space="preserve">Tabla </w:t>
      </w:r>
      <w:r w:rsidR="00D65C41">
        <w:t>11</w:t>
      </w:r>
      <w:r>
        <w:t>. Estadísticas de utilización de la máquina MA2</w:t>
      </w:r>
    </w:p>
    <w:tbl>
      <w:tblPr>
        <w:tblStyle w:val="a2"/>
        <w:tblW w:w="8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412"/>
        <w:gridCol w:w="990"/>
        <w:gridCol w:w="4068"/>
      </w:tblGrid>
      <w:tr w:rsidR="00847E35" w14:paraId="2502C5DD" w14:textId="53CA5D57" w:rsidTr="00506255">
        <w:trPr>
          <w:trHeight w:val="237"/>
        </w:trPr>
        <w:tc>
          <w:tcPr>
            <w:tcW w:w="1129" w:type="dxa"/>
            <w:shd w:val="clear" w:color="auto" w:fill="2F5496"/>
          </w:tcPr>
          <w:p w14:paraId="407BE41B" w14:textId="77777777"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Medida</w:t>
            </w:r>
          </w:p>
        </w:tc>
        <w:tc>
          <w:tcPr>
            <w:tcW w:w="2412" w:type="dxa"/>
            <w:shd w:val="clear" w:color="auto" w:fill="2F5496"/>
          </w:tcPr>
          <w:p w14:paraId="6BEAB5D3" w14:textId="77777777"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Descripción</w:t>
            </w:r>
          </w:p>
        </w:tc>
        <w:tc>
          <w:tcPr>
            <w:tcW w:w="990" w:type="dxa"/>
            <w:shd w:val="clear" w:color="auto" w:fill="2F5496"/>
          </w:tcPr>
          <w:p w14:paraId="264E4D93" w14:textId="77777777"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Valor</w:t>
            </w:r>
          </w:p>
        </w:tc>
        <w:tc>
          <w:tcPr>
            <w:tcW w:w="4068" w:type="dxa"/>
            <w:shd w:val="clear" w:color="auto" w:fill="2F5496"/>
          </w:tcPr>
          <w:p w14:paraId="156BAA20" w14:textId="2474B138" w:rsidR="00847E35" w:rsidRPr="00B17579" w:rsidRDefault="00540300"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Interpretación del valor</w:t>
            </w:r>
          </w:p>
        </w:tc>
      </w:tr>
      <w:tr w:rsidR="00847E35" w14:paraId="295578D2" w14:textId="5E6A4718" w:rsidTr="00506255">
        <w:trPr>
          <w:trHeight w:val="224"/>
        </w:trPr>
        <w:tc>
          <w:tcPr>
            <w:tcW w:w="1129" w:type="dxa"/>
          </w:tcPr>
          <w:p w14:paraId="766D715E" w14:textId="77777777"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1</w:t>
            </w:r>
          </w:p>
        </w:tc>
        <w:tc>
          <w:tcPr>
            <w:tcW w:w="2412" w:type="dxa"/>
          </w:tcPr>
          <w:p w14:paraId="5FA32B4B" w14:textId="0D69E0E1"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Valor de utilización de la máquina MA2</w:t>
            </w:r>
          </w:p>
        </w:tc>
        <w:tc>
          <w:tcPr>
            <w:tcW w:w="990" w:type="dxa"/>
          </w:tcPr>
          <w:p w14:paraId="11C0B7BD" w14:textId="4A7C08A9" w:rsidR="00847E35" w:rsidRPr="00B17579" w:rsidRDefault="00847E35"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0.1</w:t>
            </w:r>
            <w:r w:rsidR="00DA1BCF" w:rsidRPr="00B17579">
              <w:rPr>
                <w:rFonts w:ascii="ZapfHumnst Dm BT" w:eastAsia="ZapfHumnst Dm BT" w:hAnsi="ZapfHumnst Dm BT" w:cs="ZapfHumnst Dm BT"/>
                <w:sz w:val="24"/>
                <w:szCs w:val="24"/>
              </w:rPr>
              <w:t>772</w:t>
            </w:r>
          </w:p>
        </w:tc>
        <w:tc>
          <w:tcPr>
            <w:tcW w:w="4068" w:type="dxa"/>
          </w:tcPr>
          <w:p w14:paraId="2E3649C6" w14:textId="4B57B666" w:rsidR="00847E35" w:rsidRPr="00B17579" w:rsidRDefault="00A90ECA" w:rsidP="00A7718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MA2 estuvo utilizándose </w:t>
            </w:r>
            <w:r w:rsidR="005A5683" w:rsidRPr="00B17579">
              <w:rPr>
                <w:rFonts w:ascii="ZapfHumnst Dm BT" w:eastAsia="ZapfHumnst Dm BT" w:hAnsi="ZapfHumnst Dm BT" w:cs="ZapfHumnst Dm BT"/>
                <w:sz w:val="24"/>
                <w:szCs w:val="24"/>
              </w:rPr>
              <w:t>aproximadamente 4,26 horas</w:t>
            </w:r>
          </w:p>
        </w:tc>
      </w:tr>
    </w:tbl>
    <w:p w14:paraId="733243A5" w14:textId="4F038EA9" w:rsidR="007A6A68" w:rsidRDefault="007A6A68" w:rsidP="00820AFE"/>
    <w:p w14:paraId="51823802" w14:textId="22CD8D12"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342806"/>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24"/>
    </w:p>
    <w:p w14:paraId="1B14BC25" w14:textId="06B618DD" w:rsidR="00974EC5" w:rsidRDefault="00974EC5" w:rsidP="00B17579">
      <w:pPr>
        <w:spacing w:after="0" w:line="240" w:lineRule="auto"/>
        <w:rPr>
          <w:rFonts w:ascii="ZapfHumnst Dm BT" w:eastAsia="ZapfHumnst Dm BT" w:hAnsi="ZapfHumnst Dm BT" w:cs="ZapfHumnst Dm BT"/>
          <w:sz w:val="24"/>
          <w:szCs w:val="24"/>
        </w:rPr>
      </w:pPr>
      <w:r>
        <w:rPr>
          <w:rFonts w:ascii="ZapfHumnst Dm BT" w:eastAsia="ZapfHumnst Dm BT" w:hAnsi="ZapfHumnst Dm BT" w:cs="ZapfHumnst Dm BT"/>
          <w:sz w:val="24"/>
          <w:szCs w:val="24"/>
        </w:rPr>
        <w:t xml:space="preserve">El costo total de la máquina MA3 es de 15,24 </w:t>
      </w:r>
      <w:r>
        <w:rPr>
          <w:rFonts w:ascii="Times New Roman" w:eastAsia="ZapfHumnst Dm BT" w:hAnsi="Times New Roman" w:cs="Times New Roman"/>
          <w:sz w:val="24"/>
          <w:szCs w:val="24"/>
        </w:rPr>
        <w:t>€</w:t>
      </w:r>
      <w:r>
        <w:rPr>
          <w:rFonts w:ascii="ZapfHumnst Dm BT" w:eastAsia="ZapfHumnst Dm BT" w:hAnsi="ZapfHumnst Dm BT" w:cs="ZapfHumnst Dm BT"/>
          <w:sz w:val="24"/>
          <w:szCs w:val="24"/>
        </w:rPr>
        <w:t xml:space="preserve">, de los cuales solamente 0,93 </w:t>
      </w:r>
      <w:r>
        <w:rPr>
          <w:rFonts w:ascii="Times New Roman" w:eastAsia="ZapfHumnst Dm BT" w:hAnsi="Times New Roman" w:cs="Times New Roman"/>
          <w:sz w:val="24"/>
          <w:szCs w:val="24"/>
        </w:rPr>
        <w:t>€</w:t>
      </w:r>
      <w:r>
        <w:rPr>
          <w:rFonts w:ascii="ZapfHumnst Dm BT" w:eastAsia="ZapfHumnst Dm BT" w:hAnsi="ZapfHumnst Dm BT" w:cs="ZapfHumnst Dm BT"/>
          <w:sz w:val="24"/>
          <w:szCs w:val="24"/>
        </w:rPr>
        <w:t xml:space="preserve"> son debido al procesamiento.</w:t>
      </w:r>
    </w:p>
    <w:p w14:paraId="2286A6B9" w14:textId="56BC9108" w:rsidR="00820AFE" w:rsidRPr="00B17579" w:rsidRDefault="003674B8"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La Tabla </w:t>
      </w:r>
      <w:r w:rsidR="00D65C41" w:rsidRPr="00B17579">
        <w:rPr>
          <w:rFonts w:ascii="ZapfHumnst Dm BT" w:eastAsia="ZapfHumnst Dm BT" w:hAnsi="ZapfHumnst Dm BT" w:cs="ZapfHumnst Dm BT"/>
          <w:sz w:val="24"/>
          <w:szCs w:val="24"/>
        </w:rPr>
        <w:t xml:space="preserve">12 </w:t>
      </w:r>
      <w:r w:rsidRPr="00B17579">
        <w:rPr>
          <w:rFonts w:ascii="ZapfHumnst Dm BT" w:eastAsia="ZapfHumnst Dm BT" w:hAnsi="ZapfHumnst Dm BT" w:cs="ZapfHumnst Dm BT"/>
          <w:sz w:val="24"/>
          <w:szCs w:val="24"/>
        </w:rPr>
        <w:t>muestra los diferentes costos de las máquinas MA1, MA2 y MA3.</w:t>
      </w:r>
    </w:p>
    <w:p w14:paraId="1D9C2689" w14:textId="152FF369" w:rsidR="003674B8" w:rsidRDefault="003674B8" w:rsidP="003674B8">
      <w:pPr>
        <w:pStyle w:val="Descripcin"/>
        <w:keepNext/>
      </w:pPr>
      <w:r>
        <w:t xml:space="preserve">Tabla </w:t>
      </w:r>
      <w:r w:rsidR="00D65C41">
        <w:t>12</w:t>
      </w:r>
      <w:r>
        <w:t xml:space="preserve">. Costos asociados a </w:t>
      </w:r>
      <w:r w:rsidR="00D7579B">
        <w:t>las máquinas</w:t>
      </w:r>
      <w:r>
        <w:t xml:space="preserve"> MA1, MA2 y MA3</w:t>
      </w:r>
    </w:p>
    <w:tbl>
      <w:tblPr>
        <w:tblStyle w:val="a2"/>
        <w:tblW w:w="8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476"/>
        <w:gridCol w:w="3796"/>
      </w:tblGrid>
      <w:tr w:rsidR="006A2E5E" w14:paraId="4326AC07" w14:textId="0B4F7D94" w:rsidTr="006A2E5E">
        <w:trPr>
          <w:trHeight w:val="237"/>
        </w:trPr>
        <w:tc>
          <w:tcPr>
            <w:tcW w:w="3397" w:type="dxa"/>
            <w:shd w:val="clear" w:color="auto" w:fill="2F5496"/>
          </w:tcPr>
          <w:p w14:paraId="49D8CD17" w14:textId="1A907173"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Tipo de costo</w:t>
            </w:r>
          </w:p>
        </w:tc>
        <w:tc>
          <w:tcPr>
            <w:tcW w:w="1476" w:type="dxa"/>
            <w:shd w:val="clear" w:color="auto" w:fill="2F5496"/>
          </w:tcPr>
          <w:p w14:paraId="1D40BBC2" w14:textId="6AA3C731"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Máquina</w:t>
            </w:r>
          </w:p>
        </w:tc>
        <w:tc>
          <w:tcPr>
            <w:tcW w:w="3796" w:type="dxa"/>
            <w:shd w:val="clear" w:color="auto" w:fill="2F5496"/>
          </w:tcPr>
          <w:p w14:paraId="576FB121" w14:textId="553DA89B"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w:t>
            </w:r>
            <w:r w:rsidRPr="00B17579">
              <w:rPr>
                <w:rFonts w:ascii="Arial" w:eastAsia="ZapfHumnst Dm BT" w:hAnsi="Arial" w:cs="Arial"/>
                <w:sz w:val="24"/>
                <w:szCs w:val="24"/>
              </w:rPr>
              <w:t>€</w:t>
            </w:r>
            <w:r w:rsidRPr="00B17579">
              <w:rPr>
                <w:rFonts w:ascii="ZapfHumnst Dm BT" w:eastAsia="ZapfHumnst Dm BT" w:hAnsi="ZapfHumnst Dm BT" w:cs="ZapfHumnst Dm BT"/>
                <w:sz w:val="24"/>
                <w:szCs w:val="24"/>
              </w:rPr>
              <w:t>)</w:t>
            </w:r>
          </w:p>
        </w:tc>
      </w:tr>
      <w:tr w:rsidR="006A2E5E" w14:paraId="26138D15" w14:textId="0FDBD518" w:rsidTr="006A2E5E">
        <w:trPr>
          <w:trHeight w:val="224"/>
        </w:trPr>
        <w:tc>
          <w:tcPr>
            <w:tcW w:w="3397" w:type="dxa"/>
          </w:tcPr>
          <w:p w14:paraId="3DA26A2D" w14:textId="44985685"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procesamiento</w:t>
            </w:r>
          </w:p>
        </w:tc>
        <w:tc>
          <w:tcPr>
            <w:tcW w:w="1476" w:type="dxa"/>
          </w:tcPr>
          <w:p w14:paraId="1AD00DD3" w14:textId="77D978BF"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MA1</w:t>
            </w:r>
          </w:p>
        </w:tc>
        <w:tc>
          <w:tcPr>
            <w:tcW w:w="3796" w:type="dxa"/>
          </w:tcPr>
          <w:p w14:paraId="3AAF2A73" w14:textId="016EE5D6"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47,5</w:t>
            </w:r>
          </w:p>
        </w:tc>
      </w:tr>
      <w:tr w:rsidR="006A2E5E" w14:paraId="605E87EE" w14:textId="338A5479" w:rsidTr="006A2E5E">
        <w:trPr>
          <w:trHeight w:val="224"/>
        </w:trPr>
        <w:tc>
          <w:tcPr>
            <w:tcW w:w="3397" w:type="dxa"/>
          </w:tcPr>
          <w:p w14:paraId="21C16A2D" w14:textId="61492479"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reposo</w:t>
            </w:r>
          </w:p>
        </w:tc>
        <w:tc>
          <w:tcPr>
            <w:tcW w:w="1476" w:type="dxa"/>
          </w:tcPr>
          <w:p w14:paraId="14131266" w14:textId="06C302C5"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MA1</w:t>
            </w:r>
          </w:p>
        </w:tc>
        <w:tc>
          <w:tcPr>
            <w:tcW w:w="3796" w:type="dxa"/>
          </w:tcPr>
          <w:p w14:paraId="3AB5828F" w14:textId="67A3AC75"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6,25</w:t>
            </w:r>
          </w:p>
        </w:tc>
      </w:tr>
      <w:tr w:rsidR="006A2E5E" w14:paraId="3970B16C" w14:textId="2ED7C7E5" w:rsidTr="006A2E5E">
        <w:trPr>
          <w:trHeight w:val="224"/>
        </w:trPr>
        <w:tc>
          <w:tcPr>
            <w:tcW w:w="3397" w:type="dxa"/>
          </w:tcPr>
          <w:p w14:paraId="0AE481C4" w14:textId="411B6B97"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reparaciones de averías</w:t>
            </w:r>
          </w:p>
        </w:tc>
        <w:tc>
          <w:tcPr>
            <w:tcW w:w="1476" w:type="dxa"/>
          </w:tcPr>
          <w:p w14:paraId="7B52E99B" w14:textId="405987B2"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MA1</w:t>
            </w:r>
          </w:p>
        </w:tc>
        <w:tc>
          <w:tcPr>
            <w:tcW w:w="3796" w:type="dxa"/>
          </w:tcPr>
          <w:p w14:paraId="36D8E25C" w14:textId="148D4599"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50</w:t>
            </w:r>
          </w:p>
        </w:tc>
      </w:tr>
      <w:tr w:rsidR="006A2E5E" w14:paraId="7EEB6D61" w14:textId="77777777" w:rsidTr="006A2E5E">
        <w:trPr>
          <w:trHeight w:val="224"/>
        </w:trPr>
        <w:tc>
          <w:tcPr>
            <w:tcW w:w="3397" w:type="dxa"/>
          </w:tcPr>
          <w:p w14:paraId="1F57355C" w14:textId="416F58D9"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procesamiento</w:t>
            </w:r>
          </w:p>
        </w:tc>
        <w:tc>
          <w:tcPr>
            <w:tcW w:w="1476" w:type="dxa"/>
          </w:tcPr>
          <w:p w14:paraId="6FA6DB6B" w14:textId="40B409BA"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MA2</w:t>
            </w:r>
          </w:p>
        </w:tc>
        <w:tc>
          <w:tcPr>
            <w:tcW w:w="3796" w:type="dxa"/>
          </w:tcPr>
          <w:p w14:paraId="6F3C7F45" w14:textId="16417BCD"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2</w:t>
            </w:r>
            <w:r w:rsidR="00EF0864" w:rsidRPr="00B17579">
              <w:rPr>
                <w:rFonts w:ascii="ZapfHumnst Dm BT" w:eastAsia="ZapfHumnst Dm BT" w:hAnsi="ZapfHumnst Dm BT" w:cs="ZapfHumnst Dm BT"/>
                <w:sz w:val="24"/>
                <w:szCs w:val="24"/>
              </w:rPr>
              <w:t>1,26</w:t>
            </w:r>
          </w:p>
        </w:tc>
      </w:tr>
      <w:tr w:rsidR="006A2E5E" w14:paraId="63B4FD54" w14:textId="77777777" w:rsidTr="006A2E5E">
        <w:trPr>
          <w:trHeight w:val="224"/>
        </w:trPr>
        <w:tc>
          <w:tcPr>
            <w:tcW w:w="3397" w:type="dxa"/>
          </w:tcPr>
          <w:p w14:paraId="6362F25F" w14:textId="67B05924"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reposo</w:t>
            </w:r>
          </w:p>
        </w:tc>
        <w:tc>
          <w:tcPr>
            <w:tcW w:w="1476" w:type="dxa"/>
          </w:tcPr>
          <w:p w14:paraId="65F913AE" w14:textId="35279377"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MA2</w:t>
            </w:r>
          </w:p>
        </w:tc>
        <w:tc>
          <w:tcPr>
            <w:tcW w:w="3796" w:type="dxa"/>
          </w:tcPr>
          <w:p w14:paraId="1F74ED01" w14:textId="548D14F3"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19,</w:t>
            </w:r>
            <w:r w:rsidR="00503BA2" w:rsidRPr="00B17579">
              <w:rPr>
                <w:rFonts w:ascii="ZapfHumnst Dm BT" w:eastAsia="ZapfHumnst Dm BT" w:hAnsi="ZapfHumnst Dm BT" w:cs="ZapfHumnst Dm BT"/>
                <w:sz w:val="24"/>
                <w:szCs w:val="24"/>
              </w:rPr>
              <w:t>75</w:t>
            </w:r>
          </w:p>
        </w:tc>
      </w:tr>
      <w:tr w:rsidR="006A2E5E" w14:paraId="6925AF94" w14:textId="77777777" w:rsidTr="006A2E5E">
        <w:trPr>
          <w:trHeight w:val="224"/>
        </w:trPr>
        <w:tc>
          <w:tcPr>
            <w:tcW w:w="3397" w:type="dxa"/>
          </w:tcPr>
          <w:p w14:paraId="00CED0B9" w14:textId="7358B1E3"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reparaciones de averías</w:t>
            </w:r>
          </w:p>
        </w:tc>
        <w:tc>
          <w:tcPr>
            <w:tcW w:w="1476" w:type="dxa"/>
          </w:tcPr>
          <w:p w14:paraId="192A071A" w14:textId="1BB575E3"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MA2</w:t>
            </w:r>
            <w:r w:rsidR="00503BA2" w:rsidRPr="00B17579">
              <w:rPr>
                <w:rFonts w:ascii="ZapfHumnst Dm BT" w:eastAsia="ZapfHumnst Dm BT" w:hAnsi="ZapfHumnst Dm BT" w:cs="ZapfHumnst Dm BT"/>
                <w:sz w:val="24"/>
                <w:szCs w:val="24"/>
              </w:rPr>
              <w:t xml:space="preserve"> y MA3</w:t>
            </w:r>
          </w:p>
        </w:tc>
        <w:tc>
          <w:tcPr>
            <w:tcW w:w="3796" w:type="dxa"/>
          </w:tcPr>
          <w:p w14:paraId="7C5F2544" w14:textId="307CA523" w:rsidR="006A2E5E" w:rsidRPr="00B17579" w:rsidRDefault="00503BA2"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85</w:t>
            </w:r>
          </w:p>
        </w:tc>
      </w:tr>
      <w:tr w:rsidR="006A2E5E" w14:paraId="0ED6D0DF" w14:textId="77777777" w:rsidTr="006A2E5E">
        <w:trPr>
          <w:trHeight w:val="224"/>
        </w:trPr>
        <w:tc>
          <w:tcPr>
            <w:tcW w:w="3397" w:type="dxa"/>
          </w:tcPr>
          <w:p w14:paraId="666ED508" w14:textId="0CD00EE3"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procesamiento</w:t>
            </w:r>
          </w:p>
        </w:tc>
        <w:tc>
          <w:tcPr>
            <w:tcW w:w="1476" w:type="dxa"/>
          </w:tcPr>
          <w:p w14:paraId="44EF8666" w14:textId="76D1ABB0"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MA3</w:t>
            </w:r>
          </w:p>
        </w:tc>
        <w:tc>
          <w:tcPr>
            <w:tcW w:w="3796" w:type="dxa"/>
          </w:tcPr>
          <w:p w14:paraId="3403BF83" w14:textId="6FDB5CBA"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0</w:t>
            </w:r>
            <w:r w:rsidR="00503BA2" w:rsidRPr="00B17579">
              <w:rPr>
                <w:rFonts w:ascii="ZapfHumnst Dm BT" w:eastAsia="ZapfHumnst Dm BT" w:hAnsi="ZapfHumnst Dm BT" w:cs="ZapfHumnst Dm BT"/>
                <w:sz w:val="24"/>
                <w:szCs w:val="24"/>
              </w:rPr>
              <w:t>,93</w:t>
            </w:r>
          </w:p>
        </w:tc>
      </w:tr>
      <w:tr w:rsidR="006A2E5E" w14:paraId="1F72C880" w14:textId="77777777" w:rsidTr="006A2E5E">
        <w:trPr>
          <w:trHeight w:val="224"/>
        </w:trPr>
        <w:tc>
          <w:tcPr>
            <w:tcW w:w="3397" w:type="dxa"/>
          </w:tcPr>
          <w:p w14:paraId="593A163B" w14:textId="05636F78"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reposo</w:t>
            </w:r>
          </w:p>
        </w:tc>
        <w:tc>
          <w:tcPr>
            <w:tcW w:w="1476" w:type="dxa"/>
          </w:tcPr>
          <w:p w14:paraId="2473BD36" w14:textId="5E1A198F"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MA3</w:t>
            </w:r>
          </w:p>
        </w:tc>
        <w:tc>
          <w:tcPr>
            <w:tcW w:w="3796" w:type="dxa"/>
          </w:tcPr>
          <w:p w14:paraId="072E8A0D" w14:textId="54A6291F"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14,</w:t>
            </w:r>
            <w:r w:rsidR="00503BA2" w:rsidRPr="00B17579">
              <w:rPr>
                <w:rFonts w:ascii="ZapfHumnst Dm BT" w:eastAsia="ZapfHumnst Dm BT" w:hAnsi="ZapfHumnst Dm BT" w:cs="ZapfHumnst Dm BT"/>
                <w:sz w:val="24"/>
                <w:szCs w:val="24"/>
              </w:rPr>
              <w:t>31</w:t>
            </w:r>
          </w:p>
        </w:tc>
      </w:tr>
      <w:tr w:rsidR="006A2E5E" w14:paraId="6C3F8168" w14:textId="77777777" w:rsidTr="006A2E5E">
        <w:trPr>
          <w:trHeight w:val="224"/>
        </w:trPr>
        <w:tc>
          <w:tcPr>
            <w:tcW w:w="3397" w:type="dxa"/>
          </w:tcPr>
          <w:p w14:paraId="6B812618" w14:textId="32F69002" w:rsidR="006A2E5E" w:rsidRPr="00B17579" w:rsidRDefault="006A2E5E"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Costo total </w:t>
            </w:r>
            <w:r w:rsidR="00503BA2" w:rsidRPr="00B17579">
              <w:rPr>
                <w:rFonts w:ascii="ZapfHumnst Dm BT" w:eastAsia="ZapfHumnst Dm BT" w:hAnsi="ZapfHumnst Dm BT" w:cs="ZapfHumnst Dm BT"/>
                <w:sz w:val="24"/>
                <w:szCs w:val="24"/>
              </w:rPr>
              <w:t>de</w:t>
            </w:r>
            <w:r w:rsidR="00C51D93" w:rsidRPr="00B17579">
              <w:rPr>
                <w:rFonts w:ascii="ZapfHumnst Dm BT" w:eastAsia="ZapfHumnst Dm BT" w:hAnsi="ZapfHumnst Dm BT" w:cs="ZapfHumnst Dm BT"/>
                <w:sz w:val="24"/>
                <w:szCs w:val="24"/>
              </w:rPr>
              <w:t xml:space="preserve"> </w:t>
            </w:r>
            <w:r w:rsidR="00503BA2" w:rsidRPr="00B17579">
              <w:rPr>
                <w:rFonts w:ascii="ZapfHumnst Dm BT" w:eastAsia="ZapfHumnst Dm BT" w:hAnsi="ZapfHumnst Dm BT" w:cs="ZapfHumnst Dm BT"/>
                <w:sz w:val="24"/>
                <w:szCs w:val="24"/>
              </w:rPr>
              <w:t xml:space="preserve">las máquinas </w:t>
            </w:r>
            <w:r w:rsidR="00C51D93" w:rsidRPr="00B17579">
              <w:rPr>
                <w:rFonts w:ascii="ZapfHumnst Dm BT" w:eastAsia="ZapfHumnst Dm BT" w:hAnsi="ZapfHumnst Dm BT" w:cs="ZapfHumnst Dm BT"/>
                <w:sz w:val="24"/>
                <w:szCs w:val="24"/>
              </w:rPr>
              <w:t>MA1, MA2 y MA3</w:t>
            </w:r>
          </w:p>
        </w:tc>
        <w:tc>
          <w:tcPr>
            <w:tcW w:w="1476" w:type="dxa"/>
          </w:tcPr>
          <w:p w14:paraId="549F5589" w14:textId="5D138453" w:rsidR="006A2E5E" w:rsidRPr="00B17579" w:rsidRDefault="00C51D93"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MA1, MA2, </w:t>
            </w:r>
            <w:r w:rsidR="006A2E5E" w:rsidRPr="00B17579">
              <w:rPr>
                <w:rFonts w:ascii="ZapfHumnst Dm BT" w:eastAsia="ZapfHumnst Dm BT" w:hAnsi="ZapfHumnst Dm BT" w:cs="ZapfHumnst Dm BT"/>
                <w:sz w:val="24"/>
                <w:szCs w:val="24"/>
              </w:rPr>
              <w:t>MA3</w:t>
            </w:r>
          </w:p>
        </w:tc>
        <w:tc>
          <w:tcPr>
            <w:tcW w:w="3796" w:type="dxa"/>
          </w:tcPr>
          <w:p w14:paraId="7FA15B7B" w14:textId="4181F2E7" w:rsidR="006A2E5E" w:rsidRPr="00B17579" w:rsidRDefault="00C51D93" w:rsidP="006A2E5E">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245</w:t>
            </w:r>
          </w:p>
        </w:tc>
      </w:tr>
    </w:tbl>
    <w:p w14:paraId="41BB8B19" w14:textId="77777777" w:rsidR="003674B8" w:rsidRDefault="003674B8" w:rsidP="00820AFE"/>
    <w:p w14:paraId="1C4489A7" w14:textId="4983FBA7" w:rsidR="002B129A" w:rsidRDefault="00806C47" w:rsidP="002B129A">
      <w:pPr>
        <w:pStyle w:val="Ttulo2"/>
        <w:rPr>
          <w:rFonts w:ascii="ZapfHumnst Dm BT" w:eastAsia="ZapfHumnst Dm BT" w:hAnsi="ZapfHumnst Dm BT" w:cs="ZapfHumnst Dm BT"/>
          <w:b w:val="0"/>
          <w:color w:val="1F497D" w:themeColor="text2"/>
          <w:sz w:val="28"/>
          <w:szCs w:val="28"/>
        </w:rPr>
      </w:pPr>
      <w:bookmarkStart w:id="25" w:name="_Toc502342807"/>
      <w:r>
        <w:rPr>
          <w:rFonts w:ascii="ZapfHumnst Dm BT" w:eastAsia="ZapfHumnst Dm BT" w:hAnsi="ZapfHumnst Dm BT" w:cs="ZapfHumnst Dm BT"/>
          <w:b w:val="0"/>
          <w:color w:val="1F497D" w:themeColor="text2"/>
          <w:sz w:val="28"/>
          <w:szCs w:val="28"/>
        </w:rPr>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25"/>
    </w:p>
    <w:p w14:paraId="11642171" w14:textId="2CFD80EE" w:rsidR="00EE0F4D" w:rsidRPr="00B17579" w:rsidRDefault="00EE0F4D"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Para poder responder la interrogante resulta necesario conocer el costo total de un día de producción, luego se debe calcular el 70% de dicho costo. El costo total añadido al 70% del costo representan un beneficio del 70% y con este valor es posible calcular el precio unitario que debería tener cada maqueta producida. </w:t>
      </w:r>
    </w:p>
    <w:p w14:paraId="323386EC" w14:textId="764E23B0" w:rsidR="00D97B76" w:rsidRPr="00B17579" w:rsidRDefault="00585CF6"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lastRenderedPageBreak/>
        <w:t xml:space="preserve">Para la simulación realizada el costo diario se muestra en la Tabla </w:t>
      </w:r>
      <w:r w:rsidR="00D65C41" w:rsidRPr="00B17579">
        <w:rPr>
          <w:rFonts w:ascii="ZapfHumnst Dm BT" w:eastAsia="ZapfHumnst Dm BT" w:hAnsi="ZapfHumnst Dm BT" w:cs="ZapfHumnst Dm BT"/>
          <w:sz w:val="24"/>
          <w:szCs w:val="24"/>
        </w:rPr>
        <w:t>13.</w:t>
      </w:r>
    </w:p>
    <w:p w14:paraId="3CAF069A" w14:textId="09A27D40" w:rsidR="00F52FD1" w:rsidRDefault="00F52FD1" w:rsidP="00F52FD1">
      <w:pPr>
        <w:pStyle w:val="Descripcin"/>
        <w:keepNext/>
      </w:pPr>
      <w:r>
        <w:t xml:space="preserve">Tabla </w:t>
      </w:r>
      <w:r w:rsidR="00D65C41">
        <w:t>13</w:t>
      </w:r>
      <w:r>
        <w:t>. Costos diarios de producción</w:t>
      </w:r>
    </w:p>
    <w:tbl>
      <w:tblPr>
        <w:tblStyle w:val="a2"/>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2"/>
        <w:gridCol w:w="4483"/>
      </w:tblGrid>
      <w:tr w:rsidR="002E798C" w14:paraId="4ED9B3ED" w14:textId="77777777" w:rsidTr="00F52FD1">
        <w:trPr>
          <w:trHeight w:val="262"/>
        </w:trPr>
        <w:tc>
          <w:tcPr>
            <w:tcW w:w="4012" w:type="dxa"/>
            <w:shd w:val="clear" w:color="auto" w:fill="2F5496"/>
          </w:tcPr>
          <w:p w14:paraId="0127BB67" w14:textId="77777777"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Tipo de costo</w:t>
            </w:r>
          </w:p>
        </w:tc>
        <w:tc>
          <w:tcPr>
            <w:tcW w:w="4483" w:type="dxa"/>
            <w:shd w:val="clear" w:color="auto" w:fill="2F5496"/>
          </w:tcPr>
          <w:p w14:paraId="61E2A4D0" w14:textId="77777777"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w:t>
            </w:r>
            <w:r w:rsidRPr="00B17579">
              <w:rPr>
                <w:rFonts w:ascii="Arial" w:eastAsia="ZapfHumnst Dm BT" w:hAnsi="Arial" w:cs="Arial"/>
                <w:sz w:val="24"/>
                <w:szCs w:val="24"/>
              </w:rPr>
              <w:t>€</w:t>
            </w:r>
            <w:r w:rsidRPr="00B17579">
              <w:rPr>
                <w:rFonts w:ascii="ZapfHumnst Dm BT" w:eastAsia="ZapfHumnst Dm BT" w:hAnsi="ZapfHumnst Dm BT" w:cs="ZapfHumnst Dm BT"/>
                <w:sz w:val="24"/>
                <w:szCs w:val="24"/>
              </w:rPr>
              <w:t>)</w:t>
            </w:r>
          </w:p>
        </w:tc>
      </w:tr>
      <w:tr w:rsidR="002E798C" w14:paraId="3F7CCD6A" w14:textId="77777777" w:rsidTr="00F52FD1">
        <w:trPr>
          <w:trHeight w:val="248"/>
        </w:trPr>
        <w:tc>
          <w:tcPr>
            <w:tcW w:w="4012" w:type="dxa"/>
          </w:tcPr>
          <w:p w14:paraId="10D86850" w14:textId="7DEB87A8"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w:t>
            </w:r>
            <w:r w:rsidR="00F52FD1" w:rsidRPr="00B17579">
              <w:rPr>
                <w:rFonts w:ascii="ZapfHumnst Dm BT" w:eastAsia="ZapfHumnst Dm BT" w:hAnsi="ZapfHumnst Dm BT" w:cs="ZapfHumnst Dm BT"/>
                <w:sz w:val="24"/>
                <w:szCs w:val="24"/>
              </w:rPr>
              <w:t xml:space="preserve"> total</w:t>
            </w:r>
            <w:r w:rsidRPr="00B17579">
              <w:rPr>
                <w:rFonts w:ascii="ZapfHumnst Dm BT" w:eastAsia="ZapfHumnst Dm BT" w:hAnsi="ZapfHumnst Dm BT" w:cs="ZapfHumnst Dm BT"/>
                <w:sz w:val="24"/>
                <w:szCs w:val="24"/>
              </w:rPr>
              <w:t xml:space="preserve"> en</w:t>
            </w:r>
            <w:r w:rsidR="00F52FD1" w:rsidRPr="00B17579">
              <w:rPr>
                <w:rFonts w:ascii="ZapfHumnst Dm BT" w:eastAsia="ZapfHumnst Dm BT" w:hAnsi="ZapfHumnst Dm BT" w:cs="ZapfHumnst Dm BT"/>
                <w:sz w:val="24"/>
                <w:szCs w:val="24"/>
              </w:rPr>
              <w:t xml:space="preserve"> máquinas MA1, MA2 y MA3</w:t>
            </w:r>
          </w:p>
        </w:tc>
        <w:tc>
          <w:tcPr>
            <w:tcW w:w="4483" w:type="dxa"/>
          </w:tcPr>
          <w:p w14:paraId="33B19A64" w14:textId="43AADB84" w:rsidR="002E798C" w:rsidRPr="00B17579" w:rsidRDefault="00A337EA"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245</w:t>
            </w:r>
          </w:p>
        </w:tc>
      </w:tr>
      <w:tr w:rsidR="002E798C" w14:paraId="1C97EAA3" w14:textId="77777777" w:rsidTr="00F52FD1">
        <w:trPr>
          <w:trHeight w:val="248"/>
        </w:trPr>
        <w:tc>
          <w:tcPr>
            <w:tcW w:w="4012" w:type="dxa"/>
          </w:tcPr>
          <w:p w14:paraId="31E1223E" w14:textId="085E8955" w:rsidR="002E798C" w:rsidRPr="00B17579" w:rsidRDefault="00F52FD1"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Costo en operarios</w:t>
            </w:r>
          </w:p>
        </w:tc>
        <w:tc>
          <w:tcPr>
            <w:tcW w:w="4483" w:type="dxa"/>
          </w:tcPr>
          <w:p w14:paraId="764DAAA1" w14:textId="386316B2" w:rsidR="002E798C" w:rsidRPr="00B17579" w:rsidRDefault="00B43142"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840</w:t>
            </w:r>
          </w:p>
        </w:tc>
      </w:tr>
      <w:tr w:rsidR="002E798C" w14:paraId="1D0F1585" w14:textId="77777777" w:rsidTr="00F52FD1">
        <w:trPr>
          <w:trHeight w:val="248"/>
        </w:trPr>
        <w:tc>
          <w:tcPr>
            <w:tcW w:w="4012" w:type="dxa"/>
          </w:tcPr>
          <w:p w14:paraId="0B112458" w14:textId="4B18AAD4"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w:t>
            </w:r>
            <w:r w:rsidR="00F52FD1" w:rsidRPr="00B17579">
              <w:rPr>
                <w:rFonts w:ascii="ZapfHumnst Dm BT" w:eastAsia="ZapfHumnst Dm BT" w:hAnsi="ZapfHumnst Dm BT" w:cs="ZapfHumnst Dm BT"/>
                <w:sz w:val="24"/>
                <w:szCs w:val="24"/>
              </w:rPr>
              <w:t>osto total en materia prima (cajas de materiales M1 y M2)</w:t>
            </w:r>
          </w:p>
        </w:tc>
        <w:tc>
          <w:tcPr>
            <w:tcW w:w="4483" w:type="dxa"/>
          </w:tcPr>
          <w:p w14:paraId="7E019070" w14:textId="1F1331FE" w:rsidR="002E798C" w:rsidRPr="00B17579" w:rsidRDefault="007877BE"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1180</w:t>
            </w:r>
          </w:p>
        </w:tc>
      </w:tr>
      <w:tr w:rsidR="002E798C" w14:paraId="377E21B7" w14:textId="77777777" w:rsidTr="00F52FD1">
        <w:trPr>
          <w:trHeight w:val="248"/>
        </w:trPr>
        <w:tc>
          <w:tcPr>
            <w:tcW w:w="4012" w:type="dxa"/>
          </w:tcPr>
          <w:p w14:paraId="66B95A78" w14:textId="745810B6"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Cost</w:t>
            </w:r>
            <w:r w:rsidR="00F52FD1" w:rsidRPr="00B17579">
              <w:rPr>
                <w:rFonts w:ascii="ZapfHumnst Dm BT" w:eastAsia="ZapfHumnst Dm BT" w:hAnsi="ZapfHumnst Dm BT" w:cs="ZapfHumnst Dm BT"/>
                <w:sz w:val="24"/>
                <w:szCs w:val="24"/>
              </w:rPr>
              <w:t>o total en los robots R1 y R2</w:t>
            </w:r>
          </w:p>
        </w:tc>
        <w:tc>
          <w:tcPr>
            <w:tcW w:w="4483" w:type="dxa"/>
          </w:tcPr>
          <w:p w14:paraId="2EF992B6" w14:textId="1C0094ED" w:rsidR="002E798C" w:rsidRPr="00B17579" w:rsidRDefault="00221F01"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w:t>
            </w:r>
            <w:r w:rsidR="00D35B9D" w:rsidRPr="00B17579">
              <w:rPr>
                <w:rFonts w:ascii="ZapfHumnst Dm BT" w:eastAsia="ZapfHumnst Dm BT" w:hAnsi="ZapfHumnst Dm BT" w:cs="ZapfHumnst Dm BT"/>
                <w:sz w:val="24"/>
                <w:szCs w:val="24"/>
              </w:rPr>
              <w:t xml:space="preserve"> </w:t>
            </w:r>
            <w:r w:rsidR="00E30194" w:rsidRPr="00B17579">
              <w:rPr>
                <w:rFonts w:ascii="ZapfHumnst Dm BT" w:eastAsia="ZapfHumnst Dm BT" w:hAnsi="ZapfHumnst Dm BT" w:cs="ZapfHumnst Dm BT"/>
                <w:sz w:val="24"/>
                <w:szCs w:val="24"/>
              </w:rPr>
              <w:t>2</w:t>
            </w:r>
            <w:r w:rsidR="00C066C0" w:rsidRPr="00B17579">
              <w:rPr>
                <w:rFonts w:ascii="ZapfHumnst Dm BT" w:eastAsia="ZapfHumnst Dm BT" w:hAnsi="ZapfHumnst Dm BT" w:cs="ZapfHumnst Dm BT"/>
                <w:sz w:val="24"/>
                <w:szCs w:val="24"/>
              </w:rPr>
              <w:t>8,32</w:t>
            </w:r>
          </w:p>
        </w:tc>
      </w:tr>
      <w:tr w:rsidR="002E798C" w14:paraId="093C7801" w14:textId="77777777" w:rsidTr="00F52FD1">
        <w:trPr>
          <w:trHeight w:val="248"/>
        </w:trPr>
        <w:tc>
          <w:tcPr>
            <w:tcW w:w="4012" w:type="dxa"/>
          </w:tcPr>
          <w:p w14:paraId="7CE03BE6" w14:textId="1EF4DB6B"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Costo </w:t>
            </w:r>
            <w:r w:rsidR="00F52FD1" w:rsidRPr="00B17579">
              <w:rPr>
                <w:rFonts w:ascii="ZapfHumnst Dm BT" w:eastAsia="ZapfHumnst Dm BT" w:hAnsi="ZapfHumnst Dm BT" w:cs="ZapfHumnst Dm BT"/>
                <w:sz w:val="24"/>
                <w:szCs w:val="24"/>
              </w:rPr>
              <w:t>total en las cintas C1 y C2</w:t>
            </w:r>
            <w:r w:rsidR="009D2F06" w:rsidRPr="0090602D">
              <w:rPr>
                <w:rFonts w:ascii="ZapfHumnst Dm BT" w:eastAsia="ZapfHumnst Dm BT" w:hAnsi="ZapfHumnst Dm BT" w:cs="ZapfHumnst Dm BT"/>
                <w:sz w:val="24"/>
                <w:szCs w:val="24"/>
                <w:vertAlign w:val="superscript"/>
              </w:rPr>
              <w:footnoteReference w:id="6"/>
            </w:r>
          </w:p>
        </w:tc>
        <w:tc>
          <w:tcPr>
            <w:tcW w:w="4483" w:type="dxa"/>
          </w:tcPr>
          <w:p w14:paraId="228FFF28" w14:textId="26D6AD85" w:rsidR="002E798C" w:rsidRPr="00B17579" w:rsidRDefault="00AA465A"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25,62</w:t>
            </w:r>
          </w:p>
        </w:tc>
      </w:tr>
      <w:tr w:rsidR="002E798C" w14:paraId="597264A6" w14:textId="77777777" w:rsidTr="00F52FD1">
        <w:trPr>
          <w:trHeight w:val="248"/>
        </w:trPr>
        <w:tc>
          <w:tcPr>
            <w:tcW w:w="4012" w:type="dxa"/>
          </w:tcPr>
          <w:p w14:paraId="6FD46300" w14:textId="0809E5D6"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Costo </w:t>
            </w:r>
            <w:r w:rsidR="00F52FD1" w:rsidRPr="00B17579">
              <w:rPr>
                <w:rFonts w:ascii="ZapfHumnst Dm BT" w:eastAsia="ZapfHumnst Dm BT" w:hAnsi="ZapfHumnst Dm BT" w:cs="ZapfHumnst Dm BT"/>
                <w:sz w:val="24"/>
                <w:szCs w:val="24"/>
              </w:rPr>
              <w:t>total en el torillo</w:t>
            </w:r>
            <w:r w:rsidR="007E5F75" w:rsidRPr="0090602D">
              <w:rPr>
                <w:rFonts w:ascii="ZapfHumnst Dm BT" w:eastAsia="ZapfHumnst Dm BT" w:hAnsi="ZapfHumnst Dm BT" w:cs="ZapfHumnst Dm BT"/>
                <w:sz w:val="24"/>
                <w:szCs w:val="24"/>
                <w:vertAlign w:val="superscript"/>
              </w:rPr>
              <w:footnoteReference w:id="7"/>
            </w:r>
          </w:p>
        </w:tc>
        <w:tc>
          <w:tcPr>
            <w:tcW w:w="4483" w:type="dxa"/>
          </w:tcPr>
          <w:p w14:paraId="53A0C355" w14:textId="7D9C4DDD" w:rsidR="002E798C" w:rsidRPr="00B17579" w:rsidRDefault="00677715"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2,8</w:t>
            </w:r>
          </w:p>
        </w:tc>
      </w:tr>
      <w:tr w:rsidR="002E798C" w14:paraId="5781DA15" w14:textId="77777777" w:rsidTr="00F52FD1">
        <w:trPr>
          <w:trHeight w:val="248"/>
        </w:trPr>
        <w:tc>
          <w:tcPr>
            <w:tcW w:w="4012" w:type="dxa"/>
          </w:tcPr>
          <w:p w14:paraId="002E28D6" w14:textId="77777777" w:rsidR="002E798C" w:rsidRPr="00B17579" w:rsidRDefault="002E798C"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Costo total </w:t>
            </w:r>
          </w:p>
        </w:tc>
        <w:tc>
          <w:tcPr>
            <w:tcW w:w="4483" w:type="dxa"/>
          </w:tcPr>
          <w:p w14:paraId="2D1D48E2" w14:textId="3886D91D" w:rsidR="002E798C" w:rsidRPr="00B17579" w:rsidRDefault="00046D18" w:rsidP="00C92A47">
            <w:pPr>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2321,74</w:t>
            </w:r>
          </w:p>
        </w:tc>
      </w:tr>
    </w:tbl>
    <w:p w14:paraId="6D1592EE" w14:textId="7414CB03" w:rsidR="002E798C" w:rsidRDefault="002E798C"/>
    <w:p w14:paraId="5CBD312B" w14:textId="7B169931" w:rsidR="00F52FD1" w:rsidRPr="00B17579" w:rsidRDefault="00CA5BD6"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En el ca</w:t>
      </w:r>
      <w:r w:rsidR="00AA465A" w:rsidRPr="00B17579">
        <w:rPr>
          <w:rFonts w:ascii="ZapfHumnst Dm BT" w:eastAsia="ZapfHumnst Dm BT" w:hAnsi="ZapfHumnst Dm BT" w:cs="ZapfHumnst Dm BT"/>
          <w:sz w:val="24"/>
          <w:szCs w:val="24"/>
        </w:rPr>
        <w:t xml:space="preserve">so de la cinta C1 fue usada aproximadamente 7,8 horas mientras que la cinta C2 fue utilizada aproximadamente 0,74 horas. </w:t>
      </w:r>
      <w:r w:rsidR="003A0A09" w:rsidRPr="00B17579">
        <w:rPr>
          <w:rFonts w:ascii="ZapfHumnst Dm BT" w:eastAsia="ZapfHumnst Dm BT" w:hAnsi="ZapfHumnst Dm BT" w:cs="ZapfHumnst Dm BT"/>
          <w:sz w:val="24"/>
          <w:szCs w:val="24"/>
        </w:rPr>
        <w:t xml:space="preserve"> El torillo fue utilizado aproximadamente 0,35 horas (21 minutos)</w:t>
      </w:r>
      <w:r w:rsidR="00677715" w:rsidRPr="00B17579">
        <w:rPr>
          <w:rFonts w:ascii="ZapfHumnst Dm BT" w:eastAsia="ZapfHumnst Dm BT" w:hAnsi="ZapfHumnst Dm BT" w:cs="ZapfHumnst Dm BT"/>
          <w:sz w:val="24"/>
          <w:szCs w:val="24"/>
        </w:rPr>
        <w:t xml:space="preserve"> consumiendo 14 kW</w:t>
      </w:r>
      <w:r w:rsidR="003A0A09" w:rsidRPr="00B17579">
        <w:rPr>
          <w:rFonts w:ascii="ZapfHumnst Dm BT" w:eastAsia="ZapfHumnst Dm BT" w:hAnsi="ZapfHumnst Dm BT" w:cs="ZapfHumnst Dm BT"/>
          <w:sz w:val="24"/>
          <w:szCs w:val="24"/>
        </w:rPr>
        <w:t xml:space="preserve">. </w:t>
      </w:r>
    </w:p>
    <w:p w14:paraId="2CFFDBC5" w14:textId="001A0CAB" w:rsidR="00B710E1" w:rsidRDefault="00B710E1" w:rsidP="00B17579">
      <w:pPr>
        <w:spacing w:after="0" w:line="240" w:lineRule="auto"/>
      </w:pPr>
      <w:r w:rsidRPr="00B17579">
        <w:rPr>
          <w:rFonts w:ascii="ZapfHumnst Dm BT" w:eastAsia="ZapfHumnst Dm BT" w:hAnsi="ZapfHumnst Dm BT" w:cs="ZapfHumnst Dm BT"/>
          <w:sz w:val="24"/>
          <w:szCs w:val="24"/>
        </w:rPr>
        <w:t>Para obtener un beneficio del 70% diario</w:t>
      </w:r>
      <w:r w:rsidR="00AD5288" w:rsidRPr="00B17579">
        <w:rPr>
          <w:rFonts w:ascii="ZapfHumnst Dm BT" w:eastAsia="ZapfHumnst Dm BT" w:hAnsi="ZapfHumnst Dm BT" w:cs="ZapfHumnst Dm BT"/>
          <w:sz w:val="24"/>
          <w:szCs w:val="24"/>
        </w:rPr>
        <w:t xml:space="preserve"> como mínimo</w:t>
      </w:r>
      <w:r w:rsidRPr="00B17579">
        <w:rPr>
          <w:rFonts w:ascii="ZapfHumnst Dm BT" w:eastAsia="ZapfHumnst Dm BT" w:hAnsi="ZapfHumnst Dm BT" w:cs="ZapfHumnst Dm BT"/>
          <w:sz w:val="24"/>
          <w:szCs w:val="24"/>
        </w:rPr>
        <w:t xml:space="preserve"> se deberían vender todas las maquetas producidas </w:t>
      </w:r>
      <w:r w:rsidR="00AD5288" w:rsidRPr="00B17579">
        <w:rPr>
          <w:rFonts w:ascii="ZapfHumnst Dm BT" w:eastAsia="ZapfHumnst Dm BT" w:hAnsi="ZapfHumnst Dm BT" w:cs="ZapfHumnst Dm BT"/>
          <w:sz w:val="24"/>
          <w:szCs w:val="24"/>
        </w:rPr>
        <w:t>(2</w:t>
      </w:r>
      <w:r w:rsidR="00046D18" w:rsidRPr="00B17579">
        <w:rPr>
          <w:rFonts w:ascii="ZapfHumnst Dm BT" w:eastAsia="ZapfHumnst Dm BT" w:hAnsi="ZapfHumnst Dm BT" w:cs="ZapfHumnst Dm BT"/>
          <w:sz w:val="24"/>
          <w:szCs w:val="24"/>
        </w:rPr>
        <w:t>28</w:t>
      </w:r>
      <w:r w:rsidR="00AD5288" w:rsidRPr="00B17579">
        <w:rPr>
          <w:rFonts w:ascii="ZapfHumnst Dm BT" w:eastAsia="ZapfHumnst Dm BT" w:hAnsi="ZapfHumnst Dm BT" w:cs="ZapfHumnst Dm BT"/>
          <w:sz w:val="24"/>
          <w:szCs w:val="24"/>
        </w:rPr>
        <w:t xml:space="preserve"> maquetas en total, de las cuales 72 son de aviones y 156 de coches) </w:t>
      </w:r>
      <w:r w:rsidRPr="00B17579">
        <w:rPr>
          <w:rFonts w:ascii="ZapfHumnst Dm BT" w:eastAsia="ZapfHumnst Dm BT" w:hAnsi="ZapfHumnst Dm BT" w:cs="ZapfHumnst Dm BT"/>
          <w:sz w:val="24"/>
          <w:szCs w:val="24"/>
        </w:rPr>
        <w:t xml:space="preserve">a un precio unitario de </w:t>
      </w:r>
      <w:r w:rsidR="00AD5288" w:rsidRPr="00B17579">
        <w:rPr>
          <w:rFonts w:ascii="ZapfHumnst Dm BT" w:eastAsia="ZapfHumnst Dm BT" w:hAnsi="ZapfHumnst Dm BT" w:cs="ZapfHumnst Dm BT"/>
          <w:sz w:val="24"/>
          <w:szCs w:val="24"/>
        </w:rPr>
        <w:t>1</w:t>
      </w:r>
      <w:r w:rsidR="00046D18" w:rsidRPr="00B17579">
        <w:rPr>
          <w:rFonts w:ascii="ZapfHumnst Dm BT" w:eastAsia="ZapfHumnst Dm BT" w:hAnsi="ZapfHumnst Dm BT" w:cs="ZapfHumnst Dm BT"/>
          <w:sz w:val="24"/>
          <w:szCs w:val="24"/>
        </w:rPr>
        <w:t>7</w:t>
      </w:r>
      <w:r w:rsidR="00AD5288" w:rsidRPr="00B17579">
        <w:rPr>
          <w:rFonts w:ascii="ZapfHumnst Dm BT" w:eastAsia="ZapfHumnst Dm BT" w:hAnsi="ZapfHumnst Dm BT" w:cs="ZapfHumnst Dm BT"/>
          <w:sz w:val="24"/>
          <w:szCs w:val="24"/>
        </w:rPr>
        <w:t>,</w:t>
      </w:r>
      <w:r w:rsidR="00046D18" w:rsidRPr="00B17579">
        <w:rPr>
          <w:rFonts w:ascii="ZapfHumnst Dm BT" w:eastAsia="ZapfHumnst Dm BT" w:hAnsi="ZapfHumnst Dm BT" w:cs="ZapfHumnst Dm BT"/>
          <w:sz w:val="24"/>
          <w:szCs w:val="24"/>
        </w:rPr>
        <w:t>32</w:t>
      </w:r>
      <w:r w:rsidR="00AD5288" w:rsidRPr="00B17579">
        <w:rPr>
          <w:rFonts w:ascii="ZapfHumnst Dm BT" w:eastAsia="ZapfHumnst Dm BT" w:hAnsi="ZapfHumnst Dm BT" w:cs="ZapfHumnst Dm BT"/>
          <w:sz w:val="24"/>
          <w:szCs w:val="24"/>
        </w:rPr>
        <w:t xml:space="preserve"> </w:t>
      </w:r>
      <w:r w:rsidR="00AD5288" w:rsidRPr="00B17579">
        <w:rPr>
          <w:rFonts w:ascii="Arial" w:eastAsia="ZapfHumnst Dm BT" w:hAnsi="Arial" w:cs="Arial"/>
          <w:sz w:val="24"/>
          <w:szCs w:val="24"/>
        </w:rPr>
        <w:t>€</w:t>
      </w:r>
      <w:r w:rsidR="00046D18" w:rsidRPr="00B17579">
        <w:rPr>
          <w:rFonts w:ascii="ZapfHumnst Dm BT" w:eastAsia="ZapfHumnst Dm BT" w:hAnsi="ZapfHumnst Dm BT" w:cs="ZapfHumnst Dm BT"/>
          <w:sz w:val="24"/>
          <w:szCs w:val="24"/>
        </w:rPr>
        <w:t xml:space="preserve"> aproximadamente</w:t>
      </w:r>
      <w:r w:rsidR="00AD5288" w:rsidRPr="00B17579">
        <w:rPr>
          <w:rFonts w:ascii="ZapfHumnst Dm BT" w:eastAsia="ZapfHumnst Dm BT" w:hAnsi="ZapfHumnst Dm BT" w:cs="ZapfHumnst Dm BT"/>
          <w:sz w:val="24"/>
          <w:szCs w:val="24"/>
        </w:rPr>
        <w:t xml:space="preserve">. </w:t>
      </w:r>
    </w:p>
    <w:p w14:paraId="19F61E1C" w14:textId="2BFB7110" w:rsidR="002C282F" w:rsidRDefault="00386795">
      <w:pPr>
        <w:pStyle w:val="Ttulo1"/>
        <w:numPr>
          <w:ilvl w:val="0"/>
          <w:numId w:val="1"/>
        </w:numPr>
        <w:jc w:val="center"/>
        <w:rPr>
          <w:rFonts w:ascii="ZapfHumnst Dm BT" w:eastAsia="ZapfHumnst Dm BT" w:hAnsi="ZapfHumnst Dm BT" w:cs="ZapfHumnst Dm BT"/>
          <w:sz w:val="36"/>
          <w:szCs w:val="36"/>
        </w:rPr>
      </w:pPr>
      <w:bookmarkStart w:id="26" w:name="_Toc502342808"/>
      <w:r>
        <w:rPr>
          <w:rFonts w:ascii="ZapfHumnst Dm BT" w:eastAsia="ZapfHumnst Dm BT" w:hAnsi="ZapfHumnst Dm BT" w:cs="ZapfHumnst Dm BT"/>
          <w:sz w:val="36"/>
          <w:szCs w:val="36"/>
        </w:rPr>
        <w:t>Alternativa de mejora del proceso</w:t>
      </w:r>
      <w:bookmarkEnd w:id="26"/>
    </w:p>
    <w:p w14:paraId="0BE6B18A" w14:textId="77777777" w:rsidR="005051EA" w:rsidRDefault="005051EA" w:rsidP="007A6F00">
      <w:pPr>
        <w:tabs>
          <w:tab w:val="left" w:pos="1150"/>
        </w:tabs>
      </w:pPr>
    </w:p>
    <w:p w14:paraId="1DBF258A" w14:textId="7FC82E34" w:rsidR="002C35CF" w:rsidRPr="00B17579" w:rsidRDefault="002C35CF"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El proceso simulado presenta algunas deficiencias como las siguientes:</w:t>
      </w:r>
    </w:p>
    <w:p w14:paraId="07EE4847" w14:textId="06C0B2A2" w:rsidR="002C35CF" w:rsidRPr="00B17579" w:rsidRDefault="002C35CF" w:rsidP="00B17579">
      <w:pPr>
        <w:pStyle w:val="Prrafodelista"/>
        <w:numPr>
          <w:ilvl w:val="0"/>
          <w:numId w:val="13"/>
        </w:num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Poca utilización de la máquina MA3</w:t>
      </w:r>
    </w:p>
    <w:p w14:paraId="3C8D2843" w14:textId="3D9751C6" w:rsidR="002C35CF" w:rsidRPr="00B17579" w:rsidRDefault="002C35CF" w:rsidP="00B17579">
      <w:pPr>
        <w:pStyle w:val="Prrafodelista"/>
        <w:numPr>
          <w:ilvl w:val="0"/>
          <w:numId w:val="13"/>
        </w:num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Número considerable de maquetas de aviones y coches que permanecen en los almacenes</w:t>
      </w:r>
    </w:p>
    <w:p w14:paraId="517E493B" w14:textId="5B09D3D9" w:rsidR="00F42B8A" w:rsidRPr="00B17579" w:rsidRDefault="00F42B8A" w:rsidP="00B17579">
      <w:pPr>
        <w:pStyle w:val="Prrafodelista"/>
        <w:numPr>
          <w:ilvl w:val="0"/>
          <w:numId w:val="13"/>
        </w:num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Elevado número de piezas en espera de ser procesadas con la máquina MA1</w:t>
      </w:r>
    </w:p>
    <w:p w14:paraId="33942FBE" w14:textId="6CD70D62" w:rsidR="00FF2576" w:rsidRPr="00B17579" w:rsidRDefault="00F42B8A"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Una mejora lógica consiste en</w:t>
      </w:r>
      <w:r w:rsidR="00090F3F" w:rsidRPr="00B17579">
        <w:rPr>
          <w:rFonts w:ascii="ZapfHumnst Dm BT" w:eastAsia="ZapfHumnst Dm BT" w:hAnsi="ZapfHumnst Dm BT" w:cs="ZapfHumnst Dm BT"/>
          <w:sz w:val="24"/>
          <w:szCs w:val="24"/>
        </w:rPr>
        <w:t xml:space="preserve"> incrementar las máquinas que realizan el procesamiento de las piezas. Se propone la compra e instalación de dos máquinas MA4 y MA6 </w:t>
      </w:r>
      <w:r w:rsidR="00FF2576" w:rsidRPr="00B17579">
        <w:rPr>
          <w:rFonts w:ascii="ZapfHumnst Dm BT" w:eastAsia="ZapfHumnst Dm BT" w:hAnsi="ZapfHumnst Dm BT" w:cs="ZapfHumnst Dm BT"/>
          <w:sz w:val="24"/>
          <w:szCs w:val="24"/>
        </w:rPr>
        <w:t xml:space="preserve">con las mismas características de la máquina MA1 para que realicen el procesado inicial de las piezas de material M1 y M2 e incorporar además una máquina MA5 con las mismas características de MA2 para que realice el terminado de las piezas ejecutando el programa P1 o P2. El modelo resultante es muy similar al explicado en la sección Simulación con Arena. La Figura </w:t>
      </w:r>
      <w:r w:rsidR="00D65C41" w:rsidRPr="00B17579">
        <w:rPr>
          <w:rFonts w:ascii="ZapfHumnst Dm BT" w:eastAsia="ZapfHumnst Dm BT" w:hAnsi="ZapfHumnst Dm BT" w:cs="ZapfHumnst Dm BT"/>
          <w:sz w:val="24"/>
          <w:szCs w:val="24"/>
        </w:rPr>
        <w:t>13</w:t>
      </w:r>
      <w:r w:rsidR="00FF2576" w:rsidRPr="00B17579">
        <w:rPr>
          <w:rFonts w:ascii="ZapfHumnst Dm BT" w:eastAsia="ZapfHumnst Dm BT" w:hAnsi="ZapfHumnst Dm BT" w:cs="ZapfHumnst Dm BT"/>
          <w:sz w:val="24"/>
          <w:szCs w:val="24"/>
        </w:rPr>
        <w:t xml:space="preserve"> muestra algunos de los resultados obtenidos al realizar las mejoras.</w:t>
      </w:r>
    </w:p>
    <w:p w14:paraId="5E1F0030" w14:textId="2928CABF" w:rsidR="009A012C" w:rsidRPr="00B17579" w:rsidRDefault="009A012C"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 xml:space="preserve">Como es posible apreciar en la Figura </w:t>
      </w:r>
      <w:r w:rsidR="00D65C41" w:rsidRPr="00B17579">
        <w:rPr>
          <w:rFonts w:ascii="ZapfHumnst Dm BT" w:eastAsia="ZapfHumnst Dm BT" w:hAnsi="ZapfHumnst Dm BT" w:cs="ZapfHumnst Dm BT"/>
          <w:sz w:val="24"/>
          <w:szCs w:val="24"/>
        </w:rPr>
        <w:t xml:space="preserve">13 </w:t>
      </w:r>
      <w:r w:rsidRPr="00B17579">
        <w:rPr>
          <w:rFonts w:ascii="ZapfHumnst Dm BT" w:eastAsia="ZapfHumnst Dm BT" w:hAnsi="ZapfHumnst Dm BT" w:cs="ZapfHumnst Dm BT"/>
          <w:sz w:val="24"/>
          <w:szCs w:val="24"/>
        </w:rPr>
        <w:t>al realizar las mejoras propuestas</w:t>
      </w:r>
      <w:r w:rsidR="00D65C41" w:rsidRPr="00B17579">
        <w:rPr>
          <w:rFonts w:ascii="ZapfHumnst Dm BT" w:eastAsia="ZapfHumnst Dm BT" w:hAnsi="ZapfHumnst Dm BT" w:cs="ZapfHumnst Dm BT"/>
          <w:sz w:val="24"/>
          <w:szCs w:val="24"/>
        </w:rPr>
        <w:t xml:space="preserve"> se obtienen</w:t>
      </w:r>
      <w:r w:rsidRPr="00B17579">
        <w:rPr>
          <w:rFonts w:ascii="ZapfHumnst Dm BT" w:eastAsia="ZapfHumnst Dm BT" w:hAnsi="ZapfHumnst Dm BT" w:cs="ZapfHumnst Dm BT"/>
          <w:sz w:val="24"/>
          <w:szCs w:val="24"/>
        </w:rPr>
        <w:t xml:space="preserve"> los siguientes beneficios:</w:t>
      </w:r>
    </w:p>
    <w:p w14:paraId="4379809F" w14:textId="13C5E164" w:rsidR="009A012C" w:rsidRPr="00B17579" w:rsidRDefault="009A012C" w:rsidP="00B17579">
      <w:pPr>
        <w:pStyle w:val="Prrafodelista"/>
        <w:numPr>
          <w:ilvl w:val="0"/>
          <w:numId w:val="14"/>
        </w:num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Reducción de la cantidad de maquetas que quedan en el almacén (10 maquetas de aviones y 86 de coches)</w:t>
      </w:r>
    </w:p>
    <w:p w14:paraId="18D9E30A" w14:textId="2BAA93A3" w:rsidR="009A012C" w:rsidRPr="00B17579" w:rsidRDefault="004A160E" w:rsidP="00B17579">
      <w:pPr>
        <w:pStyle w:val="Prrafodelista"/>
        <w:numPr>
          <w:ilvl w:val="0"/>
          <w:numId w:val="14"/>
        </w:num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t>Incremento de la cantidad de maquetas que se entregan a los clientes</w:t>
      </w:r>
    </w:p>
    <w:p w14:paraId="49EE9481" w14:textId="74D0EF6B" w:rsidR="00581DCF" w:rsidRPr="00B17579" w:rsidRDefault="00581DCF" w:rsidP="00B17579">
      <w:pPr>
        <w:spacing w:after="0" w:line="240" w:lineRule="auto"/>
        <w:rPr>
          <w:rFonts w:ascii="ZapfHumnst Dm BT" w:eastAsia="ZapfHumnst Dm BT" w:hAnsi="ZapfHumnst Dm BT" w:cs="ZapfHumnst Dm BT"/>
          <w:sz w:val="24"/>
          <w:szCs w:val="24"/>
        </w:rPr>
      </w:pPr>
      <w:r w:rsidRPr="00B17579">
        <w:rPr>
          <w:rFonts w:ascii="ZapfHumnst Dm BT" w:eastAsia="ZapfHumnst Dm BT" w:hAnsi="ZapfHumnst Dm BT" w:cs="ZapfHumnst Dm BT"/>
          <w:sz w:val="24"/>
          <w:szCs w:val="24"/>
        </w:rPr>
        <w:lastRenderedPageBreak/>
        <w:t xml:space="preserve">Además de los beneficios anteriores se debe mencionar que se reduce el número de piezas </w:t>
      </w:r>
      <w:r w:rsidR="007A35F5" w:rsidRPr="00B17579">
        <w:rPr>
          <w:rFonts w:ascii="ZapfHumnst Dm BT" w:eastAsia="ZapfHumnst Dm BT" w:hAnsi="ZapfHumnst Dm BT" w:cs="ZapfHumnst Dm BT"/>
          <w:sz w:val="24"/>
          <w:szCs w:val="24"/>
        </w:rPr>
        <w:t xml:space="preserve">en espera de </w:t>
      </w:r>
      <w:r w:rsidRPr="00B17579">
        <w:rPr>
          <w:rFonts w:ascii="ZapfHumnst Dm BT" w:eastAsia="ZapfHumnst Dm BT" w:hAnsi="ZapfHumnst Dm BT" w:cs="ZapfHumnst Dm BT"/>
          <w:sz w:val="24"/>
          <w:szCs w:val="24"/>
        </w:rPr>
        <w:t>ser procesadas inicialmente de un máximo de 1</w:t>
      </w:r>
      <w:r w:rsidR="007A35F5" w:rsidRPr="00B17579">
        <w:rPr>
          <w:rFonts w:ascii="ZapfHumnst Dm BT" w:eastAsia="ZapfHumnst Dm BT" w:hAnsi="ZapfHumnst Dm BT" w:cs="ZapfHumnst Dm BT"/>
          <w:sz w:val="24"/>
          <w:szCs w:val="24"/>
        </w:rPr>
        <w:t xml:space="preserve">28 piezas a un número máximo de 48. </w:t>
      </w:r>
    </w:p>
    <w:p w14:paraId="0DC759A5" w14:textId="77777777" w:rsidR="004A160E" w:rsidRDefault="004A160E" w:rsidP="00581DCF">
      <w:pPr>
        <w:tabs>
          <w:tab w:val="left" w:pos="1150"/>
        </w:tabs>
      </w:pPr>
    </w:p>
    <w:p w14:paraId="2E4BB3D9" w14:textId="77777777" w:rsidR="009A012C" w:rsidRDefault="009A012C" w:rsidP="009A012C">
      <w:pPr>
        <w:keepNext/>
        <w:tabs>
          <w:tab w:val="left" w:pos="1150"/>
        </w:tabs>
        <w:jc w:val="center"/>
      </w:pPr>
      <w:r>
        <w:rPr>
          <w:noProof/>
        </w:rPr>
        <w:drawing>
          <wp:inline distT="0" distB="0" distL="0" distR="0" wp14:anchorId="731480AE" wp14:editId="25FA356C">
            <wp:extent cx="5400040" cy="21755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r_interes_al_hacer_mejora.JPG"/>
                    <pic:cNvPicPr/>
                  </pic:nvPicPr>
                  <pic:blipFill>
                    <a:blip r:embed="rId28">
                      <a:extLst>
                        <a:ext uri="{28A0092B-C50C-407E-A947-70E740481C1C}">
                          <a14:useLocalDpi xmlns:a14="http://schemas.microsoft.com/office/drawing/2010/main" val="0"/>
                        </a:ext>
                      </a:extLst>
                    </a:blip>
                    <a:stretch>
                      <a:fillRect/>
                    </a:stretch>
                  </pic:blipFill>
                  <pic:spPr>
                    <a:xfrm>
                      <a:off x="0" y="0"/>
                      <a:ext cx="5400040" cy="2175510"/>
                    </a:xfrm>
                    <a:prstGeom prst="rect">
                      <a:avLst/>
                    </a:prstGeom>
                  </pic:spPr>
                </pic:pic>
              </a:graphicData>
            </a:graphic>
          </wp:inline>
        </w:drawing>
      </w:r>
    </w:p>
    <w:p w14:paraId="293F4B4C" w14:textId="2FF75C2A" w:rsidR="009A012C" w:rsidRDefault="009A012C" w:rsidP="009A012C">
      <w:pPr>
        <w:pStyle w:val="Descripcin"/>
        <w:jc w:val="center"/>
      </w:pPr>
      <w:bookmarkStart w:id="27" w:name="_Toc502342822"/>
      <w:r>
        <w:t xml:space="preserve">Figura </w:t>
      </w:r>
      <w:r w:rsidR="00393B1F">
        <w:fldChar w:fldCharType="begin"/>
      </w:r>
      <w:r w:rsidR="00393B1F">
        <w:instrText xml:space="preserve"> SEQ Figura \* ARABIC </w:instrText>
      </w:r>
      <w:r w:rsidR="00393B1F">
        <w:fldChar w:fldCharType="separate"/>
      </w:r>
      <w:r w:rsidR="00753B6C">
        <w:rPr>
          <w:noProof/>
        </w:rPr>
        <w:t>13</w:t>
      </w:r>
      <w:r w:rsidR="00393B1F">
        <w:rPr>
          <w:noProof/>
        </w:rPr>
        <w:fldChar w:fldCharType="end"/>
      </w:r>
      <w:r>
        <w:t>. Algunos resultados de realizar las mejoras</w:t>
      </w:r>
      <w:bookmarkEnd w:id="27"/>
    </w:p>
    <w:p w14:paraId="552F6CFE" w14:textId="6B22BA23" w:rsidR="00FF2576" w:rsidRDefault="00FF2576" w:rsidP="00F42B8A">
      <w:pPr>
        <w:tabs>
          <w:tab w:val="left" w:pos="1150"/>
        </w:tabs>
      </w:pPr>
      <w:r>
        <w:t xml:space="preserve"> </w:t>
      </w:r>
    </w:p>
    <w:p w14:paraId="616D0DD1" w14:textId="588A709C" w:rsidR="00F42B8A" w:rsidRDefault="00F42B8A" w:rsidP="00F42B8A">
      <w:pPr>
        <w:tabs>
          <w:tab w:val="left" w:pos="1150"/>
        </w:tabs>
        <w:sectPr w:rsidR="00F42B8A" w:rsidSect="00747647">
          <w:headerReference w:type="default" r:id="rId29"/>
          <w:type w:val="continuous"/>
          <w:pgSz w:w="11906" w:h="16838"/>
          <w:pgMar w:top="1417" w:right="1701" w:bottom="1417" w:left="1701" w:header="708" w:footer="708" w:gutter="0"/>
          <w:pgNumType w:start="1"/>
          <w:cols w:space="720"/>
        </w:sectPr>
      </w:pPr>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28" w:name="_Toc502342809"/>
      <w:r>
        <w:rPr>
          <w:rFonts w:ascii="ZapfHumnst Dm BT" w:eastAsia="ZapfHumnst Dm BT" w:hAnsi="ZapfHumnst Dm BT" w:cs="ZapfHumnst Dm BT"/>
          <w:sz w:val="36"/>
          <w:szCs w:val="36"/>
        </w:rPr>
        <w:t>Referencias bibliográficas</w:t>
      </w:r>
      <w:bookmarkEnd w:id="28"/>
    </w:p>
    <w:p w14:paraId="3A59C95C" w14:textId="77777777" w:rsidR="00916609" w:rsidRPr="00916609" w:rsidRDefault="00916609" w:rsidP="00916609"/>
    <w:p w14:paraId="580296F9" w14:textId="63CD4530" w:rsidR="00880BC9" w:rsidRPr="00974EC5" w:rsidRDefault="00976D29" w:rsidP="00880BC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00880BC9" w:rsidRPr="00974EC5">
        <w:rPr>
          <w:rFonts w:ascii="ZapfHumnst Dm BT" w:hAnsi="ZapfHumnst Dm BT" w:cs="Times New Roman"/>
          <w:noProof/>
          <w:sz w:val="28"/>
          <w:szCs w:val="24"/>
          <w:lang w:val="en-US"/>
        </w:rPr>
        <w:t>[1]</w:t>
      </w:r>
      <w:r w:rsidR="00880BC9" w:rsidRPr="00974EC5">
        <w:rPr>
          <w:rFonts w:ascii="ZapfHumnst Dm BT" w:hAnsi="ZapfHumnst Dm BT" w:cs="Times New Roman"/>
          <w:noProof/>
          <w:sz w:val="28"/>
          <w:szCs w:val="24"/>
          <w:lang w:val="en-US"/>
        </w:rPr>
        <w:tab/>
        <w:t>JGraph Ltd, “Draw.io.” [Online]. Available: https://www.draw.io/.</w:t>
      </w:r>
    </w:p>
    <w:p w14:paraId="7666B9C0" w14:textId="77777777" w:rsidR="00880BC9" w:rsidRPr="00974EC5" w:rsidRDefault="00880BC9" w:rsidP="00880BC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974EC5">
        <w:rPr>
          <w:rFonts w:ascii="ZapfHumnst Dm BT" w:hAnsi="ZapfHumnst Dm BT" w:cs="Times New Roman"/>
          <w:noProof/>
          <w:sz w:val="28"/>
          <w:szCs w:val="24"/>
          <w:lang w:val="en-US"/>
        </w:rPr>
        <w:t>[2]</w:t>
      </w:r>
      <w:r w:rsidRPr="00974EC5">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5DF0FF26" w14:textId="77777777" w:rsidR="00880BC9" w:rsidRPr="00974EC5" w:rsidRDefault="00880BC9" w:rsidP="00880BC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974EC5">
        <w:rPr>
          <w:rFonts w:ascii="ZapfHumnst Dm BT" w:hAnsi="ZapfHumnst Dm BT" w:cs="Times New Roman"/>
          <w:noProof/>
          <w:sz w:val="28"/>
          <w:szCs w:val="24"/>
          <w:lang w:val="en-US"/>
        </w:rPr>
        <w:t>[3]</w:t>
      </w:r>
      <w:r w:rsidRPr="00974EC5">
        <w:rPr>
          <w:rFonts w:ascii="ZapfHumnst Dm BT" w:hAnsi="ZapfHumnst Dm BT" w:cs="Times New Roman"/>
          <w:noProof/>
          <w:sz w:val="28"/>
          <w:szCs w:val="24"/>
          <w:lang w:val="en-US"/>
        </w:rPr>
        <w:tab/>
        <w:t xml:space="preserve">W. D. Kelton, R. P. Sadowsky, and N. B. Zupick, </w:t>
      </w:r>
      <w:r w:rsidRPr="00974EC5">
        <w:rPr>
          <w:rFonts w:ascii="ZapfHumnst Dm BT" w:hAnsi="ZapfHumnst Dm BT" w:cs="Times New Roman"/>
          <w:i/>
          <w:iCs/>
          <w:noProof/>
          <w:sz w:val="28"/>
          <w:szCs w:val="24"/>
          <w:lang w:val="en-US"/>
        </w:rPr>
        <w:t>Simulation with Arena</w:t>
      </w:r>
      <w:r w:rsidRPr="00974EC5">
        <w:rPr>
          <w:rFonts w:ascii="ZapfHumnst Dm BT" w:hAnsi="ZapfHumnst Dm BT" w:cs="Times New Roman"/>
          <w:noProof/>
          <w:sz w:val="28"/>
          <w:szCs w:val="24"/>
          <w:lang w:val="en-US"/>
        </w:rPr>
        <w:t>, Sixth Edit. McGraw-Hill International, 2015.</w:t>
      </w:r>
    </w:p>
    <w:p w14:paraId="01792D26" w14:textId="77777777" w:rsidR="00880BC9" w:rsidRPr="00974EC5" w:rsidRDefault="00880BC9" w:rsidP="00880BC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974EC5">
        <w:rPr>
          <w:rFonts w:ascii="ZapfHumnst Dm BT" w:hAnsi="ZapfHumnst Dm BT" w:cs="Times New Roman"/>
          <w:noProof/>
          <w:sz w:val="28"/>
          <w:szCs w:val="24"/>
          <w:lang w:val="en-US"/>
        </w:rPr>
        <w:t>[4]</w:t>
      </w:r>
      <w:r w:rsidRPr="00974EC5">
        <w:rPr>
          <w:rFonts w:ascii="ZapfHumnst Dm BT" w:hAnsi="ZapfHumnst Dm BT" w:cs="Times New Roman"/>
          <w:noProof/>
          <w:sz w:val="28"/>
          <w:szCs w:val="24"/>
          <w:lang w:val="en-US"/>
        </w:rPr>
        <w:tab/>
        <w:t xml:space="preserve">C. A. Chung, </w:t>
      </w:r>
      <w:r w:rsidRPr="00974EC5">
        <w:rPr>
          <w:rFonts w:ascii="ZapfHumnst Dm BT" w:hAnsi="ZapfHumnst Dm BT" w:cs="Times New Roman"/>
          <w:i/>
          <w:iCs/>
          <w:noProof/>
          <w:sz w:val="28"/>
          <w:szCs w:val="24"/>
          <w:lang w:val="en-US"/>
        </w:rPr>
        <w:t>Simulation modeling handbook: a practical approach</w:t>
      </w:r>
      <w:r w:rsidRPr="00974EC5">
        <w:rPr>
          <w:rFonts w:ascii="ZapfHumnst Dm BT" w:hAnsi="ZapfHumnst Dm BT" w:cs="Times New Roman"/>
          <w:noProof/>
          <w:sz w:val="28"/>
          <w:szCs w:val="24"/>
          <w:lang w:val="en-US"/>
        </w:rPr>
        <w:t>. CRC Press, 2004.</w:t>
      </w:r>
    </w:p>
    <w:p w14:paraId="20C5C434" w14:textId="77777777" w:rsidR="00880BC9" w:rsidRPr="00880BC9" w:rsidRDefault="00880BC9" w:rsidP="00880BC9">
      <w:pPr>
        <w:widowControl w:val="0"/>
        <w:autoSpaceDE w:val="0"/>
        <w:autoSpaceDN w:val="0"/>
        <w:adjustRightInd w:val="0"/>
        <w:spacing w:after="0" w:line="240" w:lineRule="auto"/>
        <w:ind w:left="640" w:hanging="640"/>
        <w:rPr>
          <w:rFonts w:ascii="ZapfHumnst Dm BT" w:hAnsi="ZapfHumnst Dm BT"/>
          <w:noProof/>
          <w:sz w:val="28"/>
        </w:rPr>
      </w:pPr>
      <w:r w:rsidRPr="00974EC5">
        <w:rPr>
          <w:rFonts w:ascii="ZapfHumnst Dm BT" w:hAnsi="ZapfHumnst Dm BT" w:cs="Times New Roman"/>
          <w:noProof/>
          <w:sz w:val="28"/>
          <w:szCs w:val="24"/>
          <w:lang w:val="en-US"/>
        </w:rPr>
        <w:t>[5]</w:t>
      </w:r>
      <w:r w:rsidRPr="00974EC5">
        <w:rPr>
          <w:rFonts w:ascii="ZapfHumnst Dm BT" w:hAnsi="ZapfHumnst Dm BT" w:cs="Times New Roman"/>
          <w:noProof/>
          <w:sz w:val="28"/>
          <w:szCs w:val="24"/>
          <w:lang w:val="en-US"/>
        </w:rPr>
        <w:tab/>
        <w:t xml:space="preserve">Mathworks, </w:t>
      </w:r>
      <w:r w:rsidRPr="00974EC5">
        <w:rPr>
          <w:rFonts w:ascii="ZapfHumnst Dm BT" w:hAnsi="ZapfHumnst Dm BT" w:cs="Times New Roman"/>
          <w:i/>
          <w:iCs/>
          <w:noProof/>
          <w:sz w:val="28"/>
          <w:szCs w:val="24"/>
          <w:lang w:val="en-US"/>
        </w:rPr>
        <w:t>Arena user ’ s guide</w:t>
      </w:r>
      <w:r w:rsidRPr="00974EC5">
        <w:rPr>
          <w:rFonts w:ascii="ZapfHumnst Dm BT" w:hAnsi="ZapfHumnst Dm BT" w:cs="Times New Roman"/>
          <w:noProof/>
          <w:sz w:val="28"/>
          <w:szCs w:val="24"/>
          <w:lang w:val="en-US"/>
        </w:rPr>
        <w:t xml:space="preserve">, no. March. </w:t>
      </w:r>
      <w:r w:rsidRPr="00880BC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A4342" w14:textId="77777777" w:rsidR="00393B1F" w:rsidRDefault="00393B1F">
      <w:pPr>
        <w:spacing w:after="0" w:line="240" w:lineRule="auto"/>
      </w:pPr>
      <w:r>
        <w:separator/>
      </w:r>
    </w:p>
  </w:endnote>
  <w:endnote w:type="continuationSeparator" w:id="0">
    <w:p w14:paraId="48D63A26" w14:textId="77777777" w:rsidR="00393B1F" w:rsidRDefault="0039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FE5E80" w:rsidRDefault="00FE5E80">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FE5E80" w:rsidRDefault="00FE5E80">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EndPr/>
    <w:sdtContent>
      <w:p w14:paraId="7E6ED390" w14:textId="26697978" w:rsidR="00FE5E80" w:rsidRDefault="00FE5E80">
        <w:pPr>
          <w:pStyle w:val="Piedepgina"/>
          <w:jc w:val="right"/>
        </w:pPr>
        <w:r>
          <w:fldChar w:fldCharType="begin"/>
        </w:r>
        <w:r>
          <w:instrText>PAGE   \* MERGEFORMAT</w:instrText>
        </w:r>
        <w:r>
          <w:fldChar w:fldCharType="separate"/>
        </w:r>
        <w:r w:rsidR="00753B6C">
          <w:rPr>
            <w:noProof/>
          </w:rPr>
          <w:t>21</w:t>
        </w:r>
        <w:r>
          <w:fldChar w:fldCharType="end"/>
        </w:r>
      </w:p>
    </w:sdtContent>
  </w:sdt>
  <w:p w14:paraId="65877368" w14:textId="77777777" w:rsidR="00FE5E80" w:rsidRDefault="00FE5E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20907" w14:textId="77777777" w:rsidR="00393B1F" w:rsidRDefault="00393B1F">
      <w:pPr>
        <w:spacing w:after="0" w:line="240" w:lineRule="auto"/>
      </w:pPr>
      <w:r>
        <w:separator/>
      </w:r>
    </w:p>
  </w:footnote>
  <w:footnote w:type="continuationSeparator" w:id="0">
    <w:p w14:paraId="0C82B57C" w14:textId="77777777" w:rsidR="00393B1F" w:rsidRDefault="00393B1F">
      <w:pPr>
        <w:spacing w:after="0" w:line="240" w:lineRule="auto"/>
      </w:pPr>
      <w:r>
        <w:continuationSeparator/>
      </w:r>
    </w:p>
  </w:footnote>
  <w:footnote w:id="1">
    <w:p w14:paraId="0777C079" w14:textId="279AFB8A" w:rsidR="00FE5E80" w:rsidRDefault="00FE5E80">
      <w:pPr>
        <w:pStyle w:val="Textonotapie"/>
      </w:pPr>
      <w:r>
        <w:rPr>
          <w:rStyle w:val="Refdenotaalpie"/>
        </w:rPr>
        <w:footnoteRef/>
      </w:r>
      <w:r>
        <w:t xml:space="preserve"> La caja número 8 de M1 no se utilizó completamente</w:t>
      </w:r>
    </w:p>
  </w:footnote>
  <w:footnote w:id="2">
    <w:p w14:paraId="746A29BB" w14:textId="7A9A265B" w:rsidR="00FE5E80" w:rsidRDefault="00FE5E80">
      <w:pPr>
        <w:pStyle w:val="Textonotapie"/>
      </w:pPr>
      <w:r>
        <w:rPr>
          <w:rStyle w:val="Refdenotaalpie"/>
        </w:rPr>
        <w:footnoteRef/>
      </w:r>
      <w:r>
        <w:t xml:space="preserve"> La caja número 22 de M2 no se utilizó completamente</w:t>
      </w:r>
    </w:p>
  </w:footnote>
  <w:footnote w:id="3">
    <w:p w14:paraId="48042E0F" w14:textId="6C67517A" w:rsidR="00FE5E80" w:rsidRDefault="00FE5E80">
      <w:pPr>
        <w:pStyle w:val="Textonotapie"/>
      </w:pPr>
      <w:r>
        <w:rPr>
          <w:rStyle w:val="Refdenotaalpie"/>
        </w:rPr>
        <w:footnoteRef/>
      </w:r>
      <w:r>
        <w:t xml:space="preserve"> La última caja de M1 no fue utilizada completamente</w:t>
      </w:r>
    </w:p>
  </w:footnote>
  <w:footnote w:id="4">
    <w:p w14:paraId="4377AA2E" w14:textId="0E5B4659" w:rsidR="00FE5E80" w:rsidRDefault="00FE5E80">
      <w:pPr>
        <w:pStyle w:val="Textonotapie"/>
      </w:pPr>
      <w:r>
        <w:rPr>
          <w:rStyle w:val="Refdenotaalpie"/>
        </w:rPr>
        <w:footnoteRef/>
      </w:r>
      <w:r>
        <w:t xml:space="preserve"> La última caja de M2 no fue utilizada completamente</w:t>
      </w:r>
    </w:p>
  </w:footnote>
  <w:footnote w:id="5">
    <w:p w14:paraId="02923990" w14:textId="5D881BE8" w:rsidR="00FE5E80" w:rsidRDefault="00FE5E80">
      <w:pPr>
        <w:pStyle w:val="Textonotapie"/>
      </w:pPr>
      <w:r>
        <w:rPr>
          <w:rStyle w:val="Refdenotaalpie"/>
        </w:rPr>
        <w:footnoteRef/>
      </w:r>
      <w:r>
        <w:t xml:space="preserve"> El promedio de piezas en espera y el máximo número de piezas en espera fueron obtenidos de un reporte del software Arena, el resto de las medidas son simplemente calculadas a partir de estas</w:t>
      </w:r>
    </w:p>
  </w:footnote>
  <w:footnote w:id="6">
    <w:p w14:paraId="32925A1C" w14:textId="181F34C9" w:rsidR="00FE5E80" w:rsidRDefault="00FE5E80">
      <w:pPr>
        <w:pStyle w:val="Textonotapie"/>
      </w:pPr>
      <w:r>
        <w:rPr>
          <w:rStyle w:val="Refdenotaalpie"/>
        </w:rPr>
        <w:footnoteRef/>
      </w:r>
      <w:r>
        <w:t xml:space="preserve"> Los costos de las cintas fueron calculados a partir de los máximos valores de utilización de las mismas</w:t>
      </w:r>
    </w:p>
  </w:footnote>
  <w:footnote w:id="7">
    <w:p w14:paraId="7EC30846" w14:textId="1CE02CF2" w:rsidR="00FE5E80" w:rsidRDefault="00FE5E80">
      <w:pPr>
        <w:pStyle w:val="Textonotapie"/>
      </w:pPr>
      <w:r>
        <w:rPr>
          <w:rStyle w:val="Refdenotaalpie"/>
        </w:rPr>
        <w:footnoteRef/>
      </w:r>
      <w:r>
        <w:t xml:space="preserve"> Para el cálculo se ha utilizado el valor medio de utilización obtenido del reporte correspondiente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FE5E80" w:rsidRDefault="00FE5E80">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FE5E80" w:rsidRDefault="00FE5E80">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FE5E80" w:rsidRDefault="00FE5E80">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FE5E80" w:rsidRDefault="00FE5E80">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FE5E80" w:rsidRDefault="00FE5E80">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0212"/>
    <w:multiLevelType w:val="hybridMultilevel"/>
    <w:tmpl w:val="70B40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319F2"/>
    <w:multiLevelType w:val="hybridMultilevel"/>
    <w:tmpl w:val="38CC5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3C6D5A"/>
    <w:multiLevelType w:val="hybridMultilevel"/>
    <w:tmpl w:val="E468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9602F"/>
    <w:multiLevelType w:val="hybridMultilevel"/>
    <w:tmpl w:val="571A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947EFB"/>
    <w:multiLevelType w:val="hybridMultilevel"/>
    <w:tmpl w:val="8C786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FE600C"/>
    <w:multiLevelType w:val="hybridMultilevel"/>
    <w:tmpl w:val="47C2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801DBD"/>
    <w:multiLevelType w:val="hybridMultilevel"/>
    <w:tmpl w:val="448C1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561570"/>
    <w:multiLevelType w:val="hybridMultilevel"/>
    <w:tmpl w:val="41442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896D5F"/>
    <w:multiLevelType w:val="hybridMultilevel"/>
    <w:tmpl w:val="1A3CE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5"/>
  </w:num>
  <w:num w:numId="5">
    <w:abstractNumId w:val="9"/>
  </w:num>
  <w:num w:numId="6">
    <w:abstractNumId w:val="2"/>
  </w:num>
  <w:num w:numId="7">
    <w:abstractNumId w:val="10"/>
  </w:num>
  <w:num w:numId="8">
    <w:abstractNumId w:val="1"/>
  </w:num>
  <w:num w:numId="9">
    <w:abstractNumId w:val="13"/>
  </w:num>
  <w:num w:numId="10">
    <w:abstractNumId w:val="12"/>
  </w:num>
  <w:num w:numId="11">
    <w:abstractNumId w:val="3"/>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24861"/>
    <w:rsid w:val="00033C70"/>
    <w:rsid w:val="00040ABD"/>
    <w:rsid w:val="000469D5"/>
    <w:rsid w:val="00046D18"/>
    <w:rsid w:val="000639E2"/>
    <w:rsid w:val="00087AC3"/>
    <w:rsid w:val="00090F3F"/>
    <w:rsid w:val="000A3F3A"/>
    <w:rsid w:val="000B2CCD"/>
    <w:rsid w:val="000D0BB1"/>
    <w:rsid w:val="000D2A59"/>
    <w:rsid w:val="000D75BA"/>
    <w:rsid w:val="000E1C8F"/>
    <w:rsid w:val="000E3C04"/>
    <w:rsid w:val="000E7F37"/>
    <w:rsid w:val="00106993"/>
    <w:rsid w:val="00113FDC"/>
    <w:rsid w:val="00117BB2"/>
    <w:rsid w:val="00120513"/>
    <w:rsid w:val="00125DE0"/>
    <w:rsid w:val="00132BAF"/>
    <w:rsid w:val="00141401"/>
    <w:rsid w:val="00143A24"/>
    <w:rsid w:val="001443B3"/>
    <w:rsid w:val="001528B6"/>
    <w:rsid w:val="00162A5F"/>
    <w:rsid w:val="00177A25"/>
    <w:rsid w:val="0019580B"/>
    <w:rsid w:val="001A0807"/>
    <w:rsid w:val="001A6ED0"/>
    <w:rsid w:val="001B008E"/>
    <w:rsid w:val="001C1198"/>
    <w:rsid w:val="00212D9F"/>
    <w:rsid w:val="0021499D"/>
    <w:rsid w:val="00221F01"/>
    <w:rsid w:val="00241176"/>
    <w:rsid w:val="002743C4"/>
    <w:rsid w:val="002A7A4A"/>
    <w:rsid w:val="002B0385"/>
    <w:rsid w:val="002B129A"/>
    <w:rsid w:val="002B13B6"/>
    <w:rsid w:val="002B177E"/>
    <w:rsid w:val="002C1FBE"/>
    <w:rsid w:val="002C282F"/>
    <w:rsid w:val="002C35CF"/>
    <w:rsid w:val="002E1E63"/>
    <w:rsid w:val="002E798C"/>
    <w:rsid w:val="00314E13"/>
    <w:rsid w:val="003250D5"/>
    <w:rsid w:val="00340D9F"/>
    <w:rsid w:val="00353F6D"/>
    <w:rsid w:val="00363B9F"/>
    <w:rsid w:val="003674B8"/>
    <w:rsid w:val="00386795"/>
    <w:rsid w:val="00393B1F"/>
    <w:rsid w:val="003A0A09"/>
    <w:rsid w:val="003A3620"/>
    <w:rsid w:val="003C2AAC"/>
    <w:rsid w:val="003D70D1"/>
    <w:rsid w:val="003F1E73"/>
    <w:rsid w:val="004243B8"/>
    <w:rsid w:val="00436D05"/>
    <w:rsid w:val="0044185B"/>
    <w:rsid w:val="0044707F"/>
    <w:rsid w:val="004659FA"/>
    <w:rsid w:val="00477FE8"/>
    <w:rsid w:val="004814AC"/>
    <w:rsid w:val="00486EAA"/>
    <w:rsid w:val="004A160E"/>
    <w:rsid w:val="004C1E72"/>
    <w:rsid w:val="004D47D6"/>
    <w:rsid w:val="004E4645"/>
    <w:rsid w:val="004E696A"/>
    <w:rsid w:val="005032F3"/>
    <w:rsid w:val="00503BA2"/>
    <w:rsid w:val="005051EA"/>
    <w:rsid w:val="00506255"/>
    <w:rsid w:val="00513D2D"/>
    <w:rsid w:val="005228A7"/>
    <w:rsid w:val="00532F6A"/>
    <w:rsid w:val="00537B5E"/>
    <w:rsid w:val="00540300"/>
    <w:rsid w:val="00540544"/>
    <w:rsid w:val="00540B6C"/>
    <w:rsid w:val="0054374C"/>
    <w:rsid w:val="00545D9D"/>
    <w:rsid w:val="00560FF2"/>
    <w:rsid w:val="0056728C"/>
    <w:rsid w:val="00577AC5"/>
    <w:rsid w:val="00581DCF"/>
    <w:rsid w:val="00585CF6"/>
    <w:rsid w:val="005A5683"/>
    <w:rsid w:val="005A7F91"/>
    <w:rsid w:val="005B04DE"/>
    <w:rsid w:val="005C00CB"/>
    <w:rsid w:val="005C3578"/>
    <w:rsid w:val="005D2110"/>
    <w:rsid w:val="005F624D"/>
    <w:rsid w:val="00603072"/>
    <w:rsid w:val="00603770"/>
    <w:rsid w:val="00611737"/>
    <w:rsid w:val="00615E6B"/>
    <w:rsid w:val="0063256C"/>
    <w:rsid w:val="00636AA3"/>
    <w:rsid w:val="00640DB3"/>
    <w:rsid w:val="00641B70"/>
    <w:rsid w:val="0064399B"/>
    <w:rsid w:val="00653D38"/>
    <w:rsid w:val="00653E18"/>
    <w:rsid w:val="00661650"/>
    <w:rsid w:val="00674AD9"/>
    <w:rsid w:val="00674B46"/>
    <w:rsid w:val="006771EA"/>
    <w:rsid w:val="00677715"/>
    <w:rsid w:val="00680622"/>
    <w:rsid w:val="00692B7C"/>
    <w:rsid w:val="006A2E5E"/>
    <w:rsid w:val="006A64C7"/>
    <w:rsid w:val="006B4DAC"/>
    <w:rsid w:val="006C7448"/>
    <w:rsid w:val="006D7474"/>
    <w:rsid w:val="006E2E38"/>
    <w:rsid w:val="006F5D4A"/>
    <w:rsid w:val="00700A44"/>
    <w:rsid w:val="0071157E"/>
    <w:rsid w:val="007230D6"/>
    <w:rsid w:val="0073690C"/>
    <w:rsid w:val="00743B0E"/>
    <w:rsid w:val="00747647"/>
    <w:rsid w:val="00753B6C"/>
    <w:rsid w:val="00766270"/>
    <w:rsid w:val="00785C42"/>
    <w:rsid w:val="007877BE"/>
    <w:rsid w:val="007A35F5"/>
    <w:rsid w:val="007A6A68"/>
    <w:rsid w:val="007A6F00"/>
    <w:rsid w:val="007D4A4D"/>
    <w:rsid w:val="007D7FD9"/>
    <w:rsid w:val="007E5F75"/>
    <w:rsid w:val="007F6C2C"/>
    <w:rsid w:val="007F6F16"/>
    <w:rsid w:val="00800435"/>
    <w:rsid w:val="00800728"/>
    <w:rsid w:val="00806C47"/>
    <w:rsid w:val="008130C0"/>
    <w:rsid w:val="00813C2A"/>
    <w:rsid w:val="00814420"/>
    <w:rsid w:val="00820AFE"/>
    <w:rsid w:val="00823CC3"/>
    <w:rsid w:val="00823DC3"/>
    <w:rsid w:val="008478C0"/>
    <w:rsid w:val="00847E35"/>
    <w:rsid w:val="00874EA5"/>
    <w:rsid w:val="00880BC9"/>
    <w:rsid w:val="008918A9"/>
    <w:rsid w:val="008927CF"/>
    <w:rsid w:val="008932AC"/>
    <w:rsid w:val="00896C76"/>
    <w:rsid w:val="008A36C6"/>
    <w:rsid w:val="008B660C"/>
    <w:rsid w:val="008D43B1"/>
    <w:rsid w:val="008D44C5"/>
    <w:rsid w:val="008E0463"/>
    <w:rsid w:val="008E4192"/>
    <w:rsid w:val="008F27A0"/>
    <w:rsid w:val="00904B91"/>
    <w:rsid w:val="0090602D"/>
    <w:rsid w:val="009116FC"/>
    <w:rsid w:val="00916609"/>
    <w:rsid w:val="00932226"/>
    <w:rsid w:val="00947B03"/>
    <w:rsid w:val="00955696"/>
    <w:rsid w:val="00974EC5"/>
    <w:rsid w:val="009763CD"/>
    <w:rsid w:val="00976D29"/>
    <w:rsid w:val="009A012C"/>
    <w:rsid w:val="009A4168"/>
    <w:rsid w:val="009B57C9"/>
    <w:rsid w:val="009D2F06"/>
    <w:rsid w:val="009D4CE5"/>
    <w:rsid w:val="009E167B"/>
    <w:rsid w:val="00A00B9E"/>
    <w:rsid w:val="00A11F90"/>
    <w:rsid w:val="00A15D58"/>
    <w:rsid w:val="00A23F73"/>
    <w:rsid w:val="00A27131"/>
    <w:rsid w:val="00A337EA"/>
    <w:rsid w:val="00A36B5D"/>
    <w:rsid w:val="00A54A97"/>
    <w:rsid w:val="00A66161"/>
    <w:rsid w:val="00A763EF"/>
    <w:rsid w:val="00A76D27"/>
    <w:rsid w:val="00A7718E"/>
    <w:rsid w:val="00A878DE"/>
    <w:rsid w:val="00A90ECA"/>
    <w:rsid w:val="00AA3BF9"/>
    <w:rsid w:val="00AA3C65"/>
    <w:rsid w:val="00AA465A"/>
    <w:rsid w:val="00AB2281"/>
    <w:rsid w:val="00AD5288"/>
    <w:rsid w:val="00AE378E"/>
    <w:rsid w:val="00B00A3F"/>
    <w:rsid w:val="00B116D3"/>
    <w:rsid w:val="00B17579"/>
    <w:rsid w:val="00B40811"/>
    <w:rsid w:val="00B43142"/>
    <w:rsid w:val="00B710E1"/>
    <w:rsid w:val="00B81FA8"/>
    <w:rsid w:val="00B84809"/>
    <w:rsid w:val="00B877BF"/>
    <w:rsid w:val="00B93142"/>
    <w:rsid w:val="00BB35ED"/>
    <w:rsid w:val="00BB3D15"/>
    <w:rsid w:val="00BD0CC7"/>
    <w:rsid w:val="00BE0A96"/>
    <w:rsid w:val="00BF1933"/>
    <w:rsid w:val="00BF1E5D"/>
    <w:rsid w:val="00BF75D1"/>
    <w:rsid w:val="00C03877"/>
    <w:rsid w:val="00C03A5C"/>
    <w:rsid w:val="00C04F88"/>
    <w:rsid w:val="00C0554C"/>
    <w:rsid w:val="00C05D18"/>
    <w:rsid w:val="00C066C0"/>
    <w:rsid w:val="00C13708"/>
    <w:rsid w:val="00C1490C"/>
    <w:rsid w:val="00C16EBB"/>
    <w:rsid w:val="00C3710E"/>
    <w:rsid w:val="00C51D93"/>
    <w:rsid w:val="00C54B70"/>
    <w:rsid w:val="00C6492F"/>
    <w:rsid w:val="00C76630"/>
    <w:rsid w:val="00C82B3B"/>
    <w:rsid w:val="00C87BD2"/>
    <w:rsid w:val="00C92A47"/>
    <w:rsid w:val="00C95546"/>
    <w:rsid w:val="00CA5BD6"/>
    <w:rsid w:val="00CC50D4"/>
    <w:rsid w:val="00CE0B9E"/>
    <w:rsid w:val="00CE7317"/>
    <w:rsid w:val="00D0186F"/>
    <w:rsid w:val="00D05DA7"/>
    <w:rsid w:val="00D137F2"/>
    <w:rsid w:val="00D15B67"/>
    <w:rsid w:val="00D176F5"/>
    <w:rsid w:val="00D26D65"/>
    <w:rsid w:val="00D35B9D"/>
    <w:rsid w:val="00D449DA"/>
    <w:rsid w:val="00D55D26"/>
    <w:rsid w:val="00D57450"/>
    <w:rsid w:val="00D62A7F"/>
    <w:rsid w:val="00D65C41"/>
    <w:rsid w:val="00D7579B"/>
    <w:rsid w:val="00D87391"/>
    <w:rsid w:val="00D97B76"/>
    <w:rsid w:val="00DA1BCF"/>
    <w:rsid w:val="00DB7B7F"/>
    <w:rsid w:val="00DC7AB8"/>
    <w:rsid w:val="00DD09B9"/>
    <w:rsid w:val="00DD54C7"/>
    <w:rsid w:val="00E14357"/>
    <w:rsid w:val="00E20BFC"/>
    <w:rsid w:val="00E30194"/>
    <w:rsid w:val="00E33CA3"/>
    <w:rsid w:val="00E44FCA"/>
    <w:rsid w:val="00E45F49"/>
    <w:rsid w:val="00E55735"/>
    <w:rsid w:val="00E609CD"/>
    <w:rsid w:val="00E70DA7"/>
    <w:rsid w:val="00E751C7"/>
    <w:rsid w:val="00E756AC"/>
    <w:rsid w:val="00E80675"/>
    <w:rsid w:val="00E8454F"/>
    <w:rsid w:val="00EA19F0"/>
    <w:rsid w:val="00EB3C4B"/>
    <w:rsid w:val="00ED0CA6"/>
    <w:rsid w:val="00EE0F4D"/>
    <w:rsid w:val="00EE4C89"/>
    <w:rsid w:val="00EF0400"/>
    <w:rsid w:val="00EF07C3"/>
    <w:rsid w:val="00EF0864"/>
    <w:rsid w:val="00F05EC0"/>
    <w:rsid w:val="00F06279"/>
    <w:rsid w:val="00F173B8"/>
    <w:rsid w:val="00F23766"/>
    <w:rsid w:val="00F40EA7"/>
    <w:rsid w:val="00F41994"/>
    <w:rsid w:val="00F42B8A"/>
    <w:rsid w:val="00F45387"/>
    <w:rsid w:val="00F47CC1"/>
    <w:rsid w:val="00F52FD1"/>
    <w:rsid w:val="00F61072"/>
    <w:rsid w:val="00F72186"/>
    <w:rsid w:val="00FA5C98"/>
    <w:rsid w:val="00FC0B23"/>
    <w:rsid w:val="00FE3932"/>
    <w:rsid w:val="00FE39D8"/>
    <w:rsid w:val="00FE46DF"/>
    <w:rsid w:val="00FE5E80"/>
    <w:rsid w:val="00FF2576"/>
    <w:rsid w:val="00FF5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 w:type="paragraph" w:styleId="Textonotapie">
    <w:name w:val="footnote text"/>
    <w:basedOn w:val="Normal"/>
    <w:link w:val="TextonotapieCar"/>
    <w:uiPriority w:val="99"/>
    <w:semiHidden/>
    <w:unhideWhenUsed/>
    <w:rsid w:val="008A36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36C6"/>
    <w:rPr>
      <w:sz w:val="20"/>
      <w:szCs w:val="20"/>
    </w:rPr>
  </w:style>
  <w:style w:type="character" w:styleId="Refdenotaalpie">
    <w:name w:val="footnote reference"/>
    <w:basedOn w:val="Fuentedeprrafopredeter"/>
    <w:uiPriority w:val="99"/>
    <w:semiHidden/>
    <w:unhideWhenUsed/>
    <w:rsid w:val="008A36C6"/>
    <w:rPr>
      <w:vertAlign w:val="superscript"/>
    </w:rPr>
  </w:style>
  <w:style w:type="paragraph" w:styleId="TtuloTDC">
    <w:name w:val="TOC Heading"/>
    <w:basedOn w:val="Ttulo1"/>
    <w:next w:val="Normal"/>
    <w:uiPriority w:val="39"/>
    <w:unhideWhenUsed/>
    <w:qFormat/>
    <w:rsid w:val="002743C4"/>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rPr>
  </w:style>
  <w:style w:type="paragraph" w:styleId="Tabladeilustraciones">
    <w:name w:val="table of figures"/>
    <w:basedOn w:val="Normal"/>
    <w:next w:val="Normal"/>
    <w:uiPriority w:val="99"/>
    <w:unhideWhenUsed/>
    <w:rsid w:val="002B03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B886-1FFD-4CBA-8687-0C6375D6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22</Pages>
  <Words>4096</Words>
  <Characters>22532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Manuel Suárez González</dc:creator>
  <cp:lastModifiedBy>Luis Manuel Suárez</cp:lastModifiedBy>
  <cp:revision>205</cp:revision>
  <cp:lastPrinted>2017-12-29T19:34:00Z</cp:lastPrinted>
  <dcterms:created xsi:type="dcterms:W3CDTF">2017-12-15T09:48:00Z</dcterms:created>
  <dcterms:modified xsi:type="dcterms:W3CDTF">2017-12-29T19:34:00Z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