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3334" w14:textId="6593C330" w:rsidR="008466CC" w:rsidRDefault="008466CC">
      <w:r>
        <w:rPr>
          <w:lang w:val="es-US"/>
        </w:rPr>
        <w:t>Prueba</w:t>
      </w:r>
    </w:p>
    <w:sectPr w:rsidR="0084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C"/>
    <w:rsid w:val="008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DE04C"/>
  <w15:chartTrackingRefBased/>
  <w15:docId w15:val="{4D790C00-B4B0-E241-9ABD-8192B8CA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Munera</dc:creator>
  <cp:keywords/>
  <dc:description/>
  <cp:lastModifiedBy>John Munera</cp:lastModifiedBy>
  <cp:revision>3</cp:revision>
  <dcterms:created xsi:type="dcterms:W3CDTF">2020-06-09T15:55:00Z</dcterms:created>
  <dcterms:modified xsi:type="dcterms:W3CDTF">2020-06-09T15:55:00Z</dcterms:modified>
</cp:coreProperties>
</file>