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color w:val="051D83"/>
          <w:sz w:val="32"/>
          <w:szCs w:val="32"/>
        </w:rPr>
        <w:t>LUIS ALBERTO OROZCO LAGUNA</w:t>
      </w:r>
    </w:p>
    <w:p>
      <w:pPr>
        <w:pStyle w:val="Normal"/>
        <w:rPr/>
      </w:pPr>
      <w:r>
        <w:rPr>
          <w:color w:val="666666"/>
          <w:sz w:val="22"/>
          <w:szCs w:val="22"/>
        </w:rPr>
        <w:t>Desarrollador Web Full Stack · Angular · Node.js · TypeScript</w:t>
      </w:r>
    </w:p>
    <w:p>
      <w:pPr>
        <w:pStyle w:val="Normal"/>
        <w:spacing w:before="0" w:after="24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📧 </w:t>
      </w:r>
      <w:r>
        <w:rPr>
          <w:color w:val="333333"/>
          <w:sz w:val="20"/>
          <w:szCs w:val="20"/>
        </w:rPr>
        <w:t>luis2016oro@gmail.com  |  📱 729 148 5082  |  📍 CDMX  |  🐙 github.com/luisAlbertoMK</w:t>
      </w:r>
    </w:p>
    <w:p>
      <w:pPr>
        <w:pStyle w:val="Heading1"/>
        <w:keepNext w:val="true"/>
        <w:widowControl/>
        <w:bidi w:val="0"/>
        <w:spacing w:lineRule="auto" w:line="240"/>
        <w:jc w:val="start"/>
        <w:rPr/>
      </w:pPr>
      <w:r>
        <w:rPr/>
        <w:t>PRETENSIÓN</w:t>
      </w:r>
      <w:r>
        <w:rPr/>
        <w:t xml:space="preserve"> </w:t>
      </w:r>
      <w:r>
        <w:rPr/>
        <w:t>ECONÓMICA</w:t>
      </w:r>
      <w:r>
        <w:rPr/>
        <w:t xml:space="preserve">: </w:t>
      </w:r>
    </w:p>
    <w:p>
      <w:pPr>
        <w:pStyle w:val="Normal"/>
        <w:widowControl/>
        <w:bidi w:val="0"/>
        <w:spacing w:lineRule="auto" w:line="240" w:before="0" w:after="240"/>
        <w:jc w:val="start"/>
        <w:rPr/>
      </w:pPr>
      <w:r>
        <w:rPr/>
        <w:t>$20, 000 MX/mes bruto</w:t>
      </w:r>
    </w:p>
    <w:p>
      <w:pPr>
        <w:pStyle w:val="Heading1"/>
        <w:rPr/>
      </w:pPr>
      <w:r>
        <w:rPr/>
        <w:t>PERFIL PROFESIONAL</w:t>
      </w:r>
    </w:p>
    <w:p>
      <w:pPr>
        <w:pStyle w:val="Normal"/>
        <w:spacing w:before="0" w:after="240"/>
        <w:rPr/>
      </w:pPr>
      <w:r>
        <w:rPr/>
        <w:t>Desarrollador full stack especializado en arquitectura de aplicaciones enterprise y modernización técnica. Expertise en patrones de diseño (RxJS observables, dependency injection, smart/dumb components), migraciones backend complejas (Firebase BaaS → Express REST → Vercel serverless), y optimización de stacks. Profundo conocimiento en TypeScript strict mode, validación de tipos, testing patterns, y performance tuning. Trayectoria en sistemas multi-tenant con Row-Level Security (RLS), distributed tracing, y observabilidad en producción.</w:t>
      </w:r>
    </w:p>
    <w:p>
      <w:pPr>
        <w:pStyle w:val="Heading1"/>
        <w:rPr/>
      </w:pPr>
      <w:r>
        <w:rPr/>
        <w:t>STACK TÉCNICO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1"/>
        <w:gridCol w:w="6959"/>
      </w:tblGrid>
      <w:tr>
        <w:trPr/>
        <w:tc>
          <w:tcPr>
            <w:tcW w:w="2401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  <w:shd w:fill="051D8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Frontend</w:t>
            </w:r>
          </w:p>
        </w:tc>
        <w:tc>
          <w:tcPr>
            <w:tcW w:w="6959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</w:tcPr>
          <w:p>
            <w:pPr>
              <w:pStyle w:val="Normal"/>
              <w:rPr/>
            </w:pPr>
            <w:r>
              <w:rPr/>
              <w:t>Angular 19 (13→19 migrations), RxJS 7.8 (observables, operators, state management), TypeScript 5.8 (strict mode, generics), standalone components, directives, pipes, change detection strategies, lazy-loading, code splitting</w:t>
            </w:r>
          </w:p>
        </w:tc>
      </w:tr>
      <w:tr>
        <w:trPr/>
        <w:tc>
          <w:tcPr>
            <w:tcW w:w="2401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  <w:shd w:fill="051D8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Backend (v1)</w:t>
            </w:r>
          </w:p>
        </w:tc>
        <w:tc>
          <w:tcPr>
            <w:tcW w:w="6959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</w:tcPr>
          <w:p>
            <w:pPr>
              <w:pStyle w:val="Normal"/>
              <w:rPr/>
            </w:pPr>
            <w:r>
              <w:rPr/>
              <w:t>Node.js JavaScript, Express 4.18.2, MySQL 5.7/MariaDB 3.3.2, JWT + bcryptjs, morgan logging, Socket.io 4.7.5, CORS multi-origen, API REST 18+ endpoints, middleware stack, error handling</w:t>
            </w:r>
          </w:p>
        </w:tc>
      </w:tr>
      <w:tr>
        <w:trPr/>
        <w:tc>
          <w:tcPr>
            <w:tcW w:w="2401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  <w:shd w:fill="051D8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Backend (v2)</w:t>
            </w:r>
          </w:p>
        </w:tc>
        <w:tc>
          <w:tcPr>
            <w:tcW w:w="6959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</w:tcPr>
          <w:p>
            <w:pPr>
              <w:pStyle w:val="Normal"/>
              <w:rPr/>
            </w:pPr>
            <w:r>
              <w:rPr/>
              <w:t>Node.js 18+ TypeScript 6.0, Express 4.18.2, Supabase PostgreSQL, @supabase/supabase-js 2.95.3, Zod validation, Pino structured logging, OpenTelemetry tracing, Sentry error tracking, helmet security, express-rate-limit, Swagger/OpenAPI docs</w:t>
            </w:r>
          </w:p>
        </w:tc>
      </w:tr>
      <w:tr>
        <w:trPr/>
        <w:tc>
          <w:tcPr>
            <w:tcW w:w="2401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  <w:shd w:fill="051D8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Datos</w:t>
            </w:r>
          </w:p>
        </w:tc>
        <w:tc>
          <w:tcPr>
            <w:tcW w:w="6959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</w:tcPr>
          <w:p>
            <w:pPr>
              <w:pStyle w:val="Normal"/>
              <w:rPr/>
            </w:pPr>
            <w:r>
              <w:rPr/>
              <w:t>MySQL 5.7+, PostgreSQL 15+, MariaDB, Firebase Firestore, Supabase RLS (Row-Level Security), multi-tenant schemas, timezone handling (UTC-6), transaction isolation, query optimization, indexing strategies</w:t>
            </w:r>
          </w:p>
        </w:tc>
      </w:tr>
      <w:tr>
        <w:trPr/>
        <w:tc>
          <w:tcPr>
            <w:tcW w:w="2401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  <w:shd w:fill="051D8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DevOps</w:t>
            </w:r>
          </w:p>
        </w:tc>
        <w:tc>
          <w:tcPr>
            <w:tcW w:w="6959" w:type="dxa"/>
            <w:tcBorders>
              <w:top w:val="single" w:sz="2" w:space="0" w:color="D3D3D3"/>
              <w:start w:val="single" w:sz="2" w:space="0" w:color="D3D3D3"/>
              <w:bottom w:val="single" w:sz="2" w:space="0" w:color="D3D3D3"/>
              <w:end w:val="single" w:sz="2" w:space="0" w:color="D3D3D3"/>
            </w:tcBorders>
          </w:tcPr>
          <w:p>
            <w:pPr>
              <w:pStyle w:val="Normal"/>
              <w:rPr/>
            </w:pPr>
            <w:r>
              <w:rPr/>
              <w:t>Firebase Hosting + Cloud Functions, Vercel serverless (Express deployment), Render, AWS (EC2, S3, RDS), Docker basics, CI/CD pipelines, environment management, secrets management, CPanel hosting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EXPERIENCIA LABORAL</w:t>
      </w:r>
    </w:p>
    <w:p>
      <w:pPr>
        <w:pStyle w:val="Normal"/>
        <w:spacing w:before="120" w:after="60"/>
        <w:rPr/>
      </w:pPr>
      <w:r>
        <w:rPr>
          <w:b/>
          <w:bCs/>
          <w:sz w:val="24"/>
          <w:szCs w:val="24"/>
        </w:rPr>
        <w:t>Desarrollador Web Full Stack | SpeedPro ERP</w:t>
      </w:r>
    </w:p>
    <w:p>
      <w:pPr>
        <w:pStyle w:val="Normal"/>
        <w:pBdr>
          <w:bottom w:val="single" w:sz="6" w:space="1" w:color="051D83"/>
        </w:pBdr>
        <w:spacing w:before="0" w:after="120"/>
        <w:rPr/>
      </w:pPr>
      <w:r>
        <w:rPr>
          <w:i/>
          <w:iCs/>
          <w:color w:val="666666"/>
        </w:rPr>
        <w:t>Junio 2022 – Presente (3 años) · Naucalpan, CDMX</w:t>
      </w:r>
    </w:p>
    <w:p>
      <w:pPr>
        <w:pStyle w:val="Normal"/>
        <w:spacing w:before="0" w:after="120"/>
        <w:rPr/>
      </w:pPr>
      <w:r>
        <w:rPr>
          <w:b/>
          <w:bCs/>
          <w:color w:val="051D83"/>
        </w:rPr>
        <w:t>Arquitectura Frontend (Angular 13→19)</w:t>
      </w:r>
    </w:p>
    <w:p>
      <w:pPr>
        <w:pStyle w:val="ListParagraph"/>
        <w:numPr>
          <w:ilvl w:val="0"/>
          <w:numId w:val="3"/>
        </w:numPr>
        <w:rPr/>
      </w:pPr>
      <w:r>
        <w:rPr/>
        <w:t>Lideré migración mayor Angular 13 → 17 → 18 → 19. Implementación de standalone components, RxJS 7.8 patterns (mergeMap, switchMap, debounceTime), smart/dumb component architecture, unsubscribe patterns con takeUntil operator.</w:t>
      </w:r>
    </w:p>
    <w:p>
      <w:pPr>
        <w:pStyle w:val="ListParagraph"/>
        <w:numPr>
          <w:ilvl w:val="0"/>
          <w:numId w:val="1"/>
        </w:numPr>
        <w:rPr/>
      </w:pPr>
      <w:r>
        <w:rPr/>
        <w:t>Interceptores funcionales (Angular 19), guards con async/await, lazy-loading de módulos, code splitting automático, tree-shaking optimization, bundle size ~450KB (gzip).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Change detection OnPush, custom directives, typed reactive forms (FormBuilder + Validators), Material Design integration, AccessibilityA11y compliance.</w:t>
      </w:r>
    </w:p>
    <w:p>
      <w:pPr>
        <w:pStyle w:val="Normal"/>
        <w:spacing w:before="0" w:after="120"/>
        <w:rPr/>
      </w:pPr>
      <w:r>
        <w:rPr>
          <w:b/>
          <w:bCs/>
          <w:color w:val="051D83"/>
        </w:rPr>
        <w:t>Arquitectura Backend (Dual Stack)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Backend Original (MySQL): </w:t>
      </w:r>
      <w:r>
        <w:rPr/>
        <w:t>Express REST JavaScript. 18 endpoints: /auth (JWT), /clientes, /vehiculos, /cotizaciones, /recepciones, /servicios, /reportes, /gastos, /sucursales. Middleware CORS multi-origen, morgan logging, Socket.io real-time. Autenticación stateless JWT con refresh tokens.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Backend Vercel (PostgreSQL): </w:t>
      </w:r>
      <w:r>
        <w:rPr/>
        <w:t>Node.js 18+ TypeScript 6.0, Express, Supabase client. Validación Zod (schemas + runtime checks). Logging Pino (structured JSON). Tracing OpenTelemetry. Error tracking Sentry. Security: Helmet headers, rate-limiting, CORS. Swagger docs auto-generadas.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Migración MySQL → PostgreSQL sin downtime. RLS (Row-Level Security) para multi-tenancy. Índices optimizados, connection pooling, query plans analyzed.</w:t>
      </w:r>
    </w:p>
    <w:p>
      <w:pPr>
        <w:pStyle w:val="Normal"/>
        <w:spacing w:before="0" w:after="120"/>
        <w:rPr/>
      </w:pPr>
      <w:r>
        <w:rPr>
          <w:b/>
          <w:bCs/>
          <w:color w:val="051D83"/>
        </w:rPr>
        <w:t>Observabilidad &amp; Production</w:t>
      </w:r>
    </w:p>
    <w:p>
      <w:pPr>
        <w:pStyle w:val="ListParagraph"/>
        <w:numPr>
          <w:ilvl w:val="0"/>
          <w:numId w:val="1"/>
        </w:numPr>
        <w:rPr/>
      </w:pPr>
      <w:r>
        <w:rPr/>
        <w:t>Implementación Pino (structured logging JSON). OpenTelemetry para distributed tracing. Sentry para error tracking + source maps. Swagger para API documentation auto-generada.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Rate-limiting por endpoint, Circuit breaker patterns, graceful shutdown, health checks. Deployment multi-environment (dev/staging/prod) con secrets management.</w:t>
      </w:r>
    </w:p>
    <w:p>
      <w:pPr>
        <w:pStyle w:val="Heading1"/>
        <w:rPr/>
      </w:pPr>
      <w:r>
        <w:rPr/>
        <w:t>FORMACIÓN ACADÉMICA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Licenciatura en Informática – Tecnologías de la Información</w:t>
      </w:r>
      <w:r>
        <w:rPr/>
        <w:t xml:space="preserve"> · UMB Villa Victoria, Estado de México · 2020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Técnico en Informática</w:t>
      </w:r>
      <w:r>
        <w:rPr/>
        <w:t xml:space="preserve"> · CECYTEM, 2015</w:t>
      </w:r>
    </w:p>
    <w:p>
      <w:pPr>
        <w:pStyle w:val="Heading1"/>
        <w:rPr/>
      </w:pPr>
      <w:r>
        <w:rPr/>
        <w:t>COMPETENCIAS TÉCNICAS CLAVE</w:t>
      </w:r>
    </w:p>
    <w:p>
      <w:pPr>
        <w:pStyle w:val="ListParagraph"/>
        <w:numPr>
          <w:ilvl w:val="0"/>
          <w:numId w:val="1"/>
        </w:numPr>
        <w:rPr/>
      </w:pPr>
      <w:r>
        <w:rPr/>
        <w:t>Patrones arquitectónicos: MVC, RxJS observables, dependency injection, factory patterns, builder patterns, adapter patterns</w:t>
      </w:r>
    </w:p>
    <w:p>
      <w:pPr>
        <w:pStyle w:val="ListParagraph"/>
        <w:numPr>
          <w:ilvl w:val="0"/>
          <w:numId w:val="1"/>
        </w:numPr>
        <w:rPr/>
      </w:pPr>
      <w:r>
        <w:rPr/>
        <w:t>TypeScript avanzado: strict mode, generics, conditional types, type guards, interfaces estructurales, decorators</w:t>
      </w:r>
    </w:p>
    <w:p>
      <w:pPr>
        <w:pStyle w:val="ListParagraph"/>
        <w:numPr>
          <w:ilvl w:val="0"/>
          <w:numId w:val="1"/>
        </w:numPr>
        <w:rPr/>
      </w:pPr>
      <w:r>
        <w:rPr/>
        <w:t>Testing: Jest, Jasmine, unit tests, integration tests, E2E testing patterns</w:t>
      </w:r>
    </w:p>
    <w:p>
      <w:pPr>
        <w:pStyle w:val="ListParagraph"/>
        <w:numPr>
          <w:ilvl w:val="0"/>
          <w:numId w:val="1"/>
        </w:numPr>
        <w:rPr/>
      </w:pPr>
      <w:r>
        <w:rPr/>
        <w:t>Performance: bundle analysis, lazy-loading, code splitting, change detection optimization, virtual scrolling</w:t>
      </w:r>
    </w:p>
    <w:p>
      <w:pPr>
        <w:pStyle w:val="ListParagraph"/>
        <w:numPr>
          <w:ilvl w:val="0"/>
          <w:numId w:val="1"/>
        </w:numPr>
        <w:rPr/>
      </w:pPr>
      <w:r>
        <w:rPr/>
        <w:t>Seguridad: JWT handling, CORS policies, CSP headers, SQL injection prevention, XSS mitigation, rate-limiting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spacing w:before="240" w:after="120"/>
      <w:outlineLvl w:val="0"/>
    </w:pPr>
    <w:rPr>
      <w:rFonts w:ascii="Calibri" w:hAnsi="Calibri" w:eastAsia="Calibri" w:cs="Calibri"/>
      <w:b/>
      <w:bCs/>
      <w:color w:val="051D83"/>
      <w:sz w:val="28"/>
      <w:szCs w:val="28"/>
    </w:rPr>
  </w:style>
  <w:style w:type="paragraph" w:styleId="Heading2">
    <w:name w:val="heading 2"/>
    <w:basedOn w:val="Ttulo"/>
    <w:qFormat/>
    <w:pPr>
      <w:spacing w:before="180" w:after="100"/>
      <w:outlineLvl w:val="1"/>
    </w:pPr>
    <w:rPr>
      <w:rFonts w:ascii="Calibri" w:hAnsi="Calibri" w:eastAsia="Calibri" w:cs="Calibri"/>
      <w:b/>
      <w:bCs/>
      <w:color w:val="051D83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LibreOffice/25.8.6.2$Linux_X86_64 LibreOffice_project/a46b460d1686bb49c718d2ef5f88b83ff2dc4981</Application>
  <AppVersion>15.0000</AppVersion>
  <Pages>3</Pages>
  <Words>542</Words>
  <Characters>3911</Characters>
  <CharactersWithSpaces>4406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2026-04-14T02:55:05Z</dcterms:created>
  <dc:creator>Un-named</dc:creator>
  <dc:description/>
  <dc:language>es-ES</dc:language>
  <cp:lastModifiedBy/>
  <dcterms:modified xsi:type="dcterms:W3CDTF">2026-04-13T21:06:03Z</dcterms:modified>
  <cp:revision>2</cp:revision>
  <dc:subject/>
  <dc:title/>
</cp:coreProperties>
</file>