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D9A" w:rsidRPr="00252A3E" w:rsidRDefault="00252A3E" w:rsidP="00252A3E">
      <w:pPr>
        <w:jc w:val="center"/>
        <w:rPr>
          <w:sz w:val="28"/>
          <w:szCs w:val="28"/>
        </w:rPr>
      </w:pPr>
      <w:r w:rsidRPr="00252A3E">
        <w:rPr>
          <w:sz w:val="28"/>
          <w:szCs w:val="28"/>
        </w:rPr>
        <w:t>Ruta del Entorno de Aprendizaje</w:t>
      </w:r>
    </w:p>
    <w:p w:rsidR="00252A3E" w:rsidRPr="00252A3E" w:rsidRDefault="00252A3E">
      <w:pPr>
        <w:rPr>
          <w:sz w:val="28"/>
          <w:szCs w:val="28"/>
        </w:rPr>
      </w:pPr>
    </w:p>
    <w:p w:rsidR="00252A3E" w:rsidRPr="00252A3E" w:rsidRDefault="00252A3E" w:rsidP="00252A3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52A3E">
        <w:rPr>
          <w:sz w:val="28"/>
          <w:szCs w:val="28"/>
        </w:rPr>
        <w:t>Consultar la agenda del curso en el entorno de información inicial</w:t>
      </w:r>
    </w:p>
    <w:p w:rsidR="00252A3E" w:rsidRPr="00252A3E" w:rsidRDefault="00252A3E" w:rsidP="00252A3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52A3E">
        <w:rPr>
          <w:sz w:val="28"/>
          <w:szCs w:val="28"/>
        </w:rPr>
        <w:t>Consultar la guía de actividades en el entorno de aprendizaje colaborativo.</w:t>
      </w:r>
    </w:p>
    <w:p w:rsidR="00252A3E" w:rsidRPr="00252A3E" w:rsidRDefault="00252A3E" w:rsidP="00252A3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52A3E">
        <w:rPr>
          <w:sz w:val="28"/>
          <w:szCs w:val="28"/>
        </w:rPr>
        <w:t xml:space="preserve">Consultar los documentos del curso en el entorno de conocimiento </w:t>
      </w:r>
    </w:p>
    <w:p w:rsidR="00252A3E" w:rsidRPr="00252A3E" w:rsidRDefault="00252A3E" w:rsidP="00252A3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52A3E">
        <w:rPr>
          <w:sz w:val="28"/>
          <w:szCs w:val="28"/>
        </w:rPr>
        <w:t>Participar en los foros para desarrollar los trabajos en el entorno de aprendizaje colaborativo.</w:t>
      </w:r>
    </w:p>
    <w:p w:rsidR="00252A3E" w:rsidRPr="00252A3E" w:rsidRDefault="00252A3E" w:rsidP="00252A3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52A3E">
        <w:rPr>
          <w:sz w:val="28"/>
          <w:szCs w:val="28"/>
        </w:rPr>
        <w:t>Entregar los trabajos, resolver los cuestionarios en el entorno de seguimientos  y evaluación.</w:t>
      </w:r>
    </w:p>
    <w:p w:rsidR="00252A3E" w:rsidRPr="00252A3E" w:rsidRDefault="00252A3E" w:rsidP="00252A3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52A3E">
        <w:rPr>
          <w:sz w:val="28"/>
          <w:szCs w:val="28"/>
        </w:rPr>
        <w:t>Consultar las calificaciones en la parte lateral izquierda del curso.</w:t>
      </w:r>
    </w:p>
    <w:p w:rsidR="00252A3E" w:rsidRPr="00252A3E" w:rsidRDefault="00252A3E">
      <w:pPr>
        <w:rPr>
          <w:sz w:val="28"/>
          <w:szCs w:val="28"/>
        </w:rPr>
      </w:pPr>
      <w:bookmarkStart w:id="0" w:name="_GoBack"/>
      <w:bookmarkEnd w:id="0"/>
    </w:p>
    <w:sectPr w:rsidR="00252A3E" w:rsidRPr="00252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A510A"/>
    <w:multiLevelType w:val="hybridMultilevel"/>
    <w:tmpl w:val="EA2E98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3E"/>
    <w:rsid w:val="00252A3E"/>
    <w:rsid w:val="00805D9A"/>
    <w:rsid w:val="00B8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6EAA2-08B6-4EB4-8208-DAD717F3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2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2017-03-25T00:01:00Z</dcterms:created>
  <dcterms:modified xsi:type="dcterms:W3CDTF">2017-03-25T00:55:00Z</dcterms:modified>
</cp:coreProperties>
</file>