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Instituto Tecnológico de Costa Rica</w:t>
        <w:br w:type="textWrapping"/>
        <w:t xml:space="preserve">Sede San José</w:t>
        <w:br w:type="textWrapping"/>
        <w:t xml:space="preserve">Escuela de Computación</w:t>
        <w:br w:type="textWrapping"/>
        <w:t xml:space="preserve">IC-5821 Requerimientos de Software</w:t>
        <w:br w:type="textWrapping"/>
        <w:t xml:space="preserve">Grupo 40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Sistema de Login (Versión 1)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Manual de Usuario (Versión 1)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Luis Enrique Alfaro Haro</w:t>
        <w:br w:type="textWrapping"/>
        <w:t xml:space="preserve">Mauricio Díaz Cernas </w:t>
        <w:br w:type="textWrapping"/>
        <w:t xml:space="preserve">José Gabriel Vindas Brenes</w:t>
        <w:br w:type="textWrapping"/>
        <w:t xml:space="preserve">Álvaro Matarrita</w:t>
        <w:br w:type="textWrapping"/>
        <w:t xml:space="preserve">Edwin Liang Tang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8 de feb. de 2019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de Usuario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Especificación del Proyecto: Servicio de 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Versión del Sistema: 0.1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Objetivos del Software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Permitir el ingreso de datos  para el inicio de sesión mediante una conexión a una base de datos haciendo uso de php y Wamp Server 64, además del uso de registrarse como un nuevo usuario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Interfaz de Inicio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la primera versión del proyecto, se tiene un despliegue de una interfaz de login, con sus correspondientes funcionalidades para el usuario, con un diseño amigable para el mismo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Registrarse como Usuario</w:t>
      </w:r>
      <w:r w:rsidDel="00000000" w:rsidR="00000000" w:rsidRPr="00000000">
        <w:rPr>
          <w:rtl w:val="0"/>
        </w:rPr>
        <w:t xml:space="preserve">:En este apartado el usuario será capaz de registrarse mediante, nombre, su correo, un usuario que desee, y una contraseña,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91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Login de Usuario</w:t>
      </w:r>
      <w:r w:rsidDel="00000000" w:rsidR="00000000" w:rsidRPr="00000000">
        <w:rPr>
          <w:rtl w:val="0"/>
        </w:rPr>
        <w:t xml:space="preserve">:El usuario será capaz de digitar su usuario y contraseña registradas anteriormente para poder acceder al sistema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