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CA3" w:rsidRDefault="00467CA3" w:rsidP="00467CA3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467CA3" w:rsidRDefault="00467CA3" w:rsidP="00467CA3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8618"/>
      </w:tblGrid>
      <w:tr w:rsidR="00467CA3" w:rsidTr="001D5A41"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cs="Arial"/>
              </w:rPr>
            </w:pPr>
            <w:r w:rsidRPr="005D67BE">
              <w:rPr>
                <w:noProof/>
                <w:lang w:val="es-MX" w:eastAsia="es-MX" w:bidi="ar-SA"/>
              </w:rPr>
              <w:drawing>
                <wp:inline distT="0" distB="0" distL="0" distR="0">
                  <wp:extent cx="4486275" cy="314325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39" t="12605" r="16002" b="153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CA3" w:rsidTr="001D5A41">
        <w:tc>
          <w:tcPr>
            <w:tcW w:w="8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Pr="00DF6BC8" w:rsidRDefault="00467CA3" w:rsidP="001D5A41">
            <w:pPr>
              <w:rPr>
                <w:noProof/>
                <w:lang w:val="es-MX" w:eastAsia="es-MX" w:bidi="ar-SA"/>
              </w:rPr>
            </w:pPr>
            <w:r w:rsidRPr="005D67BE">
              <w:rPr>
                <w:noProof/>
                <w:lang w:val="es-MX" w:eastAsia="es-MX" w:bidi="ar-SA"/>
              </w:rPr>
              <w:drawing>
                <wp:inline distT="0" distB="0" distL="0" distR="0">
                  <wp:extent cx="4705350" cy="26098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129" r="39536" b="19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7CA3" w:rsidRDefault="00467CA3" w:rsidP="00467CA3">
      <w:pPr>
        <w:pStyle w:val="InfoBlue"/>
        <w:rPr>
          <w:rFonts w:cs="Arial"/>
          <w:color w:val="auto"/>
        </w:rPr>
      </w:pPr>
    </w:p>
    <w:p w:rsidR="00467CA3" w:rsidRDefault="00467CA3" w:rsidP="00467CA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Descripción de actores</w:t>
      </w: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1555"/>
        <w:gridCol w:w="8597"/>
      </w:tblGrid>
      <w:tr w:rsidR="00467CA3" w:rsidTr="001D5A4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 de actor</w:t>
            </w:r>
          </w:p>
        </w:tc>
      </w:tr>
      <w:tr w:rsidR="00467CA3" w:rsidTr="001D5A41">
        <w:trPr>
          <w:trHeight w:val="6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Pr="004F7BF7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Jefe de departamento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Pr="004F7BF7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jefe de departamento podrá acceder al sistema y registrar un proyecto para titulación presentado por el estudiante, el cual, estará basado en el anexo XXXII.</w:t>
            </w:r>
          </w:p>
        </w:tc>
      </w:tr>
      <w:tr w:rsidR="00467CA3" w:rsidTr="001D5A4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Estudiante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estudiante podrá consultar el estatus de su proyecto.</w:t>
            </w:r>
          </w:p>
        </w:tc>
      </w:tr>
      <w:tr w:rsidR="00467CA3" w:rsidTr="001D5A41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7CA3" w:rsidRDefault="00467CA3" w:rsidP="00467CA3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467CA3" w:rsidRDefault="00467CA3" w:rsidP="00467CA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>Lista de casos de uso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467CA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Caso de uso</w:t>
            </w:r>
          </w:p>
        </w:tc>
      </w:tr>
      <w:tr w:rsidR="00467CA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Pr="004F7BF7" w:rsidRDefault="00467CA3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sz w:val="20"/>
                <w:szCs w:val="20"/>
              </w:rPr>
              <w:t>Registrar proyecto.</w:t>
            </w:r>
            <w:bookmarkEnd w:id="0"/>
          </w:p>
        </w:tc>
      </w:tr>
      <w:tr w:rsidR="00467CA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CA3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7CA3" w:rsidRDefault="00467CA3" w:rsidP="001D5A41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7CA3" w:rsidRDefault="00467CA3" w:rsidP="00467CA3">
      <w:pPr>
        <w:pStyle w:val="InfoBlue"/>
        <w:rPr>
          <w:rFonts w:cs="Arial"/>
          <w:color w:val="auto"/>
        </w:rPr>
      </w:pPr>
    </w:p>
    <w:p w:rsidR="00467CA3" w:rsidRDefault="00467CA3" w:rsidP="00467CA3">
      <w:pPr>
        <w:pStyle w:val="Ttulo1"/>
        <w:numPr>
          <w:ilvl w:val="0"/>
          <w:numId w:val="4"/>
        </w:numPr>
      </w:pPr>
      <w:r>
        <w:t>Especificación de casos de uso</w:t>
      </w:r>
    </w:p>
    <w:p w:rsidR="00467CA3" w:rsidRDefault="00467CA3" w:rsidP="00467CA3">
      <w:pPr>
        <w:pStyle w:val="Ttulo2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</w:rPr>
        <w:t xml:space="preserve">Caso de uso </w:t>
      </w:r>
      <w:r>
        <w:rPr>
          <w:rFonts w:cs="Arial"/>
          <w:bCs w:val="0"/>
          <w:szCs w:val="20"/>
        </w:rPr>
        <w:t>8 – Registrar proyecto.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467CA3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Default="00467CA3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356B67" w:rsidRDefault="00467CA3" w:rsidP="001D5A41">
            <w:r w:rsidRPr="00356B67">
              <w:t>Registrar proyecto.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>
            <w:r>
              <w:t>Jefe de departamento.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>
            <w:r>
              <w:t>El jefe de departamento podrá registrar un proyecto mediante el cual deberá estar basado en el anexo XXXIII del lineamiento de titulación integral.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467CA3">
            <w:pPr>
              <w:numPr>
                <w:ilvl w:val="0"/>
                <w:numId w:val="9"/>
              </w:numPr>
            </w:pPr>
            <w:r>
              <w:t>Haberse registrado en la plataforma como jefe de departamento.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>
            <w:r>
              <w:t>Seguir el flujo normal.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Default="00467CA3" w:rsidP="00467CA3">
            <w:pPr>
              <w:numPr>
                <w:ilvl w:val="0"/>
                <w:numId w:val="5"/>
              </w:numPr>
            </w:pPr>
            <w:r>
              <w:t>Ingresar al sistema como jefe de departamento.</w:t>
            </w:r>
          </w:p>
          <w:p w:rsidR="00467CA3" w:rsidRDefault="00467CA3" w:rsidP="00467CA3">
            <w:pPr>
              <w:numPr>
                <w:ilvl w:val="0"/>
                <w:numId w:val="5"/>
              </w:numPr>
            </w:pPr>
            <w:r>
              <w:t>Selecciona la opción Registrar proyecto.</w:t>
            </w:r>
          </w:p>
          <w:p w:rsidR="00467CA3" w:rsidRDefault="00467CA3" w:rsidP="00467CA3">
            <w:pPr>
              <w:numPr>
                <w:ilvl w:val="0"/>
                <w:numId w:val="5"/>
              </w:numPr>
            </w:pPr>
            <w:r>
              <w:t>Mostrará un formulario de registro.</w:t>
            </w:r>
          </w:p>
          <w:p w:rsidR="00467CA3" w:rsidRDefault="00467CA3" w:rsidP="00467CA3">
            <w:pPr>
              <w:numPr>
                <w:ilvl w:val="0"/>
                <w:numId w:val="5"/>
              </w:numPr>
            </w:pPr>
            <w:r>
              <w:t xml:space="preserve">Ingresar nombre del estudiante, </w:t>
            </w:r>
            <w:proofErr w:type="gramStart"/>
            <w:r>
              <w:t>numero</w:t>
            </w:r>
            <w:proofErr w:type="gramEnd"/>
            <w:r>
              <w:t xml:space="preserve"> de control, carrera y nombre del proyecto.</w:t>
            </w:r>
          </w:p>
          <w:p w:rsidR="00467CA3" w:rsidRDefault="00467CA3" w:rsidP="00467CA3">
            <w:pPr>
              <w:numPr>
                <w:ilvl w:val="0"/>
                <w:numId w:val="5"/>
              </w:numPr>
            </w:pPr>
            <w:r>
              <w:t>Dar clic en el botón de Guardar.</w:t>
            </w:r>
          </w:p>
          <w:p w:rsidR="00467CA3" w:rsidRPr="004072E3" w:rsidRDefault="00467CA3" w:rsidP="00467CA3">
            <w:pPr>
              <w:numPr>
                <w:ilvl w:val="0"/>
                <w:numId w:val="5"/>
              </w:numPr>
            </w:pPr>
            <w:r>
              <w:t>Mostrará un mensaje de éxito.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Default="00467CA3" w:rsidP="001D5A41">
            <w:pPr>
              <w:ind w:left="720"/>
            </w:pPr>
            <w:r>
              <w:t xml:space="preserve">            Validar requisitos.</w:t>
            </w:r>
          </w:p>
          <w:p w:rsidR="00467CA3" w:rsidRDefault="00467CA3" w:rsidP="00467CA3">
            <w:pPr>
              <w:numPr>
                <w:ilvl w:val="0"/>
                <w:numId w:val="6"/>
              </w:numPr>
            </w:pPr>
            <w:r>
              <w:t>El jefe de departamento ingresa al sistema y selecciona la opción Validar requisitos.</w:t>
            </w:r>
          </w:p>
          <w:p w:rsidR="00467CA3" w:rsidRDefault="00467CA3" w:rsidP="00467CA3">
            <w:pPr>
              <w:numPr>
                <w:ilvl w:val="0"/>
                <w:numId w:val="6"/>
              </w:numPr>
            </w:pPr>
            <w:r>
              <w:t>Muestra un formulario de validación.</w:t>
            </w:r>
          </w:p>
          <w:p w:rsidR="00467CA3" w:rsidRDefault="00467CA3" w:rsidP="00467CA3">
            <w:pPr>
              <w:numPr>
                <w:ilvl w:val="0"/>
                <w:numId w:val="6"/>
              </w:numPr>
            </w:pPr>
            <w:r>
              <w:t>Selecciona los requisitos.</w:t>
            </w:r>
          </w:p>
          <w:p w:rsidR="00467CA3" w:rsidRDefault="00467CA3" w:rsidP="00467CA3">
            <w:pPr>
              <w:numPr>
                <w:ilvl w:val="0"/>
                <w:numId w:val="6"/>
              </w:numPr>
            </w:pPr>
            <w:r>
              <w:t>Da clic en el botón Validar.</w:t>
            </w:r>
          </w:p>
          <w:p w:rsidR="00467CA3" w:rsidRDefault="00467CA3" w:rsidP="00467CA3">
            <w:pPr>
              <w:numPr>
                <w:ilvl w:val="0"/>
                <w:numId w:val="6"/>
              </w:numPr>
            </w:pPr>
            <w:r>
              <w:t>Muestra un mensaje de éxito.</w:t>
            </w:r>
          </w:p>
          <w:p w:rsidR="00467CA3" w:rsidRDefault="00467CA3" w:rsidP="001D5A41">
            <w:pPr>
              <w:ind w:left="1440"/>
            </w:pPr>
          </w:p>
          <w:p w:rsidR="00467CA3" w:rsidRDefault="00467CA3" w:rsidP="001D5A41">
            <w:pPr>
              <w:ind w:left="1440"/>
            </w:pPr>
          </w:p>
          <w:p w:rsidR="00467CA3" w:rsidRDefault="00467CA3" w:rsidP="001D5A41">
            <w:pPr>
              <w:ind w:left="1440"/>
            </w:pPr>
            <w:r>
              <w:t>Asignar revisor y/o asesor.</w:t>
            </w:r>
          </w:p>
          <w:p w:rsidR="00467CA3" w:rsidRDefault="00467CA3" w:rsidP="001D5A41">
            <w:pPr>
              <w:ind w:left="1440"/>
            </w:pPr>
          </w:p>
          <w:p w:rsidR="00467CA3" w:rsidRDefault="00467CA3" w:rsidP="00467CA3">
            <w:pPr>
              <w:numPr>
                <w:ilvl w:val="0"/>
                <w:numId w:val="6"/>
              </w:numPr>
            </w:pPr>
            <w:r>
              <w:t>Nuevamente ingresa a la plataforma como jefe de departamento.</w:t>
            </w:r>
          </w:p>
          <w:p w:rsidR="00467CA3" w:rsidRDefault="00467CA3" w:rsidP="00467CA3">
            <w:pPr>
              <w:numPr>
                <w:ilvl w:val="0"/>
                <w:numId w:val="6"/>
              </w:numPr>
            </w:pPr>
            <w:r>
              <w:t>Selecciona la opción Asignar.</w:t>
            </w:r>
          </w:p>
          <w:p w:rsidR="00467CA3" w:rsidRDefault="00467CA3" w:rsidP="00467CA3">
            <w:pPr>
              <w:numPr>
                <w:ilvl w:val="0"/>
                <w:numId w:val="6"/>
              </w:numPr>
            </w:pPr>
            <w:r>
              <w:t>Ingresará el nombre del docente.</w:t>
            </w:r>
          </w:p>
          <w:p w:rsidR="00467CA3" w:rsidRDefault="00467CA3" w:rsidP="00467CA3">
            <w:pPr>
              <w:numPr>
                <w:ilvl w:val="0"/>
                <w:numId w:val="6"/>
              </w:numPr>
            </w:pPr>
            <w:r>
              <w:t>Seleccionará la opción Revisor o Asesor.</w:t>
            </w:r>
          </w:p>
          <w:p w:rsidR="00467CA3" w:rsidRDefault="00467CA3" w:rsidP="00467CA3">
            <w:pPr>
              <w:numPr>
                <w:ilvl w:val="0"/>
                <w:numId w:val="6"/>
              </w:numPr>
            </w:pPr>
            <w:r>
              <w:lastRenderedPageBreak/>
              <w:t>Generar oficio de asignación.</w:t>
            </w:r>
          </w:p>
          <w:p w:rsidR="00467CA3" w:rsidRPr="004072E3" w:rsidRDefault="00467CA3" w:rsidP="00467CA3">
            <w:pPr>
              <w:numPr>
                <w:ilvl w:val="0"/>
                <w:numId w:val="6"/>
              </w:numPr>
            </w:pPr>
            <w:r>
              <w:t>Mandará la notificación por correo electrónico.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/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/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>
            <w:r>
              <w:t>ALTA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>
            <w:r>
              <w:t>Cada que se presente un proyecto.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>
            <w:r>
              <w:rPr>
                <w:rFonts w:ascii="Arial" w:hAnsi="Arial" w:cs="Arial"/>
                <w:b/>
                <w:sz w:val="20"/>
                <w:szCs w:val="20"/>
              </w:rPr>
              <w:t>Cumplir con la calidad establecida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67CA3" w:rsidRPr="004072E3" w:rsidRDefault="00467CA3" w:rsidP="001D5A41"/>
        </w:tc>
      </w:tr>
    </w:tbl>
    <w:p w:rsidR="00467CA3" w:rsidRDefault="00467CA3" w:rsidP="00467CA3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467CA3" w:rsidRDefault="00467CA3" w:rsidP="00467CA3">
      <w:pPr>
        <w:pStyle w:val="Ttulo2"/>
        <w:numPr>
          <w:ilvl w:val="1"/>
          <w:numId w:val="4"/>
        </w:numPr>
        <w:rPr>
          <w:rFonts w:cs="Arial"/>
          <w:szCs w:val="20"/>
        </w:rPr>
      </w:pPr>
      <w:bookmarkStart w:id="1" w:name="__RefHeading__13_951404624"/>
      <w:bookmarkEnd w:id="1"/>
      <w:r>
        <w:rPr>
          <w:rFonts w:cs="Arial"/>
        </w:rPr>
        <w:t>Caso de uso</w:t>
      </w:r>
      <w:r>
        <w:t xml:space="preserve"> 10</w:t>
      </w:r>
      <w:r>
        <w:rPr>
          <w:rFonts w:cs="Arial"/>
        </w:rPr>
        <w:t xml:space="preserve">– </w:t>
      </w:r>
      <w:r>
        <w:t>Consultar Proyecto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467CA3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DF6BC8" w:rsidRDefault="00467CA3" w:rsidP="001D5A41">
            <w:r>
              <w:t>10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DF6BC8" w:rsidRDefault="00467CA3" w:rsidP="001D5A41">
            <w:r>
              <w:t>Consultar proyecto.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DF6BC8" w:rsidRDefault="00467CA3" w:rsidP="001D5A41">
            <w:r>
              <w:t>Jefe de departamento.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DF6BC8" w:rsidRDefault="00467CA3" w:rsidP="001D5A41"/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Default="00467CA3" w:rsidP="00467CA3">
            <w:pPr>
              <w:numPr>
                <w:ilvl w:val="0"/>
                <w:numId w:val="7"/>
              </w:numPr>
            </w:pPr>
            <w:r>
              <w:t>Ingresar a la plataforma como Jefe de departamento.</w:t>
            </w:r>
          </w:p>
          <w:p w:rsidR="00467CA3" w:rsidRDefault="00467CA3" w:rsidP="00467CA3">
            <w:pPr>
              <w:numPr>
                <w:ilvl w:val="0"/>
                <w:numId w:val="7"/>
              </w:numPr>
            </w:pPr>
            <w:r>
              <w:t>Dar clic en la opción Consultar Proyectos.</w:t>
            </w:r>
          </w:p>
          <w:p w:rsidR="00467CA3" w:rsidRPr="00DF6BC8" w:rsidRDefault="00467CA3" w:rsidP="00467CA3">
            <w:pPr>
              <w:numPr>
                <w:ilvl w:val="0"/>
                <w:numId w:val="7"/>
              </w:numPr>
            </w:pPr>
            <w:r>
              <w:t>Seleccionar su proyecto.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Default="00467CA3" w:rsidP="001D5A41">
            <w:r>
              <w:t>Seguir el flujo normal.</w:t>
            </w:r>
          </w:p>
          <w:p w:rsidR="00467CA3" w:rsidRPr="00B7165A" w:rsidRDefault="00467CA3" w:rsidP="001D5A41">
            <w:pPr>
              <w:ind w:left="720"/>
            </w:pPr>
            <w:r>
              <w:t>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Default="00467CA3" w:rsidP="00467CA3">
            <w:pPr>
              <w:numPr>
                <w:ilvl w:val="0"/>
                <w:numId w:val="8"/>
              </w:numPr>
            </w:pPr>
            <w:r>
              <w:t>Ingresar a la plataforma como jefe de departamento</w:t>
            </w:r>
          </w:p>
          <w:p w:rsidR="00467CA3" w:rsidRDefault="00467CA3" w:rsidP="00467CA3">
            <w:pPr>
              <w:numPr>
                <w:ilvl w:val="0"/>
                <w:numId w:val="8"/>
              </w:numPr>
            </w:pPr>
            <w:r>
              <w:t>Selecciona la opción Consultar proyectos.</w:t>
            </w:r>
          </w:p>
          <w:p w:rsidR="00467CA3" w:rsidRPr="00B7165A" w:rsidRDefault="00467CA3" w:rsidP="00467CA3">
            <w:pPr>
              <w:numPr>
                <w:ilvl w:val="0"/>
                <w:numId w:val="8"/>
              </w:numPr>
            </w:pPr>
            <w:r>
              <w:t>Selecciona el nombre del proyecto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Default="00467CA3" w:rsidP="00467CA3">
            <w:pPr>
              <w:numPr>
                <w:ilvl w:val="0"/>
                <w:numId w:val="8"/>
              </w:numPr>
            </w:pPr>
            <w:r>
              <w:t>El jefe de departamento ingresa al sistema.</w:t>
            </w:r>
          </w:p>
          <w:p w:rsidR="00467CA3" w:rsidRDefault="00467CA3" w:rsidP="00467CA3">
            <w:pPr>
              <w:numPr>
                <w:ilvl w:val="0"/>
                <w:numId w:val="8"/>
              </w:numPr>
            </w:pPr>
            <w:r>
              <w:t>Seleccionar la opción Generar reporte. Obtener reporte de proyectos.</w:t>
            </w:r>
          </w:p>
          <w:p w:rsidR="00467CA3" w:rsidRDefault="00467CA3" w:rsidP="00467CA3">
            <w:pPr>
              <w:numPr>
                <w:ilvl w:val="0"/>
                <w:numId w:val="8"/>
              </w:numPr>
            </w:pPr>
            <w:r>
              <w:t>Dar clic en la opción Consultar estatus de los proyectos.</w:t>
            </w:r>
          </w:p>
          <w:p w:rsidR="00467CA3" w:rsidRPr="00B7165A" w:rsidRDefault="00467CA3" w:rsidP="00467CA3">
            <w:pPr>
              <w:numPr>
                <w:ilvl w:val="0"/>
                <w:numId w:val="8"/>
              </w:numPr>
            </w:pPr>
            <w:r>
              <w:t>Obtener reporte de proyectos aprobados.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B7165A" w:rsidRDefault="00467CA3" w:rsidP="001D5A41"/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B7165A" w:rsidRDefault="00467CA3" w:rsidP="001D5A41"/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B7165A" w:rsidRDefault="00467CA3" w:rsidP="001D5A41">
            <w:r>
              <w:t>BAJA.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B7165A" w:rsidRDefault="00467CA3" w:rsidP="001D5A41">
            <w:r>
              <w:t>10 por semana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467CA3" w:rsidRPr="00CC296D" w:rsidRDefault="00467CA3" w:rsidP="001D5A41">
            <w:r>
              <w:rPr>
                <w:rFonts w:ascii="Arial" w:hAnsi="Arial" w:cs="Arial"/>
                <w:b/>
                <w:sz w:val="20"/>
                <w:szCs w:val="20"/>
              </w:rPr>
              <w:t>Cumplir con la calidad establecida</w:t>
            </w:r>
          </w:p>
        </w:tc>
      </w:tr>
      <w:tr w:rsidR="00467CA3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467CA3" w:rsidRDefault="00467CA3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467CA3" w:rsidRDefault="00467CA3" w:rsidP="00467CA3">
            <w:pPr>
              <w:widowControl/>
              <w:numPr>
                <w:ilvl w:val="0"/>
                <w:numId w:val="3"/>
              </w:numPr>
              <w:suppressAutoHyphens w:val="0"/>
              <w:ind w:left="360"/>
              <w:rPr>
                <w:rFonts w:cs="Arial"/>
              </w:rPr>
            </w:pPr>
          </w:p>
        </w:tc>
      </w:tr>
    </w:tbl>
    <w:p w:rsidR="00467CA3" w:rsidRDefault="00467CA3" w:rsidP="00467CA3">
      <w:pPr>
        <w:pStyle w:val="Ttulo2"/>
        <w:numPr>
          <w:ilvl w:val="0"/>
          <w:numId w:val="0"/>
        </w:numPr>
        <w:ind w:left="726"/>
        <w:rPr>
          <w:rFonts w:cs="Arial"/>
        </w:rPr>
      </w:pPr>
    </w:p>
    <w:p w:rsidR="00467CA3" w:rsidRDefault="00467CA3" w:rsidP="00467CA3">
      <w:pPr>
        <w:tabs>
          <w:tab w:val="left" w:pos="3360"/>
        </w:tabs>
      </w:pPr>
      <w:r>
        <w:rPr>
          <w:noProof/>
          <w:lang w:val="es-MX" w:eastAsia="es-MX" w:bidi="ar-SA"/>
        </w:rPr>
        <w:drawing>
          <wp:inline distT="0" distB="0" distL="0" distR="0">
            <wp:extent cx="6143625" cy="3362325"/>
            <wp:effectExtent l="0" t="0" r="9525" b="9525"/>
            <wp:docPr id="1" name="Imagen 1" descr="New Mocku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Mockup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3" w:rsidRPr="00D575EA" w:rsidRDefault="00467CA3" w:rsidP="00467CA3"/>
    <w:p w:rsidR="00467CA3" w:rsidRPr="00D575EA" w:rsidRDefault="00467CA3" w:rsidP="00467CA3"/>
    <w:p w:rsidR="0036545E" w:rsidRDefault="00467CA3"/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4">
    <w:nsid w:val="237E56AE"/>
    <w:multiLevelType w:val="hybridMultilevel"/>
    <w:tmpl w:val="1490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65F07"/>
    <w:multiLevelType w:val="hybridMultilevel"/>
    <w:tmpl w:val="812CD8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66324A"/>
    <w:multiLevelType w:val="hybridMultilevel"/>
    <w:tmpl w:val="3DF678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387D33"/>
    <w:multiLevelType w:val="hybridMultilevel"/>
    <w:tmpl w:val="A2869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56CDE"/>
    <w:multiLevelType w:val="hybridMultilevel"/>
    <w:tmpl w:val="9D74E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CA3"/>
    <w:rsid w:val="00467CA3"/>
    <w:rsid w:val="00C53144"/>
    <w:rsid w:val="00CA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DAB5F-5D54-46DB-A73A-9DFB7E6E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CA3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467CA3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467CA3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67CA3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467CA3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customStyle="1" w:styleId="InfoBlue">
    <w:name w:val="InfoBlue"/>
    <w:rsid w:val="00467CA3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67CA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67CA3"/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2360</Characters>
  <Application>Microsoft Office Word</Application>
  <DocSecurity>0</DocSecurity>
  <Lines>19</Lines>
  <Paragraphs>5</Paragraphs>
  <ScaleCrop>false</ScaleCrop>
  <Company>HP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Aaron Serna</cp:lastModifiedBy>
  <cp:revision>1</cp:revision>
  <dcterms:created xsi:type="dcterms:W3CDTF">2019-11-18T18:10:00Z</dcterms:created>
  <dcterms:modified xsi:type="dcterms:W3CDTF">2019-11-18T18:17:00Z</dcterms:modified>
</cp:coreProperties>
</file>