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21" w:rsidRDefault="00C67996" w:rsidP="00C67996">
      <w:pPr>
        <w:jc w:val="center"/>
        <w:rPr>
          <w:rFonts w:ascii="Arial" w:hAnsi="Arial" w:cs="Arial"/>
          <w:sz w:val="56"/>
        </w:rPr>
      </w:pPr>
      <w:r w:rsidRPr="00C67996">
        <w:rPr>
          <w:rFonts w:ascii="Arial" w:hAnsi="Arial" w:cs="Arial"/>
          <w:sz w:val="56"/>
        </w:rPr>
        <w:t>REVISIÓN DE CÓDIGO.</w:t>
      </w:r>
    </w:p>
    <w:p w:rsidR="00C67996" w:rsidRDefault="00C67996" w:rsidP="00C67996">
      <w:pPr>
        <w:pStyle w:val="Ttulo1"/>
      </w:pPr>
      <w:r>
        <w:t>Revi</w:t>
      </w:r>
      <w:r w:rsidR="001E2168">
        <w:t>sión de código Login</w:t>
      </w:r>
      <w:bookmarkStart w:id="0" w:name="_GoBack"/>
      <w:bookmarkEnd w:id="0"/>
      <w:r>
        <w:t>.</w:t>
      </w:r>
    </w:p>
    <w:p w:rsidR="00C67996" w:rsidRDefault="00C67996" w:rsidP="00C67996"/>
    <w:p w:rsidR="00C67996" w:rsidRDefault="00C67996" w:rsidP="00C67996">
      <w:r>
        <w:rPr>
          <w:b/>
        </w:rPr>
        <w:t xml:space="preserve">Revisor: </w:t>
      </w:r>
      <w:r>
        <w:t xml:space="preserve">Clara Ivette Cerrillo de la Fuente. </w:t>
      </w:r>
      <w:r>
        <w:rPr>
          <w:b/>
        </w:rPr>
        <w:t xml:space="preserve"> Fecha: </w:t>
      </w:r>
      <w:r>
        <w:t>28/11/19.</w:t>
      </w:r>
    </w:p>
    <w:p w:rsidR="00C67996" w:rsidRDefault="00C67996" w:rsidP="00C67996">
      <w:r>
        <w:rPr>
          <w:b/>
        </w:rPr>
        <w:t xml:space="preserve">Proyecto: </w:t>
      </w:r>
      <w:r>
        <w:t>Sistema de gestión de proyectos de titulación.</w:t>
      </w:r>
    </w:p>
    <w:tbl>
      <w:tblPr>
        <w:tblW w:w="95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6131"/>
        <w:gridCol w:w="1981"/>
      </w:tblGrid>
      <w:tr w:rsidR="00C67996" w:rsidRPr="00D9631B" w:rsidTr="00445378">
        <w:trPr>
          <w:trHeight w:val="281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13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</w:t>
            </w:r>
            <w:r>
              <w:rPr>
                <w:b/>
                <w:lang w:val="es-MX"/>
              </w:rPr>
              <w:t>ización de la revisión de CÓDIGO.</w:t>
            </w:r>
          </w:p>
        </w:tc>
        <w:tc>
          <w:tcPr>
            <w:tcW w:w="1981" w:type="dxa"/>
          </w:tcPr>
          <w:p w:rsidR="00C67996" w:rsidRPr="00D9631B" w:rsidRDefault="00C67996" w:rsidP="00445378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C67996" w:rsidRPr="00D9631B" w:rsidTr="00445378">
        <w:trPr>
          <w:trHeight w:val="938"/>
        </w:trPr>
        <w:tc>
          <w:tcPr>
            <w:tcW w:w="1436" w:type="dxa"/>
          </w:tcPr>
          <w:p w:rsidR="00C67996" w:rsidRPr="00D9631B" w:rsidRDefault="00C67996" w:rsidP="00445378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13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Examinar cada línea de código.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Apertura y cierre de ficheros.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Variables.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Parámetros.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Alineación.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ind w:left="591"/>
              <w:rPr>
                <w:lang w:val="es-MX"/>
              </w:rPr>
            </w:pPr>
          </w:p>
        </w:tc>
        <w:tc>
          <w:tcPr>
            <w:tcW w:w="1981" w:type="dxa"/>
          </w:tcPr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Aceptable. </w:t>
            </w:r>
          </w:p>
          <w:p w:rsidR="00C67996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60288" behindDoc="1" locked="0" layoutInCell="1" allowOverlap="1" wp14:anchorId="6C901108" wp14:editId="6DEA4D86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114935</wp:posOffset>
                  </wp:positionV>
                  <wp:extent cx="207010" cy="207010"/>
                  <wp:effectExtent l="0" t="0" r="2540" b="2540"/>
                  <wp:wrapTight wrapText="bothSides">
                    <wp:wrapPolygon edited="0">
                      <wp:start x="0" y="0"/>
                      <wp:lineTo x="0" y="19877"/>
                      <wp:lineTo x="19877" y="19877"/>
                      <wp:lineTo x="19877" y="0"/>
                      <wp:lineTo x="0" y="0"/>
                    </wp:wrapPolygon>
                  </wp:wrapTight>
                  <wp:docPr id="2" name="Imagen 2" descr="Resultado de imagen para equ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qu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Inaceptable.</w:t>
            </w:r>
          </w:p>
          <w:p w:rsidR="00C67996" w:rsidRPr="00D9631B" w:rsidRDefault="00C67996" w:rsidP="00445378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50AD03FE" wp14:editId="187EF9EC">
                  <wp:simplePos x="0" y="0"/>
                  <wp:positionH relativeFrom="column">
                    <wp:posOffset>-260985</wp:posOffset>
                  </wp:positionH>
                  <wp:positionV relativeFrom="paragraph">
                    <wp:posOffset>-480695</wp:posOffset>
                  </wp:positionV>
                  <wp:extent cx="163830" cy="163830"/>
                  <wp:effectExtent l="0" t="0" r="7620" b="7620"/>
                  <wp:wrapTight wrapText="bothSides">
                    <wp:wrapPolygon edited="0">
                      <wp:start x="0" y="0"/>
                      <wp:lineTo x="0" y="20093"/>
                      <wp:lineTo x="20093" y="20093"/>
                      <wp:lineTo x="20093" y="0"/>
                      <wp:lineTo x="0" y="0"/>
                    </wp:wrapPolygon>
                  </wp:wrapTight>
                  <wp:docPr id="1" name="Imagen 1" descr="Resultado de imagen para palomitas sig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palomitas sig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67996" w:rsidRDefault="00C67996" w:rsidP="00C6799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3"/>
        <w:gridCol w:w="1161"/>
      </w:tblGrid>
      <w:tr w:rsidR="00C67996" w:rsidTr="00445378">
        <w:tc>
          <w:tcPr>
            <w:tcW w:w="43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996" w:rsidRDefault="00C6799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Aspecto a revisar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996" w:rsidRDefault="00C6799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</w:p>
        </w:tc>
      </w:tr>
      <w:tr w:rsidR="00C67996" w:rsidTr="00445378">
        <w:trPr>
          <w:cantSplit/>
          <w:trHeight w:val="478"/>
        </w:trPr>
        <w:tc>
          <w:tcPr>
            <w:tcW w:w="43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996" w:rsidRDefault="00C67996" w:rsidP="00445378">
            <w:pPr>
              <w:spacing w:line="256" w:lineRule="auto"/>
              <w:rPr>
                <w:b/>
                <w:sz w:val="20"/>
                <w:szCs w:val="20"/>
                <w:lang w:eastAsia="es-MX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996" w:rsidRPr="00BA6E03" w:rsidRDefault="00C67996" w:rsidP="00445378">
            <w:pPr>
              <w:spacing w:line="256" w:lineRule="auto"/>
              <w:jc w:val="center"/>
              <w:rPr>
                <w:b/>
                <w:sz w:val="20"/>
                <w:szCs w:val="20"/>
                <w:lang w:eastAsia="es-MX"/>
              </w:rPr>
            </w:pPr>
            <w:r>
              <w:rPr>
                <w:b/>
                <w:sz w:val="20"/>
                <w:szCs w:val="20"/>
                <w:lang w:eastAsia="es-MX"/>
              </w:rPr>
              <w:t>Estado.</w:t>
            </w:r>
          </w:p>
        </w:tc>
      </w:tr>
      <w:tr w:rsidR="00C67996" w:rsidTr="00445378">
        <w:tc>
          <w:tcPr>
            <w:tcW w:w="49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445378">
            <w:pPr>
              <w:spacing w:line="256" w:lineRule="auto"/>
              <w:jc w:val="both"/>
              <w:rPr>
                <w:b/>
                <w:sz w:val="20"/>
                <w:szCs w:val="20"/>
                <w:lang w:eastAsia="es-MX"/>
              </w:rPr>
            </w:pPr>
          </w:p>
        </w:tc>
      </w:tr>
      <w:tr w:rsidR="00C67996" w:rsidTr="00445378">
        <w:tc>
          <w:tcPr>
            <w:tcW w:w="49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445378">
            <w:pPr>
              <w:spacing w:line="256" w:lineRule="auto"/>
              <w:jc w:val="both"/>
              <w:rPr>
                <w:b/>
                <w:sz w:val="20"/>
                <w:szCs w:val="20"/>
                <w:lang w:eastAsia="es-MX"/>
              </w:rPr>
            </w:pPr>
          </w:p>
        </w:tc>
      </w:tr>
      <w:tr w:rsidR="00C67996" w:rsidTr="00445378">
        <w:trPr>
          <w:trHeight w:val="418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C67996">
            <w:pPr>
              <w:pStyle w:val="Prrafodelista1"/>
              <w:numPr>
                <w:ilvl w:val="0"/>
                <w:numId w:val="3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Chequea las variables e inicialización de parámetros.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t xml:space="preserve">  </w:t>
            </w:r>
          </w:p>
        </w:tc>
      </w:tr>
      <w:tr w:rsidR="00C67996" w:rsidTr="00445378">
        <w:trPr>
          <w:trHeight w:val="491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C67996">
            <w:pPr>
              <w:pStyle w:val="Prrafodelista1"/>
              <w:numPr>
                <w:ilvl w:val="0"/>
                <w:numId w:val="3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Consistencia de las variables, declaraciones y estructuras.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</w:p>
        </w:tc>
      </w:tr>
      <w:tr w:rsidR="00C67996" w:rsidTr="00445378">
        <w:trPr>
          <w:trHeight w:val="478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C67996">
            <w:pPr>
              <w:pStyle w:val="Prrafodelista1"/>
              <w:numPr>
                <w:ilvl w:val="0"/>
                <w:numId w:val="3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Apertura y cierre de etiquetas.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</w:p>
        </w:tc>
      </w:tr>
      <w:tr w:rsidR="00C67996" w:rsidTr="00445378">
        <w:trPr>
          <w:trHeight w:val="737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C67996">
            <w:pPr>
              <w:pStyle w:val="Prrafodelista1"/>
              <w:numPr>
                <w:ilvl w:val="0"/>
                <w:numId w:val="3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Utiliza adecuadamente los signos de puntuación </w:t>
            </w:r>
            <w:proofErr w:type="gramStart"/>
            <w:r>
              <w:rPr>
                <w:sz w:val="20"/>
                <w:szCs w:val="20"/>
                <w:lang w:eastAsia="es-MX"/>
              </w:rPr>
              <w:t>como ;</w:t>
            </w:r>
            <w:proofErr w:type="gramEnd"/>
            <w:r>
              <w:rPr>
                <w:sz w:val="20"/>
                <w:szCs w:val="20"/>
                <w:lang w:eastAsia="es-MX"/>
              </w:rPr>
              <w:t xml:space="preserve"> y otros signos.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996" w:rsidRDefault="00C6799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</w:p>
        </w:tc>
      </w:tr>
      <w:tr w:rsidR="00C67996" w:rsidRPr="00483809" w:rsidTr="00445378">
        <w:trPr>
          <w:trHeight w:val="491"/>
        </w:trPr>
        <w:tc>
          <w:tcPr>
            <w:tcW w:w="4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996" w:rsidRDefault="00C67996" w:rsidP="00C67996">
            <w:pPr>
              <w:pStyle w:val="Prrafodelista1"/>
              <w:numPr>
                <w:ilvl w:val="0"/>
                <w:numId w:val="3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ortografía de los nombres  y su utilización es consistente.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996" w:rsidRDefault="00C67996" w:rsidP="00445378">
            <w:p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</w:p>
        </w:tc>
      </w:tr>
    </w:tbl>
    <w:p w:rsidR="00C67996" w:rsidRPr="00C67996" w:rsidRDefault="00C67996" w:rsidP="00C67996"/>
    <w:p w:rsidR="00C67996" w:rsidRPr="00C67996" w:rsidRDefault="00C67996" w:rsidP="00C67996">
      <w:pPr>
        <w:rPr>
          <w:rFonts w:ascii="Arial" w:hAnsi="Arial" w:cs="Arial"/>
          <w:b/>
          <w:sz w:val="24"/>
        </w:rPr>
      </w:pPr>
    </w:p>
    <w:sectPr w:rsidR="00C67996" w:rsidRPr="00C6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6787"/>
    <w:multiLevelType w:val="hybridMultilevel"/>
    <w:tmpl w:val="EC089FC0"/>
    <w:lvl w:ilvl="0" w:tplc="080A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757A0AC6"/>
    <w:multiLevelType w:val="hybridMultilevel"/>
    <w:tmpl w:val="663EF65A"/>
    <w:lvl w:ilvl="0" w:tplc="890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96"/>
    <w:rsid w:val="001E2168"/>
    <w:rsid w:val="002B7E9E"/>
    <w:rsid w:val="006120E3"/>
    <w:rsid w:val="00BE609A"/>
    <w:rsid w:val="00C30D5D"/>
    <w:rsid w:val="00C67996"/>
    <w:rsid w:val="00C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criptTableHeader">
    <w:name w:val="ScriptTableHeader"/>
    <w:rsid w:val="00C6799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67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67996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C679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3</cp:revision>
  <dcterms:created xsi:type="dcterms:W3CDTF">2019-11-28T21:04:00Z</dcterms:created>
  <dcterms:modified xsi:type="dcterms:W3CDTF">2019-11-29T03:37:00Z</dcterms:modified>
</cp:coreProperties>
</file>