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1124" w14:textId="77777777" w:rsidR="001D3188" w:rsidRDefault="001D3188" w:rsidP="0098272B">
      <w:pPr>
        <w:pStyle w:val="NormalWeb"/>
        <w:spacing w:before="75" w:beforeAutospacing="0" w:after="75" w:afterAutospacing="0"/>
        <w:ind w:left="150" w:right="150"/>
        <w:jc w:val="center"/>
        <w:rPr>
          <w:rFonts w:asciiTheme="minorHAnsi" w:hAnsiTheme="minorHAnsi" w:cstheme="minorHAnsi"/>
          <w:b/>
          <w:color w:val="000000"/>
          <w:sz w:val="80"/>
          <w:szCs w:val="80"/>
        </w:rPr>
      </w:pPr>
    </w:p>
    <w:p w14:paraId="0036531F" w14:textId="77777777" w:rsidR="001A7656"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14:paraId="3F1F72DA" w14:textId="77777777" w:rsidR="001A7656"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14:paraId="3485DD94" w14:textId="77777777" w:rsidR="001A7656"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14:paraId="0E924A77" w14:textId="77777777" w:rsidR="001A7656"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14:paraId="1D3F6696" w14:textId="77777777" w:rsidR="00DD6536" w:rsidRDefault="00DD6536" w:rsidP="0098272B">
      <w:pPr>
        <w:pStyle w:val="NormalWeb"/>
        <w:spacing w:before="75" w:beforeAutospacing="0" w:after="75" w:afterAutospacing="0"/>
        <w:ind w:left="150" w:right="150"/>
        <w:jc w:val="center"/>
        <w:rPr>
          <w:rFonts w:asciiTheme="minorHAnsi" w:hAnsiTheme="minorHAnsi" w:cstheme="minorHAnsi"/>
          <w:b/>
          <w:color w:val="000000"/>
        </w:rPr>
      </w:pPr>
    </w:p>
    <w:p w14:paraId="244F5A8A" w14:textId="77777777" w:rsidR="00DD6536" w:rsidRPr="005A1EF2" w:rsidRDefault="00DD6536" w:rsidP="0098272B">
      <w:pPr>
        <w:pStyle w:val="NormalWeb"/>
        <w:spacing w:before="75" w:beforeAutospacing="0" w:after="75" w:afterAutospacing="0"/>
        <w:ind w:left="150" w:right="150"/>
        <w:jc w:val="center"/>
        <w:rPr>
          <w:rFonts w:asciiTheme="minorHAnsi" w:hAnsiTheme="minorHAnsi" w:cstheme="minorHAnsi"/>
          <w:b/>
          <w:color w:val="000000"/>
        </w:rPr>
      </w:pPr>
    </w:p>
    <w:p w14:paraId="13513601" w14:textId="77777777" w:rsidR="005A1EF2" w:rsidRPr="001D3188" w:rsidRDefault="005A1EF2" w:rsidP="0098272B">
      <w:pPr>
        <w:pStyle w:val="NormalWeb"/>
        <w:spacing w:before="75" w:beforeAutospacing="0" w:after="75" w:afterAutospacing="0"/>
        <w:ind w:left="150" w:right="150"/>
        <w:jc w:val="center"/>
        <w:rPr>
          <w:rFonts w:asciiTheme="minorHAnsi" w:hAnsiTheme="minorHAnsi" w:cstheme="minorHAnsi"/>
          <w:b/>
          <w:color w:val="000000"/>
          <w:sz w:val="52"/>
          <w:szCs w:val="80"/>
        </w:rPr>
      </w:pPr>
    </w:p>
    <w:p w14:paraId="2D917DFC" w14:textId="77777777" w:rsidR="0098272B" w:rsidRPr="001D3188" w:rsidRDefault="005A1EF2" w:rsidP="0098272B">
      <w:pPr>
        <w:pStyle w:val="NormalWeb"/>
        <w:spacing w:before="75" w:beforeAutospacing="0" w:after="75" w:afterAutospacing="0"/>
        <w:ind w:left="150" w:right="150"/>
        <w:jc w:val="center"/>
        <w:rPr>
          <w:rFonts w:asciiTheme="minorHAnsi" w:hAnsiTheme="minorHAnsi" w:cstheme="minorHAnsi"/>
          <w:b/>
          <w:color w:val="000000"/>
          <w:sz w:val="80"/>
          <w:szCs w:val="80"/>
        </w:rPr>
      </w:pPr>
      <w:r>
        <w:rPr>
          <w:rFonts w:asciiTheme="minorHAnsi" w:hAnsiTheme="minorHAnsi" w:cstheme="minorHAnsi"/>
          <w:b/>
          <w:color w:val="000000"/>
          <w:sz w:val="80"/>
          <w:szCs w:val="80"/>
        </w:rPr>
        <w:t xml:space="preserve">PROCEDIMIENTO DE </w:t>
      </w:r>
      <w:r w:rsidR="00DD6536">
        <w:rPr>
          <w:rFonts w:asciiTheme="minorHAnsi" w:hAnsiTheme="minorHAnsi" w:cstheme="minorHAnsi"/>
          <w:b/>
          <w:color w:val="000000"/>
          <w:sz w:val="80"/>
          <w:szCs w:val="80"/>
        </w:rPr>
        <w:t>COMUNICACIÓN</w:t>
      </w:r>
    </w:p>
    <w:p w14:paraId="419AFA2C" w14:textId="77777777" w:rsidR="000530B4" w:rsidRDefault="000530B4" w:rsidP="000530B4">
      <w:pPr>
        <w:spacing w:after="0"/>
        <w:jc w:val="both"/>
        <w:rPr>
          <w:rFonts w:eastAsia="Times New Roman" w:cstheme="minorHAnsi"/>
          <w:b/>
          <w:bCs/>
          <w:lang w:val="es-ES_tradnl" w:eastAsia="es-ES"/>
        </w:rPr>
      </w:pPr>
    </w:p>
    <w:p w14:paraId="717C4AB7" w14:textId="77777777" w:rsidR="001A7656" w:rsidRDefault="001A7656" w:rsidP="000530B4">
      <w:pPr>
        <w:spacing w:after="0"/>
        <w:jc w:val="both"/>
        <w:rPr>
          <w:rFonts w:eastAsia="Times New Roman" w:cstheme="minorHAnsi"/>
          <w:b/>
          <w:bCs/>
          <w:lang w:val="es-ES_tradnl" w:eastAsia="es-ES"/>
        </w:rPr>
      </w:pPr>
    </w:p>
    <w:p w14:paraId="484B3B6D" w14:textId="77777777" w:rsidR="001D3188" w:rsidRDefault="001D3188" w:rsidP="000530B4">
      <w:pPr>
        <w:spacing w:after="0"/>
        <w:jc w:val="both"/>
        <w:rPr>
          <w:rFonts w:eastAsia="Times New Roman" w:cstheme="minorHAnsi"/>
          <w:b/>
          <w:bCs/>
          <w:lang w:val="es-ES_tradnl" w:eastAsia="es-ES"/>
        </w:rPr>
      </w:pPr>
    </w:p>
    <w:p w14:paraId="0933A2A3" w14:textId="77777777" w:rsidR="001A7656" w:rsidRDefault="001A7656" w:rsidP="000530B4">
      <w:pPr>
        <w:spacing w:after="0"/>
        <w:jc w:val="both"/>
        <w:rPr>
          <w:rFonts w:eastAsia="Times New Roman" w:cstheme="minorHAnsi"/>
          <w:b/>
          <w:bCs/>
          <w:lang w:val="es-ES_tradnl" w:eastAsia="es-ES"/>
        </w:rPr>
      </w:pPr>
    </w:p>
    <w:p w14:paraId="1CF2F91F" w14:textId="77777777" w:rsidR="001D3188" w:rsidRDefault="001D3188" w:rsidP="000530B4">
      <w:pPr>
        <w:spacing w:after="0"/>
        <w:jc w:val="both"/>
        <w:rPr>
          <w:rFonts w:eastAsia="Times New Roman" w:cstheme="minorHAnsi"/>
          <w:b/>
          <w:bCs/>
          <w:lang w:val="es-ES_tradnl" w:eastAsia="es-ES"/>
        </w:rPr>
      </w:pPr>
    </w:p>
    <w:p w14:paraId="304BCCB1" w14:textId="77777777" w:rsidR="005A1EF2" w:rsidRDefault="005A1EF2" w:rsidP="000530B4">
      <w:pPr>
        <w:spacing w:after="0"/>
        <w:jc w:val="both"/>
        <w:rPr>
          <w:rFonts w:eastAsia="Times New Roman" w:cstheme="minorHAnsi"/>
          <w:b/>
          <w:bCs/>
          <w:lang w:val="es-ES_tradnl" w:eastAsia="es-ES"/>
        </w:rPr>
      </w:pPr>
    </w:p>
    <w:p w14:paraId="66F85F24" w14:textId="77777777" w:rsidR="005A1EF2" w:rsidRDefault="005A1EF2" w:rsidP="000530B4">
      <w:pPr>
        <w:spacing w:after="0"/>
        <w:jc w:val="both"/>
        <w:rPr>
          <w:rFonts w:eastAsia="Times New Roman" w:cstheme="minorHAnsi"/>
          <w:b/>
          <w:bCs/>
          <w:lang w:val="es-ES_tradnl" w:eastAsia="es-ES"/>
        </w:rPr>
      </w:pPr>
    </w:p>
    <w:p w14:paraId="6166D4CC" w14:textId="77777777" w:rsidR="005A1EF2" w:rsidRDefault="005A1EF2" w:rsidP="000530B4">
      <w:pPr>
        <w:spacing w:after="0"/>
        <w:jc w:val="both"/>
        <w:rPr>
          <w:rFonts w:eastAsia="Times New Roman" w:cstheme="minorHAnsi"/>
          <w:b/>
          <w:bCs/>
          <w:lang w:val="es-ES_tradnl" w:eastAsia="es-ES"/>
        </w:rPr>
      </w:pPr>
    </w:p>
    <w:p w14:paraId="40FE8574" w14:textId="77777777" w:rsidR="00DD6536" w:rsidRDefault="00DD6536" w:rsidP="000530B4">
      <w:pPr>
        <w:spacing w:after="0"/>
        <w:jc w:val="both"/>
        <w:rPr>
          <w:rFonts w:eastAsia="Times New Roman" w:cstheme="minorHAnsi"/>
          <w:b/>
          <w:bCs/>
          <w:lang w:val="es-ES_tradnl" w:eastAsia="es-ES"/>
        </w:rPr>
      </w:pPr>
    </w:p>
    <w:p w14:paraId="7F5289D4" w14:textId="77777777" w:rsidR="001D3188" w:rsidRDefault="001D3188" w:rsidP="000530B4">
      <w:pPr>
        <w:spacing w:after="0"/>
        <w:jc w:val="both"/>
        <w:rPr>
          <w:rFonts w:eastAsia="Times New Roman" w:cstheme="minorHAnsi"/>
          <w:b/>
          <w:bCs/>
          <w:lang w:val="es-ES_tradnl" w:eastAsia="es-ES"/>
        </w:rPr>
      </w:pPr>
    </w:p>
    <w:p w14:paraId="1C7E904A" w14:textId="77777777" w:rsidR="001D3188" w:rsidRDefault="001D3188" w:rsidP="000530B4">
      <w:pPr>
        <w:spacing w:after="0"/>
        <w:jc w:val="both"/>
        <w:rPr>
          <w:rFonts w:eastAsia="Times New Roman" w:cstheme="minorHAnsi"/>
          <w:b/>
          <w:bCs/>
          <w:lang w:val="es-ES_tradnl" w:eastAsia="es-ES"/>
        </w:rPr>
      </w:pPr>
    </w:p>
    <w:tbl>
      <w:tblPr>
        <w:tblStyle w:val="Tablaconcuadrcula"/>
        <w:tblW w:w="5000" w:type="pct"/>
        <w:tblLook w:val="0000" w:firstRow="0" w:lastRow="0" w:firstColumn="0" w:lastColumn="0" w:noHBand="0" w:noVBand="0"/>
      </w:tblPr>
      <w:tblGrid>
        <w:gridCol w:w="968"/>
        <w:gridCol w:w="2288"/>
        <w:gridCol w:w="2686"/>
        <w:gridCol w:w="2778"/>
      </w:tblGrid>
      <w:tr w:rsidR="00D06889" w:rsidRPr="00923CD8" w14:paraId="784DF5FC" w14:textId="77777777" w:rsidTr="00180B90">
        <w:trPr>
          <w:trHeight w:val="451"/>
        </w:trPr>
        <w:tc>
          <w:tcPr>
            <w:tcW w:w="555" w:type="pct"/>
            <w:vAlign w:val="center"/>
          </w:tcPr>
          <w:p w14:paraId="0C8200FC" w14:textId="77777777" w:rsidR="00D06889" w:rsidRPr="00923CD8" w:rsidRDefault="00D06889" w:rsidP="00180B90">
            <w:pPr>
              <w:widowControl w:val="0"/>
              <w:autoSpaceDE w:val="0"/>
              <w:autoSpaceDN w:val="0"/>
              <w:adjustRightInd w:val="0"/>
              <w:ind w:left="-82"/>
              <w:rPr>
                <w:rFonts w:ascii="Arial" w:hAnsi="Arial" w:cs="Arial"/>
                <w:b/>
                <w:bCs/>
                <w:sz w:val="16"/>
                <w:szCs w:val="16"/>
              </w:rPr>
            </w:pPr>
            <w:r w:rsidRPr="00923CD8">
              <w:rPr>
                <w:rFonts w:ascii="Arial" w:hAnsi="Arial" w:cs="Arial"/>
                <w:b/>
                <w:bCs/>
                <w:sz w:val="16"/>
                <w:szCs w:val="16"/>
              </w:rPr>
              <w:t xml:space="preserve">   </w:t>
            </w:r>
            <w:bookmarkStart w:id="0" w:name="OLE_LINK1"/>
            <w:bookmarkStart w:id="1" w:name="OLE_LINK2"/>
            <w:bookmarkStart w:id="2" w:name="OLE_LINK3"/>
            <w:bookmarkStart w:id="3" w:name="OLE_LINK4"/>
            <w:bookmarkStart w:id="4" w:name="OLE_LINK5"/>
            <w:bookmarkStart w:id="5" w:name="OLE_LINK6"/>
            <w:r w:rsidRPr="00923CD8">
              <w:rPr>
                <w:rFonts w:ascii="Arial" w:hAnsi="Arial" w:cs="Arial"/>
                <w:b/>
                <w:bCs/>
                <w:sz w:val="16"/>
                <w:szCs w:val="16"/>
              </w:rPr>
              <w:t>DATOS</w:t>
            </w:r>
          </w:p>
        </w:tc>
        <w:tc>
          <w:tcPr>
            <w:tcW w:w="1312" w:type="pct"/>
            <w:vAlign w:val="center"/>
          </w:tcPr>
          <w:p w14:paraId="726C6A0F" w14:textId="77777777" w:rsidR="00D06889" w:rsidRPr="00923CD8" w:rsidRDefault="00D06889" w:rsidP="00180B90">
            <w:pPr>
              <w:widowControl w:val="0"/>
              <w:autoSpaceDE w:val="0"/>
              <w:autoSpaceDN w:val="0"/>
              <w:adjustRightInd w:val="0"/>
              <w:jc w:val="center"/>
              <w:rPr>
                <w:rFonts w:ascii="Arial" w:hAnsi="Arial" w:cs="Arial"/>
                <w:sz w:val="16"/>
                <w:szCs w:val="16"/>
              </w:rPr>
            </w:pPr>
            <w:proofErr w:type="gramStart"/>
            <w:r w:rsidRPr="00923CD8">
              <w:rPr>
                <w:rFonts w:ascii="Arial" w:hAnsi="Arial" w:cs="Arial"/>
                <w:b/>
                <w:bCs/>
                <w:sz w:val="16"/>
                <w:szCs w:val="16"/>
              </w:rPr>
              <w:t>ELAB./</w:t>
            </w:r>
            <w:proofErr w:type="gramEnd"/>
            <w:r w:rsidRPr="00923CD8">
              <w:rPr>
                <w:rFonts w:ascii="Arial" w:hAnsi="Arial" w:cs="Arial"/>
                <w:b/>
                <w:bCs/>
                <w:sz w:val="16"/>
                <w:szCs w:val="16"/>
              </w:rPr>
              <w:t>MODIFICADO POR</w:t>
            </w:r>
          </w:p>
        </w:tc>
        <w:tc>
          <w:tcPr>
            <w:tcW w:w="1540" w:type="pct"/>
            <w:vAlign w:val="center"/>
          </w:tcPr>
          <w:p w14:paraId="442DB6E1" w14:textId="77777777" w:rsidR="00D06889" w:rsidRPr="00923CD8" w:rsidRDefault="00D06889" w:rsidP="00180B90">
            <w:pPr>
              <w:widowControl w:val="0"/>
              <w:autoSpaceDE w:val="0"/>
              <w:autoSpaceDN w:val="0"/>
              <w:adjustRightInd w:val="0"/>
              <w:ind w:left="-82"/>
              <w:jc w:val="center"/>
              <w:rPr>
                <w:rFonts w:ascii="Arial" w:hAnsi="Arial" w:cs="Arial"/>
                <w:b/>
                <w:bCs/>
                <w:sz w:val="16"/>
                <w:szCs w:val="16"/>
              </w:rPr>
            </w:pPr>
            <w:r w:rsidRPr="00923CD8">
              <w:rPr>
                <w:rFonts w:ascii="Arial" w:hAnsi="Arial" w:cs="Arial"/>
                <w:b/>
                <w:bCs/>
                <w:sz w:val="16"/>
                <w:szCs w:val="16"/>
              </w:rPr>
              <w:t>REVISADO POR</w:t>
            </w:r>
          </w:p>
        </w:tc>
        <w:tc>
          <w:tcPr>
            <w:tcW w:w="1593" w:type="pct"/>
            <w:vAlign w:val="center"/>
          </w:tcPr>
          <w:p w14:paraId="28CDC010" w14:textId="77777777" w:rsidR="00D06889" w:rsidRPr="00923CD8" w:rsidRDefault="00D06889" w:rsidP="00180B90">
            <w:pPr>
              <w:widowControl w:val="0"/>
              <w:autoSpaceDE w:val="0"/>
              <w:autoSpaceDN w:val="0"/>
              <w:adjustRightInd w:val="0"/>
              <w:ind w:left="-82"/>
              <w:jc w:val="center"/>
              <w:rPr>
                <w:rFonts w:ascii="Arial" w:hAnsi="Arial" w:cs="Arial"/>
                <w:b/>
                <w:bCs/>
                <w:sz w:val="16"/>
                <w:szCs w:val="16"/>
              </w:rPr>
            </w:pPr>
            <w:r w:rsidRPr="00923CD8">
              <w:rPr>
                <w:rFonts w:ascii="Arial" w:hAnsi="Arial" w:cs="Arial"/>
                <w:b/>
                <w:bCs/>
                <w:sz w:val="16"/>
                <w:szCs w:val="16"/>
              </w:rPr>
              <w:t>APROBADO POR</w:t>
            </w:r>
          </w:p>
        </w:tc>
      </w:tr>
      <w:tr w:rsidR="00D06889" w:rsidRPr="00923CD8" w14:paraId="3796DFE2" w14:textId="77777777" w:rsidTr="00180B90">
        <w:trPr>
          <w:trHeight w:val="451"/>
        </w:trPr>
        <w:tc>
          <w:tcPr>
            <w:tcW w:w="555" w:type="pct"/>
            <w:vAlign w:val="center"/>
          </w:tcPr>
          <w:p w14:paraId="61E2AC05" w14:textId="77777777" w:rsidR="00D06889" w:rsidRPr="00923CD8" w:rsidRDefault="00D06889" w:rsidP="00180B90">
            <w:pPr>
              <w:widowControl w:val="0"/>
              <w:autoSpaceDE w:val="0"/>
              <w:autoSpaceDN w:val="0"/>
              <w:adjustRightInd w:val="0"/>
              <w:rPr>
                <w:rFonts w:ascii="Arial" w:hAnsi="Arial" w:cs="Arial"/>
                <w:b/>
                <w:bCs/>
                <w:sz w:val="16"/>
                <w:szCs w:val="16"/>
              </w:rPr>
            </w:pPr>
            <w:r w:rsidRPr="00923CD8">
              <w:rPr>
                <w:rFonts w:ascii="Arial" w:hAnsi="Arial" w:cs="Arial"/>
                <w:b/>
                <w:bCs/>
                <w:sz w:val="16"/>
                <w:szCs w:val="16"/>
              </w:rPr>
              <w:t xml:space="preserve"> NOMBRE</w:t>
            </w:r>
          </w:p>
        </w:tc>
        <w:tc>
          <w:tcPr>
            <w:tcW w:w="1312" w:type="pct"/>
            <w:vAlign w:val="center"/>
          </w:tcPr>
          <w:p w14:paraId="4FEE362C" w14:textId="77777777" w:rsidR="00D06889" w:rsidRPr="00923CD8" w:rsidRDefault="00D06889" w:rsidP="00180B90">
            <w:pPr>
              <w:widowControl w:val="0"/>
              <w:autoSpaceDE w:val="0"/>
              <w:autoSpaceDN w:val="0"/>
              <w:adjustRightInd w:val="0"/>
              <w:jc w:val="center"/>
              <w:rPr>
                <w:rFonts w:ascii="Arial" w:hAnsi="Arial" w:cs="Arial"/>
                <w:bCs/>
                <w:sz w:val="16"/>
                <w:szCs w:val="16"/>
              </w:rPr>
            </w:pPr>
            <w:r>
              <w:rPr>
                <w:rFonts w:ascii="Arial" w:hAnsi="Arial" w:cs="Arial"/>
                <w:bCs/>
                <w:sz w:val="16"/>
                <w:szCs w:val="16"/>
              </w:rPr>
              <w:t>Daniela Oscorima</w:t>
            </w:r>
          </w:p>
        </w:tc>
        <w:tc>
          <w:tcPr>
            <w:tcW w:w="1540" w:type="pct"/>
            <w:vAlign w:val="center"/>
          </w:tcPr>
          <w:p w14:paraId="00A12794" w14:textId="77777777" w:rsidR="00D06889" w:rsidRPr="00923CD8" w:rsidRDefault="00D06889" w:rsidP="00180B90">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Renato Bravo</w:t>
            </w:r>
          </w:p>
        </w:tc>
        <w:tc>
          <w:tcPr>
            <w:tcW w:w="1593" w:type="pct"/>
            <w:vAlign w:val="center"/>
          </w:tcPr>
          <w:p w14:paraId="41781A54" w14:textId="77777777" w:rsidR="00D06889" w:rsidRPr="00923CD8" w:rsidRDefault="00D06889" w:rsidP="00180B90">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Renato Bravo</w:t>
            </w:r>
          </w:p>
        </w:tc>
      </w:tr>
      <w:tr w:rsidR="00D06889" w:rsidRPr="00923CD8" w14:paraId="38126ECC" w14:textId="77777777" w:rsidTr="00180B90">
        <w:trPr>
          <w:trHeight w:val="451"/>
        </w:trPr>
        <w:tc>
          <w:tcPr>
            <w:tcW w:w="555" w:type="pct"/>
            <w:vAlign w:val="center"/>
          </w:tcPr>
          <w:p w14:paraId="3217BE77" w14:textId="77777777" w:rsidR="00D06889" w:rsidRPr="00923CD8" w:rsidRDefault="00D06889" w:rsidP="00180B90">
            <w:pPr>
              <w:widowControl w:val="0"/>
              <w:autoSpaceDE w:val="0"/>
              <w:autoSpaceDN w:val="0"/>
              <w:adjustRightInd w:val="0"/>
              <w:rPr>
                <w:rFonts w:ascii="Arial" w:hAnsi="Arial" w:cs="Arial"/>
                <w:b/>
                <w:bCs/>
                <w:sz w:val="16"/>
                <w:szCs w:val="16"/>
              </w:rPr>
            </w:pPr>
            <w:r w:rsidRPr="00923CD8">
              <w:rPr>
                <w:rFonts w:ascii="Arial" w:hAnsi="Arial" w:cs="Arial"/>
                <w:b/>
                <w:bCs/>
                <w:sz w:val="16"/>
                <w:szCs w:val="16"/>
              </w:rPr>
              <w:t xml:space="preserve"> CARGO</w:t>
            </w:r>
          </w:p>
        </w:tc>
        <w:tc>
          <w:tcPr>
            <w:tcW w:w="1312" w:type="pct"/>
            <w:vAlign w:val="center"/>
          </w:tcPr>
          <w:p w14:paraId="53F29B25" w14:textId="77777777" w:rsidR="00D06889" w:rsidRPr="00923CD8" w:rsidRDefault="00D06889" w:rsidP="00180B90">
            <w:pPr>
              <w:widowControl w:val="0"/>
              <w:autoSpaceDE w:val="0"/>
              <w:autoSpaceDN w:val="0"/>
              <w:adjustRightInd w:val="0"/>
              <w:jc w:val="center"/>
              <w:rPr>
                <w:rFonts w:ascii="Arial" w:hAnsi="Arial" w:cs="Arial"/>
                <w:bCs/>
                <w:sz w:val="16"/>
                <w:szCs w:val="16"/>
              </w:rPr>
            </w:pPr>
            <w:r w:rsidRPr="00923CD8">
              <w:rPr>
                <w:rFonts w:ascii="Arial" w:hAnsi="Arial" w:cs="Arial"/>
                <w:bCs/>
                <w:sz w:val="16"/>
                <w:szCs w:val="16"/>
              </w:rPr>
              <w:t>Coordinador SIG</w:t>
            </w:r>
          </w:p>
        </w:tc>
        <w:tc>
          <w:tcPr>
            <w:tcW w:w="1540" w:type="pct"/>
            <w:vAlign w:val="center"/>
          </w:tcPr>
          <w:p w14:paraId="1D36B1F6" w14:textId="77777777" w:rsidR="00D06889" w:rsidRPr="00923CD8" w:rsidRDefault="00D06889" w:rsidP="00180B90">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Gerente General</w:t>
            </w:r>
          </w:p>
        </w:tc>
        <w:tc>
          <w:tcPr>
            <w:tcW w:w="1593" w:type="pct"/>
            <w:vAlign w:val="center"/>
          </w:tcPr>
          <w:p w14:paraId="5655E3D6" w14:textId="77777777" w:rsidR="00D06889" w:rsidRPr="00923CD8" w:rsidRDefault="00D06889" w:rsidP="00180B90">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Gerente General</w:t>
            </w:r>
          </w:p>
        </w:tc>
      </w:tr>
      <w:tr w:rsidR="00D06889" w:rsidRPr="00923CD8" w14:paraId="12595919" w14:textId="77777777" w:rsidTr="00180B90">
        <w:trPr>
          <w:trHeight w:val="784"/>
        </w:trPr>
        <w:tc>
          <w:tcPr>
            <w:tcW w:w="555" w:type="pct"/>
            <w:vAlign w:val="center"/>
          </w:tcPr>
          <w:p w14:paraId="36314AB9" w14:textId="77777777" w:rsidR="00D06889" w:rsidRPr="00923CD8" w:rsidRDefault="00D06889" w:rsidP="00180B90">
            <w:pPr>
              <w:widowControl w:val="0"/>
              <w:tabs>
                <w:tab w:val="center" w:pos="4419"/>
                <w:tab w:val="right" w:pos="8838"/>
              </w:tabs>
              <w:autoSpaceDE w:val="0"/>
              <w:autoSpaceDN w:val="0"/>
              <w:adjustRightInd w:val="0"/>
              <w:rPr>
                <w:rFonts w:ascii="Arial" w:hAnsi="Arial" w:cs="Arial"/>
                <w:b/>
                <w:sz w:val="16"/>
                <w:szCs w:val="16"/>
              </w:rPr>
            </w:pPr>
            <w:r w:rsidRPr="00923CD8">
              <w:rPr>
                <w:rFonts w:ascii="Arial" w:hAnsi="Arial" w:cs="Arial"/>
                <w:b/>
                <w:sz w:val="16"/>
                <w:szCs w:val="16"/>
              </w:rPr>
              <w:t xml:space="preserve"> FIRMA</w:t>
            </w:r>
          </w:p>
        </w:tc>
        <w:tc>
          <w:tcPr>
            <w:tcW w:w="1312" w:type="pct"/>
          </w:tcPr>
          <w:p w14:paraId="1C0C610B" w14:textId="77777777" w:rsidR="00D06889" w:rsidRPr="00BC445E" w:rsidRDefault="00D06889" w:rsidP="00180B90">
            <w:pPr>
              <w:widowControl w:val="0"/>
              <w:autoSpaceDE w:val="0"/>
              <w:autoSpaceDN w:val="0"/>
              <w:adjustRightInd w:val="0"/>
              <w:rPr>
                <w:rFonts w:ascii="Verdana" w:hAnsi="Verdana" w:cs="Arial"/>
                <w:sz w:val="20"/>
                <w:szCs w:val="20"/>
              </w:rPr>
            </w:pPr>
            <w:r>
              <w:rPr>
                <w:noProof/>
                <w:lang w:eastAsia="es-PE"/>
              </w:rPr>
              <w:drawing>
                <wp:anchor distT="0" distB="0" distL="114300" distR="114300" simplePos="0" relativeHeight="251632128" behindDoc="0" locked="0" layoutInCell="1" allowOverlap="1" wp14:anchorId="01E85261" wp14:editId="48AD00CB">
                  <wp:simplePos x="0" y="0"/>
                  <wp:positionH relativeFrom="column">
                    <wp:posOffset>211455</wp:posOffset>
                  </wp:positionH>
                  <wp:positionV relativeFrom="paragraph">
                    <wp:posOffset>138430</wp:posOffset>
                  </wp:positionV>
                  <wp:extent cx="968375" cy="260350"/>
                  <wp:effectExtent l="0" t="0" r="317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cstate="print">
                            <a:extLst>
                              <a:ext uri="{28A0092B-C50C-407E-A947-70E740481C1C}">
                                <a14:useLocalDpi xmlns:a14="http://schemas.microsoft.com/office/drawing/2010/main" val="0"/>
                              </a:ext>
                            </a:extLst>
                          </a:blip>
                          <a:srcRect l="13043" t="40279" r="34782" b="41019"/>
                          <a:stretch>
                            <a:fillRect/>
                          </a:stretch>
                        </pic:blipFill>
                        <pic:spPr bwMode="auto">
                          <a:xfrm>
                            <a:off x="0" y="0"/>
                            <a:ext cx="968375" cy="260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40" w:type="pct"/>
          </w:tcPr>
          <w:p w14:paraId="21F3A190" w14:textId="77777777" w:rsidR="00D06889" w:rsidRPr="00923CD8" w:rsidRDefault="00D06889" w:rsidP="00180B90">
            <w:pPr>
              <w:widowControl w:val="0"/>
              <w:autoSpaceDE w:val="0"/>
              <w:autoSpaceDN w:val="0"/>
              <w:adjustRightInd w:val="0"/>
              <w:rPr>
                <w:rFonts w:ascii="Verdana" w:hAnsi="Verdana" w:cs="Arial"/>
                <w:sz w:val="20"/>
                <w:szCs w:val="20"/>
              </w:rPr>
            </w:pPr>
            <w:r>
              <w:rPr>
                <w:noProof/>
                <w:lang w:eastAsia="es-PE"/>
              </w:rPr>
              <w:drawing>
                <wp:anchor distT="0" distB="0" distL="114300" distR="114300" simplePos="0" relativeHeight="251678208" behindDoc="0" locked="0" layoutInCell="1" allowOverlap="1" wp14:anchorId="3004565F" wp14:editId="31725733">
                  <wp:simplePos x="0" y="0"/>
                  <wp:positionH relativeFrom="column">
                    <wp:posOffset>493395</wp:posOffset>
                  </wp:positionH>
                  <wp:positionV relativeFrom="paragraph">
                    <wp:posOffset>87630</wp:posOffset>
                  </wp:positionV>
                  <wp:extent cx="548640" cy="376555"/>
                  <wp:effectExtent l="0" t="0" r="3810" b="4445"/>
                  <wp:wrapSquare wrapText="bothSides"/>
                  <wp:docPr id="3" name="Imagen 3" descr="Firma Ren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rma Renato"/>
                          <pic:cNvPicPr>
                            <a:picLocks noChangeAspect="1" noChangeArrowheads="1"/>
                          </pic:cNvPicPr>
                        </pic:nvPicPr>
                        <pic:blipFill>
                          <a:blip r:embed="rId9">
                            <a:extLst>
                              <a:ext uri="{28A0092B-C50C-407E-A947-70E740481C1C}">
                                <a14:useLocalDpi xmlns:a14="http://schemas.microsoft.com/office/drawing/2010/main" val="0"/>
                              </a:ext>
                            </a:extLst>
                          </a:blip>
                          <a:srcRect l="18452" t="14912" r="38690" b="13158"/>
                          <a:stretch>
                            <a:fillRect/>
                          </a:stretch>
                        </pic:blipFill>
                        <pic:spPr bwMode="auto">
                          <a:xfrm>
                            <a:off x="0" y="0"/>
                            <a:ext cx="548640" cy="376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CD8">
              <w:rPr>
                <w:rFonts w:ascii="Verdana" w:hAnsi="Verdana" w:cs="Arial"/>
                <w:sz w:val="20"/>
                <w:szCs w:val="20"/>
              </w:rPr>
              <w:t xml:space="preserve">     </w:t>
            </w:r>
          </w:p>
          <w:p w14:paraId="1A89DE7E" w14:textId="77777777" w:rsidR="00D06889" w:rsidRPr="00923CD8" w:rsidRDefault="00D06889" w:rsidP="00180B90">
            <w:pPr>
              <w:widowControl w:val="0"/>
              <w:autoSpaceDE w:val="0"/>
              <w:autoSpaceDN w:val="0"/>
              <w:adjustRightInd w:val="0"/>
              <w:rPr>
                <w:rFonts w:ascii="Verdana" w:hAnsi="Verdana" w:cs="Arial"/>
                <w:sz w:val="20"/>
                <w:szCs w:val="20"/>
              </w:rPr>
            </w:pPr>
            <w:r w:rsidRPr="00923CD8">
              <w:rPr>
                <w:rFonts w:ascii="Verdana" w:hAnsi="Verdana" w:cs="Arial"/>
                <w:sz w:val="20"/>
                <w:szCs w:val="20"/>
              </w:rPr>
              <w:t xml:space="preserve">     </w:t>
            </w:r>
          </w:p>
        </w:tc>
        <w:tc>
          <w:tcPr>
            <w:tcW w:w="1593" w:type="pct"/>
          </w:tcPr>
          <w:p w14:paraId="36293EB2" w14:textId="77777777" w:rsidR="00D06889" w:rsidRPr="00923CD8" w:rsidRDefault="00D06889" w:rsidP="00180B90">
            <w:pPr>
              <w:widowControl w:val="0"/>
              <w:tabs>
                <w:tab w:val="center" w:pos="4419"/>
                <w:tab w:val="right" w:pos="8838"/>
              </w:tabs>
              <w:autoSpaceDE w:val="0"/>
              <w:autoSpaceDN w:val="0"/>
              <w:adjustRightInd w:val="0"/>
              <w:rPr>
                <w:rFonts w:ascii="Arial" w:hAnsi="Arial" w:cs="Arial"/>
                <w:b/>
                <w:sz w:val="14"/>
                <w:szCs w:val="16"/>
              </w:rPr>
            </w:pPr>
            <w:r>
              <w:rPr>
                <w:noProof/>
                <w:lang w:eastAsia="es-PE"/>
              </w:rPr>
              <w:drawing>
                <wp:anchor distT="0" distB="0" distL="114300" distR="114300" simplePos="0" relativeHeight="251679232" behindDoc="0" locked="0" layoutInCell="1" allowOverlap="1" wp14:anchorId="0A880D75" wp14:editId="2078F163">
                  <wp:simplePos x="0" y="0"/>
                  <wp:positionH relativeFrom="column">
                    <wp:posOffset>498475</wp:posOffset>
                  </wp:positionH>
                  <wp:positionV relativeFrom="paragraph">
                    <wp:posOffset>95885</wp:posOffset>
                  </wp:positionV>
                  <wp:extent cx="548640" cy="376555"/>
                  <wp:effectExtent l="0" t="0" r="3810" b="4445"/>
                  <wp:wrapSquare wrapText="bothSides"/>
                  <wp:docPr id="2" name="Imagen 2" descr="Firma Ren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rma Renato"/>
                          <pic:cNvPicPr>
                            <a:picLocks noChangeAspect="1" noChangeArrowheads="1"/>
                          </pic:cNvPicPr>
                        </pic:nvPicPr>
                        <pic:blipFill>
                          <a:blip r:embed="rId9">
                            <a:extLst>
                              <a:ext uri="{28A0092B-C50C-407E-A947-70E740481C1C}">
                                <a14:useLocalDpi xmlns:a14="http://schemas.microsoft.com/office/drawing/2010/main" val="0"/>
                              </a:ext>
                            </a:extLst>
                          </a:blip>
                          <a:srcRect l="18452" t="14912" r="38690" b="13158"/>
                          <a:stretch>
                            <a:fillRect/>
                          </a:stretch>
                        </pic:blipFill>
                        <pic:spPr bwMode="auto">
                          <a:xfrm>
                            <a:off x="0" y="0"/>
                            <a:ext cx="548640" cy="376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711F9" w14:textId="77777777" w:rsidR="00D06889" w:rsidRPr="00923CD8" w:rsidRDefault="00D06889" w:rsidP="00180B90">
            <w:pPr>
              <w:widowControl w:val="0"/>
              <w:autoSpaceDE w:val="0"/>
              <w:autoSpaceDN w:val="0"/>
              <w:adjustRightInd w:val="0"/>
              <w:rPr>
                <w:rFonts w:ascii="Verdana" w:hAnsi="Verdana" w:cs="Arial"/>
                <w:sz w:val="20"/>
                <w:szCs w:val="20"/>
              </w:rPr>
            </w:pPr>
          </w:p>
        </w:tc>
      </w:tr>
      <w:tr w:rsidR="00D06889" w:rsidRPr="00923CD8" w14:paraId="616BDC1E" w14:textId="77777777" w:rsidTr="00180B90">
        <w:trPr>
          <w:trHeight w:val="415"/>
        </w:trPr>
        <w:tc>
          <w:tcPr>
            <w:tcW w:w="555" w:type="pct"/>
            <w:vAlign w:val="center"/>
          </w:tcPr>
          <w:p w14:paraId="08BBCD2E" w14:textId="77777777" w:rsidR="00D06889" w:rsidRPr="00923CD8" w:rsidRDefault="00D06889" w:rsidP="00180B90">
            <w:pPr>
              <w:widowControl w:val="0"/>
              <w:tabs>
                <w:tab w:val="center" w:pos="4419"/>
                <w:tab w:val="right" w:pos="8838"/>
              </w:tabs>
              <w:autoSpaceDE w:val="0"/>
              <w:autoSpaceDN w:val="0"/>
              <w:adjustRightInd w:val="0"/>
              <w:rPr>
                <w:rFonts w:ascii="Arial" w:hAnsi="Arial" w:cs="Arial"/>
                <w:b/>
                <w:sz w:val="16"/>
                <w:szCs w:val="16"/>
              </w:rPr>
            </w:pPr>
            <w:r w:rsidRPr="00923CD8">
              <w:rPr>
                <w:rFonts w:ascii="Arial" w:hAnsi="Arial" w:cs="Arial"/>
                <w:b/>
                <w:sz w:val="16"/>
                <w:szCs w:val="16"/>
              </w:rPr>
              <w:t xml:space="preserve"> FECHA</w:t>
            </w:r>
          </w:p>
        </w:tc>
        <w:tc>
          <w:tcPr>
            <w:tcW w:w="1312" w:type="pct"/>
            <w:vAlign w:val="center"/>
          </w:tcPr>
          <w:p w14:paraId="27BB20EC" w14:textId="77777777" w:rsidR="00D06889" w:rsidRPr="00923CD8" w:rsidRDefault="00D06889" w:rsidP="00180B90">
            <w:pPr>
              <w:widowControl w:val="0"/>
              <w:tabs>
                <w:tab w:val="center" w:pos="4419"/>
                <w:tab w:val="right" w:pos="8838"/>
              </w:tabs>
              <w:autoSpaceDE w:val="0"/>
              <w:autoSpaceDN w:val="0"/>
              <w:adjustRightInd w:val="0"/>
              <w:jc w:val="center"/>
              <w:rPr>
                <w:rFonts w:ascii="Arial" w:hAnsi="Arial" w:cs="Arial"/>
                <w:sz w:val="16"/>
                <w:szCs w:val="16"/>
              </w:rPr>
            </w:pPr>
            <w:r>
              <w:rPr>
                <w:rFonts w:ascii="Arial" w:hAnsi="Arial" w:cs="Arial"/>
                <w:sz w:val="16"/>
                <w:szCs w:val="16"/>
              </w:rPr>
              <w:t>13/01/2023</w:t>
            </w:r>
          </w:p>
        </w:tc>
        <w:tc>
          <w:tcPr>
            <w:tcW w:w="1540" w:type="pct"/>
            <w:vAlign w:val="center"/>
          </w:tcPr>
          <w:p w14:paraId="50EAD4F3" w14:textId="77777777" w:rsidR="00D06889" w:rsidRPr="00923CD8" w:rsidRDefault="00D06889" w:rsidP="00180B90">
            <w:pPr>
              <w:widowControl w:val="0"/>
              <w:autoSpaceDE w:val="0"/>
              <w:autoSpaceDN w:val="0"/>
              <w:adjustRightInd w:val="0"/>
              <w:jc w:val="center"/>
              <w:rPr>
                <w:rFonts w:ascii="Arial" w:hAnsi="Arial" w:cs="Arial"/>
                <w:sz w:val="16"/>
                <w:szCs w:val="16"/>
              </w:rPr>
            </w:pPr>
            <w:r>
              <w:rPr>
                <w:rFonts w:ascii="Arial" w:hAnsi="Arial" w:cs="Arial"/>
                <w:sz w:val="16"/>
                <w:szCs w:val="16"/>
              </w:rPr>
              <w:t>13/01/2023</w:t>
            </w:r>
          </w:p>
        </w:tc>
        <w:tc>
          <w:tcPr>
            <w:tcW w:w="1593" w:type="pct"/>
            <w:vAlign w:val="center"/>
          </w:tcPr>
          <w:p w14:paraId="5BF85899" w14:textId="77777777" w:rsidR="00D06889" w:rsidRPr="00923CD8" w:rsidRDefault="00D06889" w:rsidP="00180B90">
            <w:pPr>
              <w:widowControl w:val="0"/>
              <w:autoSpaceDE w:val="0"/>
              <w:autoSpaceDN w:val="0"/>
              <w:adjustRightInd w:val="0"/>
              <w:jc w:val="center"/>
              <w:rPr>
                <w:rFonts w:ascii="Arial" w:hAnsi="Arial" w:cs="Arial"/>
                <w:sz w:val="16"/>
                <w:szCs w:val="16"/>
              </w:rPr>
            </w:pPr>
            <w:r>
              <w:rPr>
                <w:rFonts w:ascii="Arial" w:hAnsi="Arial" w:cs="Arial"/>
                <w:sz w:val="16"/>
                <w:szCs w:val="16"/>
              </w:rPr>
              <w:t>13/01/2023</w:t>
            </w:r>
          </w:p>
        </w:tc>
      </w:tr>
    </w:tbl>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HAnsi" w:hAnsiTheme="minorHAnsi" w:cstheme="minorBidi"/>
          <w:color w:val="auto"/>
          <w:sz w:val="22"/>
          <w:szCs w:val="22"/>
          <w:lang w:val="es-ES" w:eastAsia="en-US"/>
        </w:rPr>
        <w:id w:val="-14001147"/>
        <w:docPartObj>
          <w:docPartGallery w:val="Table of Contents"/>
          <w:docPartUnique/>
        </w:docPartObj>
      </w:sdtPr>
      <w:sdtEndPr>
        <w:rPr>
          <w:b/>
          <w:bCs/>
        </w:rPr>
      </w:sdtEndPr>
      <w:sdtContent>
        <w:p w14:paraId="2025EDAA" w14:textId="77777777" w:rsidR="00E65474" w:rsidRPr="00E65474" w:rsidRDefault="00E65474" w:rsidP="00E65474">
          <w:pPr>
            <w:pStyle w:val="TtuloTDC"/>
            <w:jc w:val="center"/>
            <w:rPr>
              <w:rFonts w:asciiTheme="minorHAnsi" w:hAnsiTheme="minorHAnsi" w:cstheme="minorHAnsi"/>
              <w:b/>
              <w:sz w:val="24"/>
              <w:szCs w:val="24"/>
            </w:rPr>
          </w:pPr>
          <w:r w:rsidRPr="00E65474">
            <w:rPr>
              <w:rFonts w:asciiTheme="minorHAnsi" w:hAnsiTheme="minorHAnsi" w:cstheme="minorHAnsi"/>
              <w:sz w:val="24"/>
              <w:szCs w:val="24"/>
              <w:lang w:val="es-ES"/>
            </w:rPr>
            <w:t>ÍNDICE DE CONTENIDOS</w:t>
          </w:r>
        </w:p>
        <w:p w14:paraId="6A1B4482" w14:textId="5FD91579" w:rsidR="00E65474" w:rsidRPr="00E65474" w:rsidRDefault="00E65474">
          <w:pPr>
            <w:pStyle w:val="TDC1"/>
            <w:tabs>
              <w:tab w:val="right" w:leader="dot" w:pos="8494"/>
            </w:tabs>
            <w:rPr>
              <w:rFonts w:cstheme="minorHAnsi"/>
              <w:noProof/>
              <w:sz w:val="24"/>
              <w:szCs w:val="24"/>
            </w:rPr>
          </w:pPr>
          <w:r w:rsidRPr="00E65474">
            <w:rPr>
              <w:rFonts w:cstheme="minorHAnsi"/>
              <w:b/>
              <w:bCs/>
              <w:sz w:val="24"/>
              <w:szCs w:val="24"/>
              <w:lang w:val="es-ES"/>
            </w:rPr>
            <w:fldChar w:fldCharType="begin"/>
          </w:r>
          <w:r w:rsidRPr="00E65474">
            <w:rPr>
              <w:rFonts w:cstheme="minorHAnsi"/>
              <w:b/>
              <w:bCs/>
              <w:sz w:val="24"/>
              <w:szCs w:val="24"/>
              <w:lang w:val="es-ES"/>
            </w:rPr>
            <w:instrText xml:space="preserve"> TOC \o "1-3" \h \z \u </w:instrText>
          </w:r>
          <w:r w:rsidRPr="00E65474">
            <w:rPr>
              <w:rFonts w:cstheme="minorHAnsi"/>
              <w:b/>
              <w:bCs/>
              <w:sz w:val="24"/>
              <w:szCs w:val="24"/>
              <w:lang w:val="es-ES"/>
            </w:rPr>
            <w:fldChar w:fldCharType="separate"/>
          </w:r>
          <w:hyperlink w:anchor="_Toc3892158" w:history="1">
            <w:r w:rsidRPr="00E65474">
              <w:rPr>
                <w:rStyle w:val="Hipervnculo"/>
                <w:rFonts w:eastAsia="Arial" w:cstheme="minorHAnsi"/>
                <w:b/>
                <w:bCs/>
                <w:noProof/>
                <w:sz w:val="24"/>
                <w:szCs w:val="24"/>
                <w:lang w:val="es-CL" w:eastAsia="es-CL"/>
              </w:rPr>
              <w:t>1. OBJETIVO</w:t>
            </w:r>
            <w:r w:rsidRPr="00E65474">
              <w:rPr>
                <w:rFonts w:cstheme="minorHAnsi"/>
                <w:noProof/>
                <w:webHidden/>
                <w:sz w:val="24"/>
                <w:szCs w:val="24"/>
              </w:rPr>
              <w:tab/>
            </w:r>
            <w:r w:rsidRPr="00E65474">
              <w:rPr>
                <w:rFonts w:cstheme="minorHAnsi"/>
                <w:noProof/>
                <w:webHidden/>
                <w:sz w:val="24"/>
                <w:szCs w:val="24"/>
              </w:rPr>
              <w:fldChar w:fldCharType="begin"/>
            </w:r>
            <w:r w:rsidRPr="00E65474">
              <w:rPr>
                <w:rFonts w:cstheme="minorHAnsi"/>
                <w:noProof/>
                <w:webHidden/>
                <w:sz w:val="24"/>
                <w:szCs w:val="24"/>
              </w:rPr>
              <w:instrText xml:space="preserve"> PAGEREF _Toc3892158 \h </w:instrText>
            </w:r>
            <w:r w:rsidRPr="00E65474">
              <w:rPr>
                <w:rFonts w:cstheme="minorHAnsi"/>
                <w:noProof/>
                <w:webHidden/>
                <w:sz w:val="24"/>
                <w:szCs w:val="24"/>
              </w:rPr>
            </w:r>
            <w:r w:rsidRPr="00E65474">
              <w:rPr>
                <w:rFonts w:cstheme="minorHAnsi"/>
                <w:noProof/>
                <w:webHidden/>
                <w:sz w:val="24"/>
                <w:szCs w:val="24"/>
              </w:rPr>
              <w:fldChar w:fldCharType="separate"/>
            </w:r>
            <w:r w:rsidR="00BE694F">
              <w:rPr>
                <w:rFonts w:cstheme="minorHAnsi"/>
                <w:noProof/>
                <w:webHidden/>
                <w:sz w:val="24"/>
                <w:szCs w:val="24"/>
              </w:rPr>
              <w:t>3</w:t>
            </w:r>
            <w:r w:rsidRPr="00E65474">
              <w:rPr>
                <w:rFonts w:cstheme="minorHAnsi"/>
                <w:noProof/>
                <w:webHidden/>
                <w:sz w:val="24"/>
                <w:szCs w:val="24"/>
              </w:rPr>
              <w:fldChar w:fldCharType="end"/>
            </w:r>
          </w:hyperlink>
        </w:p>
        <w:p w14:paraId="33202072" w14:textId="4C67A4CB" w:rsidR="00E65474" w:rsidRPr="00E65474" w:rsidRDefault="00000000">
          <w:pPr>
            <w:pStyle w:val="TDC1"/>
            <w:tabs>
              <w:tab w:val="left" w:pos="440"/>
              <w:tab w:val="right" w:leader="dot" w:pos="8494"/>
            </w:tabs>
            <w:rPr>
              <w:rFonts w:cstheme="minorHAnsi"/>
              <w:noProof/>
              <w:sz w:val="24"/>
              <w:szCs w:val="24"/>
            </w:rPr>
          </w:pPr>
          <w:hyperlink w:anchor="_Toc3892159" w:history="1">
            <w:r w:rsidR="00E65474" w:rsidRPr="00E65474">
              <w:rPr>
                <w:rStyle w:val="Hipervnculo"/>
                <w:rFonts w:eastAsia="Arial" w:cstheme="minorHAnsi"/>
                <w:b/>
                <w:bCs/>
                <w:noProof/>
                <w:sz w:val="24"/>
                <w:szCs w:val="24"/>
                <w:lang w:val="es-CL" w:eastAsia="es-CL"/>
              </w:rPr>
              <w:t>2.</w:t>
            </w:r>
            <w:r w:rsidR="00E65474" w:rsidRPr="00E65474">
              <w:rPr>
                <w:rFonts w:cstheme="minorHAnsi"/>
                <w:noProof/>
                <w:sz w:val="24"/>
                <w:szCs w:val="24"/>
              </w:rPr>
              <w:tab/>
            </w:r>
            <w:r w:rsidR="00E65474" w:rsidRPr="00E65474">
              <w:rPr>
                <w:rStyle w:val="Hipervnculo"/>
                <w:rFonts w:eastAsia="Arial" w:cstheme="minorHAnsi"/>
                <w:b/>
                <w:bCs/>
                <w:noProof/>
                <w:sz w:val="24"/>
                <w:szCs w:val="24"/>
                <w:lang w:val="es-CL" w:eastAsia="es-CL"/>
              </w:rPr>
              <w:t>ALCANCE</w:t>
            </w:r>
            <w:r w:rsidR="00E65474" w:rsidRPr="00E65474">
              <w:rPr>
                <w:rFonts w:cstheme="minorHAnsi"/>
                <w:noProof/>
                <w:webHidden/>
                <w:sz w:val="24"/>
                <w:szCs w:val="24"/>
              </w:rPr>
              <w:tab/>
            </w:r>
            <w:r w:rsidR="00E65474" w:rsidRPr="00E65474">
              <w:rPr>
                <w:rFonts w:cstheme="minorHAnsi"/>
                <w:noProof/>
                <w:webHidden/>
                <w:sz w:val="24"/>
                <w:szCs w:val="24"/>
              </w:rPr>
              <w:fldChar w:fldCharType="begin"/>
            </w:r>
            <w:r w:rsidR="00E65474" w:rsidRPr="00E65474">
              <w:rPr>
                <w:rFonts w:cstheme="minorHAnsi"/>
                <w:noProof/>
                <w:webHidden/>
                <w:sz w:val="24"/>
                <w:szCs w:val="24"/>
              </w:rPr>
              <w:instrText xml:space="preserve"> PAGEREF _Toc3892159 \h </w:instrText>
            </w:r>
            <w:r w:rsidR="00E65474" w:rsidRPr="00E65474">
              <w:rPr>
                <w:rFonts w:cstheme="minorHAnsi"/>
                <w:noProof/>
                <w:webHidden/>
                <w:sz w:val="24"/>
                <w:szCs w:val="24"/>
              </w:rPr>
            </w:r>
            <w:r w:rsidR="00E65474" w:rsidRPr="00E65474">
              <w:rPr>
                <w:rFonts w:cstheme="minorHAnsi"/>
                <w:noProof/>
                <w:webHidden/>
                <w:sz w:val="24"/>
                <w:szCs w:val="24"/>
              </w:rPr>
              <w:fldChar w:fldCharType="separate"/>
            </w:r>
            <w:r w:rsidR="00BE694F">
              <w:rPr>
                <w:rFonts w:cstheme="minorHAnsi"/>
                <w:noProof/>
                <w:webHidden/>
                <w:sz w:val="24"/>
                <w:szCs w:val="24"/>
              </w:rPr>
              <w:t>3</w:t>
            </w:r>
            <w:r w:rsidR="00E65474" w:rsidRPr="00E65474">
              <w:rPr>
                <w:rFonts w:cstheme="minorHAnsi"/>
                <w:noProof/>
                <w:webHidden/>
                <w:sz w:val="24"/>
                <w:szCs w:val="24"/>
              </w:rPr>
              <w:fldChar w:fldCharType="end"/>
            </w:r>
          </w:hyperlink>
        </w:p>
        <w:p w14:paraId="72897A7F" w14:textId="46560117" w:rsidR="00E65474" w:rsidRPr="00E65474" w:rsidRDefault="00000000">
          <w:pPr>
            <w:pStyle w:val="TDC1"/>
            <w:tabs>
              <w:tab w:val="left" w:pos="440"/>
              <w:tab w:val="right" w:leader="dot" w:pos="8494"/>
            </w:tabs>
            <w:rPr>
              <w:rFonts w:cstheme="minorHAnsi"/>
              <w:noProof/>
              <w:sz w:val="24"/>
              <w:szCs w:val="24"/>
            </w:rPr>
          </w:pPr>
          <w:hyperlink w:anchor="_Toc3892160" w:history="1">
            <w:r w:rsidR="00E65474" w:rsidRPr="00E65474">
              <w:rPr>
                <w:rStyle w:val="Hipervnculo"/>
                <w:rFonts w:eastAsia="Arial" w:cstheme="minorHAnsi"/>
                <w:b/>
                <w:bCs/>
                <w:noProof/>
                <w:sz w:val="24"/>
                <w:szCs w:val="24"/>
                <w:lang w:val="es-CL" w:eastAsia="es-CL"/>
              </w:rPr>
              <w:t>3.</w:t>
            </w:r>
            <w:r w:rsidR="00E65474" w:rsidRPr="00E65474">
              <w:rPr>
                <w:rFonts w:cstheme="minorHAnsi"/>
                <w:noProof/>
                <w:sz w:val="24"/>
                <w:szCs w:val="24"/>
              </w:rPr>
              <w:tab/>
            </w:r>
            <w:r w:rsidR="00E65474" w:rsidRPr="00E65474">
              <w:rPr>
                <w:rStyle w:val="Hipervnculo"/>
                <w:rFonts w:eastAsia="Arial" w:cstheme="minorHAnsi"/>
                <w:b/>
                <w:bCs/>
                <w:noProof/>
                <w:sz w:val="24"/>
                <w:szCs w:val="24"/>
                <w:lang w:val="es-CL" w:eastAsia="es-CL"/>
              </w:rPr>
              <w:t>REFERENCIA</w:t>
            </w:r>
            <w:r w:rsidR="00E65474" w:rsidRPr="00E65474">
              <w:rPr>
                <w:rFonts w:cstheme="minorHAnsi"/>
                <w:noProof/>
                <w:webHidden/>
                <w:sz w:val="24"/>
                <w:szCs w:val="24"/>
              </w:rPr>
              <w:tab/>
            </w:r>
            <w:r w:rsidR="00E65474" w:rsidRPr="00E65474">
              <w:rPr>
                <w:rFonts w:cstheme="minorHAnsi"/>
                <w:noProof/>
                <w:webHidden/>
                <w:sz w:val="24"/>
                <w:szCs w:val="24"/>
              </w:rPr>
              <w:fldChar w:fldCharType="begin"/>
            </w:r>
            <w:r w:rsidR="00E65474" w:rsidRPr="00E65474">
              <w:rPr>
                <w:rFonts w:cstheme="minorHAnsi"/>
                <w:noProof/>
                <w:webHidden/>
                <w:sz w:val="24"/>
                <w:szCs w:val="24"/>
              </w:rPr>
              <w:instrText xml:space="preserve"> PAGEREF _Toc3892160 \h </w:instrText>
            </w:r>
            <w:r w:rsidR="00E65474" w:rsidRPr="00E65474">
              <w:rPr>
                <w:rFonts w:cstheme="minorHAnsi"/>
                <w:noProof/>
                <w:webHidden/>
                <w:sz w:val="24"/>
                <w:szCs w:val="24"/>
              </w:rPr>
            </w:r>
            <w:r w:rsidR="00E65474" w:rsidRPr="00E65474">
              <w:rPr>
                <w:rFonts w:cstheme="minorHAnsi"/>
                <w:noProof/>
                <w:webHidden/>
                <w:sz w:val="24"/>
                <w:szCs w:val="24"/>
              </w:rPr>
              <w:fldChar w:fldCharType="separate"/>
            </w:r>
            <w:r w:rsidR="00BE694F">
              <w:rPr>
                <w:rFonts w:cstheme="minorHAnsi"/>
                <w:noProof/>
                <w:webHidden/>
                <w:sz w:val="24"/>
                <w:szCs w:val="24"/>
              </w:rPr>
              <w:t>3</w:t>
            </w:r>
            <w:r w:rsidR="00E65474" w:rsidRPr="00E65474">
              <w:rPr>
                <w:rFonts w:cstheme="minorHAnsi"/>
                <w:noProof/>
                <w:webHidden/>
                <w:sz w:val="24"/>
                <w:szCs w:val="24"/>
              </w:rPr>
              <w:fldChar w:fldCharType="end"/>
            </w:r>
          </w:hyperlink>
        </w:p>
        <w:p w14:paraId="1F2D461C" w14:textId="548B5DD1" w:rsidR="00E65474" w:rsidRPr="00E65474" w:rsidRDefault="00000000">
          <w:pPr>
            <w:pStyle w:val="TDC1"/>
            <w:tabs>
              <w:tab w:val="left" w:pos="440"/>
              <w:tab w:val="right" w:leader="dot" w:pos="8494"/>
            </w:tabs>
            <w:rPr>
              <w:rFonts w:cstheme="minorHAnsi"/>
              <w:noProof/>
              <w:sz w:val="24"/>
              <w:szCs w:val="24"/>
            </w:rPr>
          </w:pPr>
          <w:hyperlink w:anchor="_Toc3892161" w:history="1">
            <w:r w:rsidR="00E65474" w:rsidRPr="00E65474">
              <w:rPr>
                <w:rStyle w:val="Hipervnculo"/>
                <w:rFonts w:eastAsia="Arial" w:cstheme="minorHAnsi"/>
                <w:b/>
                <w:bCs/>
                <w:noProof/>
                <w:sz w:val="24"/>
                <w:szCs w:val="24"/>
                <w:lang w:val="es-CL" w:eastAsia="es-CL"/>
              </w:rPr>
              <w:t>4.</w:t>
            </w:r>
            <w:r w:rsidR="00E65474" w:rsidRPr="00E65474">
              <w:rPr>
                <w:rFonts w:cstheme="minorHAnsi"/>
                <w:noProof/>
                <w:sz w:val="24"/>
                <w:szCs w:val="24"/>
              </w:rPr>
              <w:tab/>
            </w:r>
            <w:r w:rsidR="00E65474" w:rsidRPr="00E65474">
              <w:rPr>
                <w:rStyle w:val="Hipervnculo"/>
                <w:rFonts w:eastAsia="Arial" w:cstheme="minorHAnsi"/>
                <w:b/>
                <w:bCs/>
                <w:noProof/>
                <w:sz w:val="24"/>
                <w:szCs w:val="24"/>
                <w:lang w:val="es-CL" w:eastAsia="es-CL"/>
              </w:rPr>
              <w:t>DEFINICIONES</w:t>
            </w:r>
            <w:r w:rsidR="00E65474" w:rsidRPr="00E65474">
              <w:rPr>
                <w:rFonts w:cstheme="minorHAnsi"/>
                <w:noProof/>
                <w:webHidden/>
                <w:sz w:val="24"/>
                <w:szCs w:val="24"/>
              </w:rPr>
              <w:tab/>
            </w:r>
            <w:r w:rsidR="00E65474" w:rsidRPr="00E65474">
              <w:rPr>
                <w:rFonts w:cstheme="minorHAnsi"/>
                <w:noProof/>
                <w:webHidden/>
                <w:sz w:val="24"/>
                <w:szCs w:val="24"/>
              </w:rPr>
              <w:fldChar w:fldCharType="begin"/>
            </w:r>
            <w:r w:rsidR="00E65474" w:rsidRPr="00E65474">
              <w:rPr>
                <w:rFonts w:cstheme="minorHAnsi"/>
                <w:noProof/>
                <w:webHidden/>
                <w:sz w:val="24"/>
                <w:szCs w:val="24"/>
              </w:rPr>
              <w:instrText xml:space="preserve"> PAGEREF _Toc3892161 \h </w:instrText>
            </w:r>
            <w:r w:rsidR="00E65474" w:rsidRPr="00E65474">
              <w:rPr>
                <w:rFonts w:cstheme="minorHAnsi"/>
                <w:noProof/>
                <w:webHidden/>
                <w:sz w:val="24"/>
                <w:szCs w:val="24"/>
              </w:rPr>
            </w:r>
            <w:r w:rsidR="00E65474" w:rsidRPr="00E65474">
              <w:rPr>
                <w:rFonts w:cstheme="minorHAnsi"/>
                <w:noProof/>
                <w:webHidden/>
                <w:sz w:val="24"/>
                <w:szCs w:val="24"/>
              </w:rPr>
              <w:fldChar w:fldCharType="separate"/>
            </w:r>
            <w:r w:rsidR="00BE694F">
              <w:rPr>
                <w:rFonts w:cstheme="minorHAnsi"/>
                <w:noProof/>
                <w:webHidden/>
                <w:sz w:val="24"/>
                <w:szCs w:val="24"/>
              </w:rPr>
              <w:t>3</w:t>
            </w:r>
            <w:r w:rsidR="00E65474" w:rsidRPr="00E65474">
              <w:rPr>
                <w:rFonts w:cstheme="minorHAnsi"/>
                <w:noProof/>
                <w:webHidden/>
                <w:sz w:val="24"/>
                <w:szCs w:val="24"/>
              </w:rPr>
              <w:fldChar w:fldCharType="end"/>
            </w:r>
          </w:hyperlink>
        </w:p>
        <w:p w14:paraId="26E77046" w14:textId="2FE95DAC" w:rsidR="00E65474" w:rsidRPr="00E65474" w:rsidRDefault="00000000">
          <w:pPr>
            <w:pStyle w:val="TDC1"/>
            <w:tabs>
              <w:tab w:val="left" w:pos="440"/>
              <w:tab w:val="right" w:leader="dot" w:pos="8494"/>
            </w:tabs>
            <w:rPr>
              <w:rFonts w:cstheme="minorHAnsi"/>
              <w:noProof/>
              <w:sz w:val="24"/>
              <w:szCs w:val="24"/>
            </w:rPr>
          </w:pPr>
          <w:hyperlink w:anchor="_Toc3892162" w:history="1">
            <w:r w:rsidR="00E65474" w:rsidRPr="00E65474">
              <w:rPr>
                <w:rStyle w:val="Hipervnculo"/>
                <w:rFonts w:eastAsia="Arial" w:cstheme="minorHAnsi"/>
                <w:b/>
                <w:bCs/>
                <w:noProof/>
                <w:sz w:val="24"/>
                <w:szCs w:val="24"/>
                <w:lang w:val="es-CL" w:eastAsia="es-CL"/>
              </w:rPr>
              <w:t>5.</w:t>
            </w:r>
            <w:r w:rsidR="00E65474" w:rsidRPr="00E65474">
              <w:rPr>
                <w:rFonts w:cstheme="minorHAnsi"/>
                <w:noProof/>
                <w:sz w:val="24"/>
                <w:szCs w:val="24"/>
              </w:rPr>
              <w:tab/>
            </w:r>
            <w:r w:rsidR="00E65474" w:rsidRPr="00E65474">
              <w:rPr>
                <w:rStyle w:val="Hipervnculo"/>
                <w:rFonts w:eastAsia="Arial" w:cstheme="minorHAnsi"/>
                <w:b/>
                <w:bCs/>
                <w:noProof/>
                <w:sz w:val="24"/>
                <w:szCs w:val="24"/>
                <w:lang w:val="es-CL" w:eastAsia="es-CL"/>
              </w:rPr>
              <w:t>RESPONSABILIDADES</w:t>
            </w:r>
            <w:r w:rsidR="00E65474" w:rsidRPr="00E65474">
              <w:rPr>
                <w:rFonts w:cstheme="minorHAnsi"/>
                <w:noProof/>
                <w:webHidden/>
                <w:sz w:val="24"/>
                <w:szCs w:val="24"/>
              </w:rPr>
              <w:tab/>
            </w:r>
            <w:r w:rsidR="00E65474" w:rsidRPr="00E65474">
              <w:rPr>
                <w:rFonts w:cstheme="minorHAnsi"/>
                <w:noProof/>
                <w:webHidden/>
                <w:sz w:val="24"/>
                <w:szCs w:val="24"/>
              </w:rPr>
              <w:fldChar w:fldCharType="begin"/>
            </w:r>
            <w:r w:rsidR="00E65474" w:rsidRPr="00E65474">
              <w:rPr>
                <w:rFonts w:cstheme="minorHAnsi"/>
                <w:noProof/>
                <w:webHidden/>
                <w:sz w:val="24"/>
                <w:szCs w:val="24"/>
              </w:rPr>
              <w:instrText xml:space="preserve"> PAGEREF _Toc3892162 \h </w:instrText>
            </w:r>
            <w:r w:rsidR="00E65474" w:rsidRPr="00E65474">
              <w:rPr>
                <w:rFonts w:cstheme="minorHAnsi"/>
                <w:noProof/>
                <w:webHidden/>
                <w:sz w:val="24"/>
                <w:szCs w:val="24"/>
              </w:rPr>
            </w:r>
            <w:r w:rsidR="00E65474" w:rsidRPr="00E65474">
              <w:rPr>
                <w:rFonts w:cstheme="minorHAnsi"/>
                <w:noProof/>
                <w:webHidden/>
                <w:sz w:val="24"/>
                <w:szCs w:val="24"/>
              </w:rPr>
              <w:fldChar w:fldCharType="separate"/>
            </w:r>
            <w:r w:rsidR="00BE694F">
              <w:rPr>
                <w:rFonts w:cstheme="minorHAnsi"/>
                <w:noProof/>
                <w:webHidden/>
                <w:sz w:val="24"/>
                <w:szCs w:val="24"/>
              </w:rPr>
              <w:t>3</w:t>
            </w:r>
            <w:r w:rsidR="00E65474" w:rsidRPr="00E65474">
              <w:rPr>
                <w:rFonts w:cstheme="minorHAnsi"/>
                <w:noProof/>
                <w:webHidden/>
                <w:sz w:val="24"/>
                <w:szCs w:val="24"/>
              </w:rPr>
              <w:fldChar w:fldCharType="end"/>
            </w:r>
          </w:hyperlink>
        </w:p>
        <w:p w14:paraId="17CAE794" w14:textId="7AB3E123" w:rsidR="00E65474" w:rsidRPr="00E65474" w:rsidRDefault="00000000">
          <w:pPr>
            <w:pStyle w:val="TDC1"/>
            <w:tabs>
              <w:tab w:val="left" w:pos="440"/>
              <w:tab w:val="right" w:leader="dot" w:pos="8494"/>
            </w:tabs>
            <w:rPr>
              <w:rFonts w:cstheme="minorHAnsi"/>
              <w:noProof/>
              <w:sz w:val="24"/>
              <w:szCs w:val="24"/>
            </w:rPr>
          </w:pPr>
          <w:hyperlink w:anchor="_Toc3892163" w:history="1">
            <w:r w:rsidR="00E65474" w:rsidRPr="00E65474">
              <w:rPr>
                <w:rStyle w:val="Hipervnculo"/>
                <w:rFonts w:eastAsia="Arial" w:cstheme="minorHAnsi"/>
                <w:b/>
                <w:bCs/>
                <w:noProof/>
                <w:sz w:val="24"/>
                <w:szCs w:val="24"/>
                <w:lang w:val="es-CL" w:eastAsia="es-CL"/>
              </w:rPr>
              <w:t>6.</w:t>
            </w:r>
            <w:r w:rsidR="00E65474" w:rsidRPr="00E65474">
              <w:rPr>
                <w:rFonts w:cstheme="minorHAnsi"/>
                <w:noProof/>
                <w:sz w:val="24"/>
                <w:szCs w:val="24"/>
              </w:rPr>
              <w:tab/>
            </w:r>
            <w:r w:rsidR="00E65474" w:rsidRPr="00E65474">
              <w:rPr>
                <w:rStyle w:val="Hipervnculo"/>
                <w:rFonts w:eastAsia="Arial" w:cstheme="minorHAnsi"/>
                <w:b/>
                <w:bCs/>
                <w:noProof/>
                <w:sz w:val="24"/>
                <w:szCs w:val="24"/>
                <w:lang w:val="es-CL" w:eastAsia="es-CL"/>
              </w:rPr>
              <w:t>DESCRIPCIÓN DEL PROCEDIMIENTO</w:t>
            </w:r>
            <w:r w:rsidR="00E65474" w:rsidRPr="00E65474">
              <w:rPr>
                <w:rFonts w:cstheme="minorHAnsi"/>
                <w:noProof/>
                <w:webHidden/>
                <w:sz w:val="24"/>
                <w:szCs w:val="24"/>
              </w:rPr>
              <w:tab/>
            </w:r>
            <w:r w:rsidR="00E65474" w:rsidRPr="00E65474">
              <w:rPr>
                <w:rFonts w:cstheme="minorHAnsi"/>
                <w:noProof/>
                <w:webHidden/>
                <w:sz w:val="24"/>
                <w:szCs w:val="24"/>
              </w:rPr>
              <w:fldChar w:fldCharType="begin"/>
            </w:r>
            <w:r w:rsidR="00E65474" w:rsidRPr="00E65474">
              <w:rPr>
                <w:rFonts w:cstheme="minorHAnsi"/>
                <w:noProof/>
                <w:webHidden/>
                <w:sz w:val="24"/>
                <w:szCs w:val="24"/>
              </w:rPr>
              <w:instrText xml:space="preserve"> PAGEREF _Toc3892163 \h </w:instrText>
            </w:r>
            <w:r w:rsidR="00E65474" w:rsidRPr="00E65474">
              <w:rPr>
                <w:rFonts w:cstheme="minorHAnsi"/>
                <w:noProof/>
                <w:webHidden/>
                <w:sz w:val="24"/>
                <w:szCs w:val="24"/>
              </w:rPr>
            </w:r>
            <w:r w:rsidR="00E65474" w:rsidRPr="00E65474">
              <w:rPr>
                <w:rFonts w:cstheme="minorHAnsi"/>
                <w:noProof/>
                <w:webHidden/>
                <w:sz w:val="24"/>
                <w:szCs w:val="24"/>
              </w:rPr>
              <w:fldChar w:fldCharType="separate"/>
            </w:r>
            <w:r w:rsidR="00BE694F">
              <w:rPr>
                <w:rFonts w:cstheme="minorHAnsi"/>
                <w:noProof/>
                <w:webHidden/>
                <w:sz w:val="24"/>
                <w:szCs w:val="24"/>
              </w:rPr>
              <w:t>3</w:t>
            </w:r>
            <w:r w:rsidR="00E65474" w:rsidRPr="00E65474">
              <w:rPr>
                <w:rFonts w:cstheme="minorHAnsi"/>
                <w:noProof/>
                <w:webHidden/>
                <w:sz w:val="24"/>
                <w:szCs w:val="24"/>
              </w:rPr>
              <w:fldChar w:fldCharType="end"/>
            </w:r>
          </w:hyperlink>
        </w:p>
        <w:p w14:paraId="5E22CA71" w14:textId="2AD73727" w:rsidR="00E65474" w:rsidRPr="00E65474" w:rsidRDefault="00000000">
          <w:pPr>
            <w:pStyle w:val="TDC1"/>
            <w:tabs>
              <w:tab w:val="left" w:pos="440"/>
              <w:tab w:val="right" w:leader="dot" w:pos="8494"/>
            </w:tabs>
            <w:rPr>
              <w:rFonts w:cstheme="minorHAnsi"/>
              <w:noProof/>
              <w:sz w:val="24"/>
              <w:szCs w:val="24"/>
            </w:rPr>
          </w:pPr>
          <w:hyperlink w:anchor="_Toc3892164" w:history="1">
            <w:r w:rsidR="00E65474" w:rsidRPr="00E65474">
              <w:rPr>
                <w:rStyle w:val="Hipervnculo"/>
                <w:rFonts w:eastAsia="Arial" w:cstheme="minorHAnsi"/>
                <w:b/>
                <w:bCs/>
                <w:noProof/>
                <w:sz w:val="24"/>
                <w:szCs w:val="24"/>
                <w:lang w:val="es-CL" w:eastAsia="es-CL"/>
              </w:rPr>
              <w:t>7.</w:t>
            </w:r>
            <w:r w:rsidR="00E65474" w:rsidRPr="00E65474">
              <w:rPr>
                <w:rFonts w:cstheme="minorHAnsi"/>
                <w:noProof/>
                <w:sz w:val="24"/>
                <w:szCs w:val="24"/>
              </w:rPr>
              <w:tab/>
            </w:r>
            <w:r w:rsidR="00E65474" w:rsidRPr="00E65474">
              <w:rPr>
                <w:rStyle w:val="Hipervnculo"/>
                <w:rFonts w:eastAsia="Arial" w:cstheme="minorHAnsi"/>
                <w:b/>
                <w:bCs/>
                <w:noProof/>
                <w:sz w:val="24"/>
                <w:szCs w:val="24"/>
                <w:lang w:val="es-CL" w:eastAsia="es-CL"/>
              </w:rPr>
              <w:t>REGISTRO</w:t>
            </w:r>
            <w:r w:rsidR="00E65474" w:rsidRPr="00E65474">
              <w:rPr>
                <w:rFonts w:cstheme="minorHAnsi"/>
                <w:noProof/>
                <w:webHidden/>
                <w:sz w:val="24"/>
                <w:szCs w:val="24"/>
              </w:rPr>
              <w:tab/>
            </w:r>
            <w:r w:rsidR="00E65474" w:rsidRPr="00E65474">
              <w:rPr>
                <w:rFonts w:cstheme="minorHAnsi"/>
                <w:noProof/>
                <w:webHidden/>
                <w:sz w:val="24"/>
                <w:szCs w:val="24"/>
              </w:rPr>
              <w:fldChar w:fldCharType="begin"/>
            </w:r>
            <w:r w:rsidR="00E65474" w:rsidRPr="00E65474">
              <w:rPr>
                <w:rFonts w:cstheme="minorHAnsi"/>
                <w:noProof/>
                <w:webHidden/>
                <w:sz w:val="24"/>
                <w:szCs w:val="24"/>
              </w:rPr>
              <w:instrText xml:space="preserve"> PAGEREF _Toc3892164 \h </w:instrText>
            </w:r>
            <w:r w:rsidR="00E65474" w:rsidRPr="00E65474">
              <w:rPr>
                <w:rFonts w:cstheme="minorHAnsi"/>
                <w:noProof/>
                <w:webHidden/>
                <w:sz w:val="24"/>
                <w:szCs w:val="24"/>
              </w:rPr>
            </w:r>
            <w:r w:rsidR="00E65474" w:rsidRPr="00E65474">
              <w:rPr>
                <w:rFonts w:cstheme="minorHAnsi"/>
                <w:noProof/>
                <w:webHidden/>
                <w:sz w:val="24"/>
                <w:szCs w:val="24"/>
              </w:rPr>
              <w:fldChar w:fldCharType="separate"/>
            </w:r>
            <w:r w:rsidR="00BE694F">
              <w:rPr>
                <w:rFonts w:cstheme="minorHAnsi"/>
                <w:noProof/>
                <w:webHidden/>
                <w:sz w:val="24"/>
                <w:szCs w:val="24"/>
              </w:rPr>
              <w:t>6</w:t>
            </w:r>
            <w:r w:rsidR="00E65474" w:rsidRPr="00E65474">
              <w:rPr>
                <w:rFonts w:cstheme="minorHAnsi"/>
                <w:noProof/>
                <w:webHidden/>
                <w:sz w:val="24"/>
                <w:szCs w:val="24"/>
              </w:rPr>
              <w:fldChar w:fldCharType="end"/>
            </w:r>
          </w:hyperlink>
        </w:p>
        <w:p w14:paraId="77BD3B4C" w14:textId="77777777" w:rsidR="00E65474" w:rsidRDefault="00E65474">
          <w:r w:rsidRPr="00E65474">
            <w:rPr>
              <w:rFonts w:cstheme="minorHAnsi"/>
              <w:b/>
              <w:bCs/>
              <w:sz w:val="24"/>
              <w:szCs w:val="24"/>
              <w:lang w:val="es-ES"/>
            </w:rPr>
            <w:fldChar w:fldCharType="end"/>
          </w:r>
        </w:p>
      </w:sdtContent>
    </w:sdt>
    <w:p w14:paraId="3198C22E" w14:textId="77777777" w:rsidR="00E65474" w:rsidRPr="00E65474" w:rsidRDefault="00E65474" w:rsidP="00E65474">
      <w:pPr>
        <w:pStyle w:val="Sangra3detindependiente"/>
        <w:spacing w:after="0"/>
        <w:ind w:left="709"/>
        <w:rPr>
          <w:rFonts w:asciiTheme="minorHAnsi" w:hAnsiTheme="minorHAnsi" w:cstheme="minorHAnsi"/>
          <w:b/>
          <w:sz w:val="24"/>
          <w:szCs w:val="24"/>
        </w:rPr>
      </w:pPr>
    </w:p>
    <w:p w14:paraId="4C5E2405" w14:textId="77777777" w:rsidR="00E65474" w:rsidRDefault="00E65474" w:rsidP="00E65474">
      <w:pPr>
        <w:pStyle w:val="Sangra3detindependiente"/>
        <w:spacing w:after="0"/>
        <w:ind w:left="709"/>
        <w:rPr>
          <w:rFonts w:asciiTheme="minorHAnsi" w:hAnsiTheme="minorHAnsi" w:cstheme="minorHAnsi"/>
          <w:b/>
          <w:sz w:val="24"/>
          <w:szCs w:val="24"/>
        </w:rPr>
      </w:pPr>
    </w:p>
    <w:p w14:paraId="5298AE54" w14:textId="77777777" w:rsidR="00E65474" w:rsidRDefault="00E65474" w:rsidP="00E65474">
      <w:pPr>
        <w:pStyle w:val="Sangra3detindependiente"/>
        <w:spacing w:after="0"/>
        <w:ind w:left="709"/>
        <w:rPr>
          <w:rFonts w:asciiTheme="minorHAnsi" w:hAnsiTheme="minorHAnsi" w:cstheme="minorHAnsi"/>
          <w:b/>
          <w:sz w:val="24"/>
          <w:szCs w:val="24"/>
        </w:rPr>
      </w:pPr>
    </w:p>
    <w:p w14:paraId="4664B68A" w14:textId="77777777" w:rsidR="00E65474" w:rsidRDefault="00E65474" w:rsidP="00E65474">
      <w:pPr>
        <w:pStyle w:val="Sangra3detindependiente"/>
        <w:spacing w:after="0"/>
        <w:ind w:left="709"/>
        <w:rPr>
          <w:rFonts w:asciiTheme="minorHAnsi" w:hAnsiTheme="minorHAnsi" w:cstheme="minorHAnsi"/>
          <w:b/>
          <w:sz w:val="24"/>
          <w:szCs w:val="24"/>
        </w:rPr>
      </w:pPr>
    </w:p>
    <w:p w14:paraId="20BBA6CC" w14:textId="77777777" w:rsidR="00E65474" w:rsidRDefault="00E65474" w:rsidP="00E65474">
      <w:pPr>
        <w:pStyle w:val="Sangra3detindependiente"/>
        <w:spacing w:after="0"/>
        <w:ind w:left="709"/>
        <w:rPr>
          <w:rFonts w:asciiTheme="minorHAnsi" w:hAnsiTheme="minorHAnsi" w:cstheme="minorHAnsi"/>
          <w:b/>
          <w:sz w:val="24"/>
          <w:szCs w:val="24"/>
        </w:rPr>
      </w:pPr>
    </w:p>
    <w:p w14:paraId="59FAB1B4" w14:textId="77777777" w:rsidR="00E65474" w:rsidRDefault="00E65474" w:rsidP="00E65474">
      <w:pPr>
        <w:pStyle w:val="Sangra3detindependiente"/>
        <w:spacing w:after="0"/>
        <w:ind w:left="709"/>
        <w:rPr>
          <w:rFonts w:asciiTheme="minorHAnsi" w:hAnsiTheme="minorHAnsi" w:cstheme="minorHAnsi"/>
          <w:b/>
          <w:sz w:val="24"/>
          <w:szCs w:val="24"/>
        </w:rPr>
      </w:pPr>
    </w:p>
    <w:p w14:paraId="01803F2E" w14:textId="77777777" w:rsidR="00E65474" w:rsidRDefault="00E65474" w:rsidP="00E65474">
      <w:pPr>
        <w:pStyle w:val="Sangra3detindependiente"/>
        <w:spacing w:after="0"/>
        <w:ind w:left="709"/>
        <w:rPr>
          <w:rFonts w:asciiTheme="minorHAnsi" w:hAnsiTheme="minorHAnsi" w:cstheme="minorHAnsi"/>
          <w:b/>
          <w:sz w:val="24"/>
          <w:szCs w:val="24"/>
        </w:rPr>
      </w:pPr>
    </w:p>
    <w:p w14:paraId="300473B2" w14:textId="77777777" w:rsidR="00E65474" w:rsidRDefault="00E65474" w:rsidP="00E65474">
      <w:pPr>
        <w:pStyle w:val="Sangra3detindependiente"/>
        <w:spacing w:after="0"/>
        <w:ind w:left="709"/>
        <w:rPr>
          <w:rFonts w:asciiTheme="minorHAnsi" w:hAnsiTheme="minorHAnsi" w:cstheme="minorHAnsi"/>
          <w:b/>
          <w:sz w:val="24"/>
          <w:szCs w:val="24"/>
        </w:rPr>
      </w:pPr>
    </w:p>
    <w:p w14:paraId="35D73F0B" w14:textId="77777777" w:rsidR="00E65474" w:rsidRDefault="00E65474" w:rsidP="00E65474">
      <w:pPr>
        <w:pStyle w:val="Sangra3detindependiente"/>
        <w:spacing w:after="0"/>
        <w:ind w:left="709"/>
        <w:rPr>
          <w:rFonts w:asciiTheme="minorHAnsi" w:hAnsiTheme="minorHAnsi" w:cstheme="minorHAnsi"/>
          <w:b/>
          <w:sz w:val="24"/>
          <w:szCs w:val="24"/>
        </w:rPr>
      </w:pPr>
    </w:p>
    <w:p w14:paraId="1D9A6400" w14:textId="77777777" w:rsidR="00E65474" w:rsidRDefault="00E65474" w:rsidP="00E65474">
      <w:pPr>
        <w:pStyle w:val="Sangra3detindependiente"/>
        <w:spacing w:after="0"/>
        <w:ind w:left="709"/>
        <w:rPr>
          <w:rFonts w:asciiTheme="minorHAnsi" w:hAnsiTheme="minorHAnsi" w:cstheme="minorHAnsi"/>
          <w:b/>
          <w:sz w:val="24"/>
          <w:szCs w:val="24"/>
        </w:rPr>
      </w:pPr>
    </w:p>
    <w:p w14:paraId="46FB0B72" w14:textId="77777777" w:rsidR="00E65474" w:rsidRDefault="00E65474" w:rsidP="00E65474">
      <w:pPr>
        <w:pStyle w:val="Sangra3detindependiente"/>
        <w:spacing w:after="0"/>
        <w:ind w:left="709"/>
        <w:rPr>
          <w:rFonts w:asciiTheme="minorHAnsi" w:hAnsiTheme="minorHAnsi" w:cstheme="minorHAnsi"/>
          <w:b/>
          <w:sz w:val="24"/>
          <w:szCs w:val="24"/>
        </w:rPr>
      </w:pPr>
    </w:p>
    <w:p w14:paraId="27F2FE24" w14:textId="77777777" w:rsidR="00E65474" w:rsidRDefault="00E65474" w:rsidP="00E65474">
      <w:pPr>
        <w:pStyle w:val="Sangra3detindependiente"/>
        <w:spacing w:after="0"/>
        <w:ind w:left="709"/>
        <w:rPr>
          <w:rFonts w:asciiTheme="minorHAnsi" w:hAnsiTheme="minorHAnsi" w:cstheme="minorHAnsi"/>
          <w:b/>
          <w:sz w:val="24"/>
          <w:szCs w:val="24"/>
        </w:rPr>
      </w:pPr>
    </w:p>
    <w:p w14:paraId="300C69DF" w14:textId="77777777" w:rsidR="00E65474" w:rsidRDefault="00E65474" w:rsidP="00E65474">
      <w:pPr>
        <w:pStyle w:val="Sangra3detindependiente"/>
        <w:spacing w:after="0"/>
        <w:ind w:left="709"/>
        <w:rPr>
          <w:rFonts w:asciiTheme="minorHAnsi" w:hAnsiTheme="minorHAnsi" w:cstheme="minorHAnsi"/>
          <w:b/>
          <w:sz w:val="24"/>
          <w:szCs w:val="24"/>
        </w:rPr>
      </w:pPr>
    </w:p>
    <w:p w14:paraId="67464BBA" w14:textId="77777777" w:rsidR="00E65474" w:rsidRDefault="00E65474" w:rsidP="00E65474">
      <w:pPr>
        <w:pStyle w:val="Sangra3detindependiente"/>
        <w:spacing w:after="0"/>
        <w:ind w:left="709"/>
        <w:rPr>
          <w:rFonts w:asciiTheme="minorHAnsi" w:hAnsiTheme="minorHAnsi" w:cstheme="minorHAnsi"/>
          <w:b/>
          <w:sz w:val="24"/>
          <w:szCs w:val="24"/>
        </w:rPr>
      </w:pPr>
    </w:p>
    <w:p w14:paraId="0ED415DC" w14:textId="77777777" w:rsidR="00E65474" w:rsidRDefault="00E65474" w:rsidP="00E65474">
      <w:pPr>
        <w:pStyle w:val="Sangra3detindependiente"/>
        <w:spacing w:after="0"/>
        <w:ind w:left="709"/>
        <w:rPr>
          <w:rFonts w:asciiTheme="minorHAnsi" w:hAnsiTheme="minorHAnsi" w:cstheme="minorHAnsi"/>
          <w:b/>
          <w:sz w:val="24"/>
          <w:szCs w:val="24"/>
        </w:rPr>
      </w:pPr>
    </w:p>
    <w:p w14:paraId="795752FD" w14:textId="77777777" w:rsidR="00E65474" w:rsidRDefault="00E65474" w:rsidP="00E65474">
      <w:pPr>
        <w:pStyle w:val="Sangra3detindependiente"/>
        <w:spacing w:after="0"/>
        <w:ind w:left="709"/>
        <w:rPr>
          <w:rFonts w:asciiTheme="minorHAnsi" w:hAnsiTheme="minorHAnsi" w:cstheme="minorHAnsi"/>
          <w:b/>
          <w:sz w:val="24"/>
          <w:szCs w:val="24"/>
        </w:rPr>
      </w:pPr>
    </w:p>
    <w:p w14:paraId="2617AB59"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75153D7C"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4AE4BB2D"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43ED9460" w14:textId="77777777" w:rsidR="00E65474" w:rsidRPr="00E65474" w:rsidRDefault="00E65474" w:rsidP="00E65474">
      <w:pPr>
        <w:pStyle w:val="Ttulo1"/>
        <w:numPr>
          <w:ilvl w:val="0"/>
          <w:numId w:val="11"/>
        </w:numPr>
        <w:spacing w:before="0"/>
        <w:jc w:val="both"/>
        <w:rPr>
          <w:rFonts w:asciiTheme="minorHAnsi" w:eastAsia="Times New Roman" w:hAnsiTheme="minorHAnsi" w:cstheme="minorHAnsi"/>
          <w:color w:val="auto"/>
          <w:sz w:val="24"/>
          <w:szCs w:val="24"/>
          <w:lang w:val="es-ES" w:eastAsia="es-ES"/>
        </w:rPr>
      </w:pPr>
      <w:bookmarkStart w:id="6" w:name="_Toc3892158"/>
      <w:r w:rsidRPr="00E65474">
        <w:rPr>
          <w:rFonts w:asciiTheme="minorHAnsi" w:eastAsia="Arial" w:hAnsiTheme="minorHAnsi" w:cstheme="minorHAnsi"/>
          <w:b/>
          <w:bCs/>
          <w:color w:val="auto"/>
          <w:sz w:val="24"/>
          <w:szCs w:val="24"/>
          <w:lang w:val="es-CL" w:eastAsia="es-CL"/>
        </w:rPr>
        <w:lastRenderedPageBreak/>
        <w:t>OBJETIVO</w:t>
      </w:r>
      <w:bookmarkEnd w:id="6"/>
    </w:p>
    <w:p w14:paraId="0C61F75A" w14:textId="77777777" w:rsidR="00E65474" w:rsidRPr="00E65474" w:rsidRDefault="00E65474" w:rsidP="00E65474">
      <w:pPr>
        <w:pStyle w:val="Sangra3detindependiente"/>
        <w:spacing w:after="0" w:line="276" w:lineRule="auto"/>
        <w:ind w:left="709"/>
        <w:rPr>
          <w:rFonts w:asciiTheme="minorHAnsi" w:hAnsiTheme="minorHAnsi" w:cstheme="minorHAnsi"/>
          <w:sz w:val="24"/>
          <w:szCs w:val="24"/>
        </w:rPr>
      </w:pPr>
    </w:p>
    <w:p w14:paraId="255AEE52" w14:textId="77777777" w:rsidR="00B14175" w:rsidRDefault="00DD6536" w:rsidP="00E65474">
      <w:pPr>
        <w:pStyle w:val="Sangra3detindependiente"/>
        <w:spacing w:after="0" w:line="276" w:lineRule="auto"/>
        <w:ind w:left="709"/>
        <w:rPr>
          <w:rFonts w:asciiTheme="minorHAnsi" w:hAnsiTheme="minorHAnsi" w:cstheme="minorHAnsi"/>
          <w:sz w:val="24"/>
          <w:szCs w:val="24"/>
        </w:rPr>
      </w:pPr>
      <w:r w:rsidRPr="00DD6536">
        <w:rPr>
          <w:rFonts w:asciiTheme="minorHAnsi" w:hAnsiTheme="minorHAnsi" w:cstheme="minorHAnsi"/>
          <w:sz w:val="24"/>
          <w:szCs w:val="24"/>
        </w:rPr>
        <w:t xml:space="preserve">Establecer los lineamientos para una adecuada participación y consulta de los trabajadores en los temas relacionados a Calidad, Seguridad y Salud Ocupacional, Medio Ambiente dentro de </w:t>
      </w:r>
      <w:r>
        <w:rPr>
          <w:rFonts w:asciiTheme="minorHAnsi" w:hAnsiTheme="minorHAnsi" w:cstheme="minorHAnsi"/>
          <w:sz w:val="24"/>
          <w:szCs w:val="24"/>
        </w:rPr>
        <w:t>las áreas de trabajo de Matrixc</w:t>
      </w:r>
      <w:r w:rsidRPr="00DD6536">
        <w:rPr>
          <w:rFonts w:asciiTheme="minorHAnsi" w:hAnsiTheme="minorHAnsi" w:cstheme="minorHAnsi"/>
          <w:sz w:val="24"/>
          <w:szCs w:val="24"/>
        </w:rPr>
        <w:t>onsulting.</w:t>
      </w:r>
    </w:p>
    <w:p w14:paraId="2C75833A" w14:textId="77777777" w:rsidR="00DD6536" w:rsidRPr="00E65474" w:rsidRDefault="00DD6536" w:rsidP="00E65474">
      <w:pPr>
        <w:pStyle w:val="Sangra3detindependiente"/>
        <w:spacing w:after="0" w:line="276" w:lineRule="auto"/>
        <w:ind w:left="709"/>
        <w:rPr>
          <w:rFonts w:asciiTheme="minorHAnsi" w:hAnsiTheme="minorHAnsi" w:cstheme="minorHAnsi"/>
          <w:b/>
          <w:sz w:val="24"/>
          <w:szCs w:val="24"/>
        </w:rPr>
      </w:pPr>
    </w:p>
    <w:p w14:paraId="33380DD4" w14:textId="77777777" w:rsidR="00E65474" w:rsidRPr="00E65474" w:rsidRDefault="00E65474" w:rsidP="00E65474">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7" w:name="_Toc3892159"/>
      <w:r w:rsidRPr="00E65474">
        <w:rPr>
          <w:rFonts w:asciiTheme="minorHAnsi" w:eastAsia="Arial" w:hAnsiTheme="minorHAnsi" w:cstheme="minorHAnsi"/>
          <w:b/>
          <w:bCs/>
          <w:color w:val="auto"/>
          <w:sz w:val="24"/>
          <w:szCs w:val="24"/>
          <w:lang w:val="es-CL" w:eastAsia="es-CL"/>
        </w:rPr>
        <w:t>ALCANCE</w:t>
      </w:r>
      <w:bookmarkEnd w:id="7"/>
    </w:p>
    <w:p w14:paraId="08775BFB" w14:textId="77777777" w:rsidR="00E65474" w:rsidRDefault="00E65474" w:rsidP="00E65474">
      <w:pPr>
        <w:pStyle w:val="Sangra3detindependiente"/>
        <w:spacing w:after="0" w:line="276" w:lineRule="auto"/>
        <w:ind w:left="709"/>
        <w:rPr>
          <w:rFonts w:asciiTheme="minorHAnsi" w:hAnsiTheme="minorHAnsi" w:cstheme="minorHAnsi"/>
          <w:sz w:val="24"/>
          <w:szCs w:val="24"/>
        </w:rPr>
      </w:pPr>
    </w:p>
    <w:p w14:paraId="6610571E" w14:textId="77777777" w:rsidR="001A7656" w:rsidRDefault="00DD6536" w:rsidP="00E65474">
      <w:pPr>
        <w:pStyle w:val="Sangra3detindependiente"/>
        <w:spacing w:after="0" w:line="276" w:lineRule="auto"/>
        <w:ind w:left="709"/>
        <w:rPr>
          <w:rFonts w:asciiTheme="minorHAnsi" w:hAnsiTheme="minorHAnsi" w:cstheme="minorHAnsi"/>
          <w:sz w:val="24"/>
          <w:szCs w:val="24"/>
        </w:rPr>
      </w:pPr>
      <w:r w:rsidRPr="00DD6536">
        <w:rPr>
          <w:rFonts w:asciiTheme="minorHAnsi" w:hAnsiTheme="minorHAnsi" w:cstheme="minorHAnsi"/>
          <w:sz w:val="24"/>
          <w:szCs w:val="24"/>
        </w:rPr>
        <w:t xml:space="preserve">Este procedimiento se aplica a todas las actividades de participación y consulta establecidas en el Sistema </w:t>
      </w:r>
      <w:r>
        <w:rPr>
          <w:rFonts w:asciiTheme="minorHAnsi" w:hAnsiTheme="minorHAnsi" w:cstheme="minorHAnsi"/>
          <w:sz w:val="24"/>
          <w:szCs w:val="24"/>
        </w:rPr>
        <w:t>Integrado de Gestión de Matrixc</w:t>
      </w:r>
      <w:r w:rsidRPr="00DD6536">
        <w:rPr>
          <w:rFonts w:asciiTheme="minorHAnsi" w:hAnsiTheme="minorHAnsi" w:cstheme="minorHAnsi"/>
          <w:sz w:val="24"/>
          <w:szCs w:val="24"/>
        </w:rPr>
        <w:t>onsulting, así como a todos sus clientes, contratistas, proveedores y visitantes.</w:t>
      </w:r>
    </w:p>
    <w:p w14:paraId="1BEAF6D0" w14:textId="77777777" w:rsidR="00DD6536" w:rsidRPr="00E65474" w:rsidRDefault="00DD6536" w:rsidP="00E65474">
      <w:pPr>
        <w:pStyle w:val="Sangra3detindependiente"/>
        <w:spacing w:after="0" w:line="276" w:lineRule="auto"/>
        <w:ind w:left="709"/>
        <w:rPr>
          <w:rFonts w:asciiTheme="minorHAnsi" w:hAnsiTheme="minorHAnsi" w:cstheme="minorHAnsi"/>
          <w:b/>
          <w:sz w:val="24"/>
          <w:szCs w:val="24"/>
        </w:rPr>
      </w:pPr>
    </w:p>
    <w:p w14:paraId="200B4608" w14:textId="77777777" w:rsidR="00E65474" w:rsidRDefault="00E65474" w:rsidP="00E65474">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8" w:name="_Toc3892160"/>
      <w:r w:rsidRPr="00E65474">
        <w:rPr>
          <w:rFonts w:asciiTheme="minorHAnsi" w:eastAsia="Arial" w:hAnsiTheme="minorHAnsi" w:cstheme="minorHAnsi"/>
          <w:b/>
          <w:bCs/>
          <w:color w:val="auto"/>
          <w:sz w:val="24"/>
          <w:szCs w:val="24"/>
          <w:lang w:val="es-CL" w:eastAsia="es-CL"/>
        </w:rPr>
        <w:t>REFERENCIA</w:t>
      </w:r>
      <w:bookmarkEnd w:id="8"/>
    </w:p>
    <w:p w14:paraId="6B8A6AC9" w14:textId="77777777" w:rsidR="00E65474" w:rsidRPr="00E65474" w:rsidRDefault="00E65474" w:rsidP="00E65474">
      <w:pPr>
        <w:pStyle w:val="Sangra3detindependiente"/>
        <w:spacing w:after="0" w:line="276" w:lineRule="auto"/>
        <w:ind w:left="709"/>
        <w:rPr>
          <w:rFonts w:asciiTheme="minorHAnsi" w:hAnsiTheme="minorHAnsi" w:cstheme="minorHAnsi"/>
          <w:sz w:val="24"/>
          <w:szCs w:val="24"/>
        </w:rPr>
      </w:pPr>
    </w:p>
    <w:p w14:paraId="382F7E9B" w14:textId="77777777" w:rsidR="00B14175" w:rsidRDefault="00B14175" w:rsidP="00B14175">
      <w:pPr>
        <w:pStyle w:val="Sangra3detindependiente"/>
        <w:numPr>
          <w:ilvl w:val="0"/>
          <w:numId w:val="12"/>
        </w:numPr>
        <w:tabs>
          <w:tab w:val="left" w:pos="1134"/>
        </w:tabs>
        <w:spacing w:after="0" w:line="276" w:lineRule="auto"/>
        <w:ind w:left="1134" w:hanging="425"/>
        <w:rPr>
          <w:rFonts w:asciiTheme="minorHAnsi" w:hAnsiTheme="minorHAnsi" w:cstheme="minorHAnsi"/>
          <w:sz w:val="24"/>
          <w:szCs w:val="24"/>
        </w:rPr>
      </w:pPr>
      <w:r w:rsidRPr="001A7656">
        <w:rPr>
          <w:rFonts w:asciiTheme="minorHAnsi" w:hAnsiTheme="minorHAnsi" w:cstheme="minorHAnsi"/>
          <w:sz w:val="24"/>
          <w:szCs w:val="24"/>
        </w:rPr>
        <w:t>Norma ISO 9001:2015 S</w:t>
      </w:r>
      <w:r>
        <w:rPr>
          <w:rFonts w:asciiTheme="minorHAnsi" w:hAnsiTheme="minorHAnsi" w:cstheme="minorHAnsi"/>
          <w:sz w:val="24"/>
          <w:szCs w:val="24"/>
        </w:rPr>
        <w:t>istema de Gestión de la Calidad.</w:t>
      </w:r>
    </w:p>
    <w:p w14:paraId="1118D535" w14:textId="77777777" w:rsidR="00B14175" w:rsidRDefault="001840CB" w:rsidP="00B14175">
      <w:pPr>
        <w:pStyle w:val="Sangra3detindependiente"/>
        <w:numPr>
          <w:ilvl w:val="0"/>
          <w:numId w:val="12"/>
        </w:numPr>
        <w:tabs>
          <w:tab w:val="left" w:pos="1134"/>
        </w:tabs>
        <w:spacing w:after="0" w:line="276" w:lineRule="auto"/>
        <w:ind w:left="1134" w:hanging="425"/>
        <w:rPr>
          <w:rFonts w:asciiTheme="minorHAnsi" w:hAnsiTheme="minorHAnsi" w:cstheme="minorHAnsi"/>
          <w:sz w:val="24"/>
          <w:szCs w:val="24"/>
        </w:rPr>
      </w:pPr>
      <w:r>
        <w:rPr>
          <w:rFonts w:asciiTheme="minorHAnsi" w:hAnsiTheme="minorHAnsi" w:cstheme="minorHAnsi"/>
          <w:sz w:val="24"/>
          <w:szCs w:val="24"/>
        </w:rPr>
        <w:t xml:space="preserve">Norma </w:t>
      </w:r>
      <w:r w:rsidR="00B14175" w:rsidRPr="001A7656">
        <w:rPr>
          <w:rFonts w:asciiTheme="minorHAnsi" w:hAnsiTheme="minorHAnsi" w:cstheme="minorHAnsi"/>
          <w:sz w:val="24"/>
          <w:szCs w:val="24"/>
        </w:rPr>
        <w:t xml:space="preserve">ISO </w:t>
      </w:r>
      <w:r w:rsidR="00B14175">
        <w:rPr>
          <w:rFonts w:asciiTheme="minorHAnsi" w:hAnsiTheme="minorHAnsi" w:cstheme="minorHAnsi"/>
          <w:sz w:val="24"/>
          <w:szCs w:val="24"/>
        </w:rPr>
        <w:t>45001:2018 Sistema de Gestión de Seguridad y Salud Ocupacional.</w:t>
      </w:r>
    </w:p>
    <w:p w14:paraId="00B7FE04" w14:textId="77777777" w:rsidR="00DD6536" w:rsidRPr="00DD6536" w:rsidRDefault="00B14175" w:rsidP="00DD6536">
      <w:pPr>
        <w:pStyle w:val="Sangra3detindependiente"/>
        <w:numPr>
          <w:ilvl w:val="0"/>
          <w:numId w:val="12"/>
        </w:numPr>
        <w:tabs>
          <w:tab w:val="left" w:pos="1134"/>
        </w:tabs>
        <w:spacing w:after="0" w:line="276" w:lineRule="auto"/>
        <w:ind w:left="1134" w:hanging="425"/>
        <w:rPr>
          <w:rFonts w:asciiTheme="minorHAnsi" w:eastAsia="Arial" w:hAnsiTheme="minorHAnsi" w:cstheme="minorHAnsi"/>
          <w:b/>
          <w:bCs/>
          <w:sz w:val="24"/>
          <w:szCs w:val="24"/>
          <w:lang w:val="es-CL" w:eastAsia="es-CL"/>
        </w:rPr>
      </w:pPr>
      <w:r w:rsidRPr="001A7656">
        <w:rPr>
          <w:rFonts w:asciiTheme="minorHAnsi" w:hAnsiTheme="minorHAnsi" w:cstheme="minorHAnsi"/>
          <w:sz w:val="24"/>
          <w:szCs w:val="24"/>
        </w:rPr>
        <w:t xml:space="preserve">Norma ISO </w:t>
      </w:r>
      <w:r>
        <w:rPr>
          <w:rFonts w:asciiTheme="minorHAnsi" w:hAnsiTheme="minorHAnsi" w:cstheme="minorHAnsi"/>
          <w:sz w:val="24"/>
          <w:szCs w:val="24"/>
        </w:rPr>
        <w:t xml:space="preserve">14001:2015 </w:t>
      </w:r>
      <w:r w:rsidRPr="001A7656">
        <w:rPr>
          <w:rFonts w:asciiTheme="minorHAnsi" w:hAnsiTheme="minorHAnsi" w:cstheme="minorHAnsi"/>
          <w:sz w:val="24"/>
          <w:szCs w:val="24"/>
        </w:rPr>
        <w:t xml:space="preserve"> S</w:t>
      </w:r>
      <w:r>
        <w:rPr>
          <w:rFonts w:asciiTheme="minorHAnsi" w:hAnsiTheme="minorHAnsi" w:cstheme="minorHAnsi"/>
          <w:sz w:val="24"/>
          <w:szCs w:val="24"/>
        </w:rPr>
        <w:t>istema de Gestión Ambiental.</w:t>
      </w:r>
    </w:p>
    <w:p w14:paraId="2D9895ED" w14:textId="77777777" w:rsidR="00E65474" w:rsidRPr="00E65474" w:rsidRDefault="00DD6536" w:rsidP="00DD6536">
      <w:pPr>
        <w:pStyle w:val="Sangra3detindependiente"/>
        <w:tabs>
          <w:tab w:val="left" w:pos="1134"/>
        </w:tabs>
        <w:spacing w:after="0" w:line="276" w:lineRule="auto"/>
        <w:ind w:left="1134"/>
        <w:rPr>
          <w:rFonts w:asciiTheme="minorHAnsi" w:eastAsia="Arial" w:hAnsiTheme="minorHAnsi" w:cstheme="minorHAnsi"/>
          <w:b/>
          <w:bCs/>
          <w:sz w:val="24"/>
          <w:szCs w:val="24"/>
          <w:lang w:val="es-CL" w:eastAsia="es-CL"/>
        </w:rPr>
      </w:pPr>
      <w:r w:rsidRPr="00E65474">
        <w:rPr>
          <w:rFonts w:asciiTheme="minorHAnsi" w:eastAsia="Arial" w:hAnsiTheme="minorHAnsi" w:cstheme="minorHAnsi"/>
          <w:b/>
          <w:bCs/>
          <w:sz w:val="24"/>
          <w:szCs w:val="24"/>
          <w:lang w:val="es-CL" w:eastAsia="es-CL"/>
        </w:rPr>
        <w:t xml:space="preserve"> </w:t>
      </w:r>
    </w:p>
    <w:p w14:paraId="51BC80F6" w14:textId="77777777" w:rsidR="00E65474" w:rsidRDefault="00E65474" w:rsidP="00E65474">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9" w:name="_Toc3892161"/>
      <w:r w:rsidRPr="00E65474">
        <w:rPr>
          <w:rFonts w:asciiTheme="minorHAnsi" w:eastAsia="Arial" w:hAnsiTheme="minorHAnsi" w:cstheme="minorHAnsi"/>
          <w:b/>
          <w:bCs/>
          <w:color w:val="auto"/>
          <w:sz w:val="24"/>
          <w:szCs w:val="24"/>
          <w:lang w:val="es-CL" w:eastAsia="es-CL"/>
        </w:rPr>
        <w:t>DEFINICIONES</w:t>
      </w:r>
      <w:bookmarkEnd w:id="9"/>
    </w:p>
    <w:p w14:paraId="47AC36DE" w14:textId="77777777" w:rsidR="0000651B" w:rsidRPr="0000651B" w:rsidRDefault="0000651B" w:rsidP="0000651B">
      <w:pPr>
        <w:pStyle w:val="Sangra3detindependiente"/>
        <w:spacing w:after="0" w:line="276" w:lineRule="auto"/>
        <w:ind w:left="709"/>
        <w:rPr>
          <w:rFonts w:asciiTheme="minorHAnsi" w:hAnsiTheme="minorHAnsi" w:cstheme="minorHAnsi"/>
          <w:sz w:val="24"/>
          <w:szCs w:val="24"/>
        </w:rPr>
      </w:pPr>
    </w:p>
    <w:p w14:paraId="34C1CE8C" w14:textId="77777777" w:rsidR="00DD6536" w:rsidRPr="00DD6536" w:rsidRDefault="00DD6536" w:rsidP="00DD6536">
      <w:pPr>
        <w:pStyle w:val="Sangra3detindependiente"/>
        <w:numPr>
          <w:ilvl w:val="1"/>
          <w:numId w:val="11"/>
        </w:numPr>
        <w:spacing w:after="0" w:line="276" w:lineRule="auto"/>
        <w:rPr>
          <w:rFonts w:asciiTheme="minorHAnsi" w:hAnsiTheme="minorHAnsi" w:cstheme="minorHAnsi"/>
          <w:b/>
          <w:sz w:val="24"/>
          <w:szCs w:val="24"/>
        </w:rPr>
      </w:pPr>
      <w:r w:rsidRPr="00DD6536">
        <w:rPr>
          <w:rFonts w:asciiTheme="minorHAnsi" w:hAnsiTheme="minorHAnsi" w:cstheme="minorHAnsi"/>
          <w:b/>
          <w:sz w:val="24"/>
          <w:szCs w:val="24"/>
        </w:rPr>
        <w:t xml:space="preserve">SIG: </w:t>
      </w:r>
      <w:r w:rsidRPr="00DD6536">
        <w:rPr>
          <w:rFonts w:asciiTheme="minorHAnsi" w:hAnsiTheme="minorHAnsi" w:cstheme="minorHAnsi"/>
          <w:sz w:val="24"/>
          <w:szCs w:val="24"/>
        </w:rPr>
        <w:t>Sistema Integrado de gestión.</w:t>
      </w:r>
    </w:p>
    <w:p w14:paraId="0A1D99EB" w14:textId="77777777" w:rsidR="001A7656" w:rsidRPr="00B14175" w:rsidRDefault="00DD6536" w:rsidP="00DD6536">
      <w:pPr>
        <w:pStyle w:val="Sangra3detindependiente"/>
        <w:numPr>
          <w:ilvl w:val="1"/>
          <w:numId w:val="11"/>
        </w:numPr>
        <w:spacing w:after="0" w:line="276" w:lineRule="auto"/>
        <w:rPr>
          <w:rFonts w:asciiTheme="minorHAnsi" w:hAnsiTheme="minorHAnsi" w:cstheme="minorHAnsi"/>
          <w:b/>
          <w:sz w:val="24"/>
          <w:szCs w:val="24"/>
        </w:rPr>
      </w:pPr>
      <w:r w:rsidRPr="00DD6536">
        <w:rPr>
          <w:rFonts w:asciiTheme="minorHAnsi" w:hAnsiTheme="minorHAnsi" w:cstheme="minorHAnsi"/>
          <w:b/>
          <w:sz w:val="24"/>
          <w:szCs w:val="24"/>
        </w:rPr>
        <w:t xml:space="preserve">CSIG: </w:t>
      </w:r>
      <w:r w:rsidRPr="00DD6536">
        <w:rPr>
          <w:rFonts w:asciiTheme="minorHAnsi" w:hAnsiTheme="minorHAnsi" w:cstheme="minorHAnsi"/>
          <w:sz w:val="24"/>
          <w:szCs w:val="24"/>
        </w:rPr>
        <w:t>Coordinador SIG.</w:t>
      </w:r>
    </w:p>
    <w:p w14:paraId="2CA683AB" w14:textId="77777777" w:rsidR="00E65474" w:rsidRPr="00E65474" w:rsidRDefault="00E65474" w:rsidP="00DD6536">
      <w:pPr>
        <w:pStyle w:val="Sangra3detindependiente"/>
        <w:spacing w:after="0" w:line="276" w:lineRule="auto"/>
        <w:ind w:left="709"/>
        <w:rPr>
          <w:rFonts w:asciiTheme="minorHAnsi" w:hAnsiTheme="minorHAnsi" w:cstheme="minorHAnsi"/>
          <w:b/>
          <w:sz w:val="24"/>
          <w:szCs w:val="24"/>
        </w:rPr>
      </w:pPr>
    </w:p>
    <w:p w14:paraId="0B1612E9" w14:textId="77777777" w:rsidR="00E65474" w:rsidRPr="00E65474" w:rsidRDefault="00E65474" w:rsidP="00DD6536">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10" w:name="_Toc3892162"/>
      <w:r w:rsidRPr="00E65474">
        <w:rPr>
          <w:rFonts w:asciiTheme="minorHAnsi" w:eastAsia="Arial" w:hAnsiTheme="minorHAnsi" w:cstheme="minorHAnsi"/>
          <w:b/>
          <w:bCs/>
          <w:color w:val="auto"/>
          <w:sz w:val="24"/>
          <w:szCs w:val="24"/>
          <w:lang w:val="es-CL" w:eastAsia="es-CL"/>
        </w:rPr>
        <w:t>RESPONSABILIDADES</w:t>
      </w:r>
      <w:bookmarkEnd w:id="10"/>
    </w:p>
    <w:p w14:paraId="68E03BAD" w14:textId="77777777" w:rsidR="001C3FA6" w:rsidRDefault="001C3FA6" w:rsidP="00DD6536">
      <w:pPr>
        <w:pStyle w:val="Sangra3detindependiente"/>
        <w:spacing w:after="0" w:line="276" w:lineRule="auto"/>
        <w:ind w:left="709"/>
        <w:rPr>
          <w:rFonts w:asciiTheme="minorHAnsi" w:hAnsiTheme="minorHAnsi" w:cstheme="minorHAnsi"/>
          <w:sz w:val="24"/>
          <w:szCs w:val="24"/>
        </w:rPr>
      </w:pPr>
    </w:p>
    <w:p w14:paraId="7D5E3D2D" w14:textId="77777777" w:rsidR="00E65474" w:rsidRPr="001C3FA6" w:rsidRDefault="00E65474" w:rsidP="00DD6536">
      <w:pPr>
        <w:pStyle w:val="Sangra3detindependiente"/>
        <w:spacing w:after="0" w:line="276" w:lineRule="auto"/>
        <w:ind w:left="709"/>
        <w:rPr>
          <w:rFonts w:asciiTheme="minorHAnsi" w:hAnsiTheme="minorHAnsi" w:cstheme="minorHAnsi"/>
          <w:sz w:val="24"/>
          <w:szCs w:val="24"/>
        </w:rPr>
      </w:pPr>
      <w:r w:rsidRPr="001C3FA6">
        <w:rPr>
          <w:rFonts w:asciiTheme="minorHAnsi" w:hAnsiTheme="minorHAnsi" w:cstheme="minorHAnsi"/>
          <w:sz w:val="24"/>
          <w:szCs w:val="24"/>
        </w:rPr>
        <w:t>El Coordinador SIG vigila el cumplimiento de lo dispuesto en este procedimiento.</w:t>
      </w:r>
    </w:p>
    <w:p w14:paraId="235DE5AE" w14:textId="77777777" w:rsidR="00E65474" w:rsidRPr="00972379" w:rsidRDefault="00E65474" w:rsidP="00DD6536">
      <w:pPr>
        <w:pStyle w:val="Sangra3detindependiente"/>
        <w:spacing w:after="0" w:line="276" w:lineRule="auto"/>
        <w:ind w:left="709"/>
        <w:rPr>
          <w:rFonts w:asciiTheme="minorHAnsi" w:hAnsiTheme="minorHAnsi" w:cstheme="minorHAnsi"/>
          <w:b/>
          <w:sz w:val="24"/>
          <w:szCs w:val="24"/>
        </w:rPr>
      </w:pPr>
    </w:p>
    <w:p w14:paraId="64410147" w14:textId="77777777" w:rsidR="00E65474" w:rsidRDefault="00E65474" w:rsidP="00DD6536">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11" w:name="_Toc3892163"/>
      <w:r w:rsidRPr="00972379">
        <w:rPr>
          <w:rFonts w:asciiTheme="minorHAnsi" w:eastAsia="Arial" w:hAnsiTheme="minorHAnsi" w:cstheme="minorHAnsi"/>
          <w:b/>
          <w:bCs/>
          <w:color w:val="auto"/>
          <w:sz w:val="24"/>
          <w:szCs w:val="24"/>
          <w:lang w:val="es-CL" w:eastAsia="es-CL"/>
        </w:rPr>
        <w:t>DESCRIPCIÓN DEL PROCEDIMIENTO</w:t>
      </w:r>
      <w:bookmarkEnd w:id="11"/>
    </w:p>
    <w:p w14:paraId="2CDADC0F" w14:textId="77777777" w:rsidR="001840CB" w:rsidRPr="001840CB" w:rsidRDefault="001840CB" w:rsidP="00DD6536">
      <w:pPr>
        <w:pStyle w:val="Sangra3detindependiente"/>
        <w:spacing w:after="0" w:line="276" w:lineRule="auto"/>
        <w:ind w:left="709"/>
        <w:rPr>
          <w:lang w:val="es-CL" w:eastAsia="es-CL"/>
        </w:rPr>
      </w:pPr>
    </w:p>
    <w:p w14:paraId="6338E810" w14:textId="77777777" w:rsidR="00DD6536" w:rsidRPr="00DD6536" w:rsidRDefault="00DD6536" w:rsidP="00DD6536">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DD6536">
        <w:rPr>
          <w:rFonts w:asciiTheme="minorHAnsi" w:hAnsiTheme="minorHAnsi" w:cstheme="minorHAnsi"/>
          <w:b/>
          <w:sz w:val="24"/>
          <w:szCs w:val="24"/>
        </w:rPr>
        <w:t>Aspectos Generales</w:t>
      </w:r>
    </w:p>
    <w:p w14:paraId="192BABFF" w14:textId="77777777" w:rsidR="00DD6536" w:rsidRPr="00DD6536" w:rsidRDefault="00DD6536" w:rsidP="00DD6536">
      <w:pPr>
        <w:pStyle w:val="Sangra3detindependiente"/>
        <w:tabs>
          <w:tab w:val="left" w:pos="2127"/>
        </w:tabs>
        <w:spacing w:after="0" w:line="276" w:lineRule="auto"/>
        <w:ind w:left="1519" w:right="-1"/>
        <w:rPr>
          <w:rFonts w:asciiTheme="minorHAnsi" w:hAnsiTheme="minorHAnsi" w:cstheme="minorHAnsi"/>
          <w:sz w:val="24"/>
          <w:szCs w:val="24"/>
        </w:rPr>
      </w:pPr>
      <w:r w:rsidRPr="00DD6536">
        <w:rPr>
          <w:rFonts w:asciiTheme="minorHAnsi" w:hAnsiTheme="minorHAnsi" w:cstheme="minorHAnsi"/>
          <w:sz w:val="24"/>
          <w:szCs w:val="24"/>
        </w:rPr>
        <w:t>La consulta y participación se realiza a través de actividades que aseguran que ta</w:t>
      </w:r>
      <w:r>
        <w:rPr>
          <w:rFonts w:asciiTheme="minorHAnsi" w:hAnsiTheme="minorHAnsi" w:cstheme="minorHAnsi"/>
          <w:sz w:val="24"/>
          <w:szCs w:val="24"/>
        </w:rPr>
        <w:t>nto los trabajadores de Matrixc</w:t>
      </w:r>
      <w:r w:rsidRPr="00DD6536">
        <w:rPr>
          <w:rFonts w:asciiTheme="minorHAnsi" w:hAnsiTheme="minorHAnsi" w:cstheme="minorHAnsi"/>
          <w:sz w:val="24"/>
          <w:szCs w:val="24"/>
        </w:rPr>
        <w:t xml:space="preserve">onsulting, como los clientes, empresas contratistas, proveedores y visitantes: </w:t>
      </w:r>
    </w:p>
    <w:p w14:paraId="3B72049E" w14:textId="77777777" w:rsidR="00DD6536" w:rsidRDefault="00DD6536" w:rsidP="00DD6536">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lastRenderedPageBreak/>
        <w:t xml:space="preserve">Estén involucrados apropiadamente en la identificación de peligros, evaluación y determinación de controles. </w:t>
      </w:r>
    </w:p>
    <w:p w14:paraId="2027F6F8" w14:textId="77777777" w:rsidR="00DD6536" w:rsidRPr="00DD6536" w:rsidRDefault="00DD6536" w:rsidP="00DD6536">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Estén involucrados en l</w:t>
      </w:r>
      <w:r>
        <w:rPr>
          <w:rFonts w:asciiTheme="minorHAnsi" w:hAnsiTheme="minorHAnsi" w:cstheme="minorHAnsi"/>
          <w:sz w:val="24"/>
          <w:szCs w:val="24"/>
        </w:rPr>
        <w:t xml:space="preserve">a investigación de incidentes. </w:t>
      </w:r>
    </w:p>
    <w:p w14:paraId="383A4C34" w14:textId="77777777" w:rsidR="00DD6536" w:rsidRPr="00DD6536" w:rsidRDefault="00DD6536" w:rsidP="00DD6536">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Estén comprometidos en el cumplimiento de la Política y Objetivos del Sistema Integrado de Gestión. </w:t>
      </w:r>
    </w:p>
    <w:p w14:paraId="2F8A4500" w14:textId="77777777" w:rsidR="00DD6536" w:rsidRPr="00DD6536" w:rsidRDefault="00DD6536" w:rsidP="00DD6536">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Sean consultados cuando exista algún cambio que afecte su</w:t>
      </w:r>
      <w:r>
        <w:rPr>
          <w:rFonts w:asciiTheme="minorHAnsi" w:hAnsiTheme="minorHAnsi" w:cstheme="minorHAnsi"/>
          <w:sz w:val="24"/>
          <w:szCs w:val="24"/>
        </w:rPr>
        <w:t xml:space="preserve"> Seguridad y Salud Ocupacional.</w:t>
      </w:r>
    </w:p>
    <w:p w14:paraId="6685F03B" w14:textId="77777777" w:rsidR="00DD6536" w:rsidRPr="00DD6536" w:rsidRDefault="00DD6536" w:rsidP="00DD6536">
      <w:pPr>
        <w:pStyle w:val="Sangra3detindependiente"/>
        <w:tabs>
          <w:tab w:val="left" w:pos="2127"/>
        </w:tabs>
        <w:spacing w:after="0" w:line="276" w:lineRule="auto"/>
        <w:ind w:left="0" w:right="-1"/>
        <w:rPr>
          <w:rFonts w:asciiTheme="minorHAnsi" w:hAnsiTheme="minorHAnsi" w:cstheme="minorHAnsi"/>
          <w:sz w:val="24"/>
          <w:szCs w:val="24"/>
        </w:rPr>
      </w:pPr>
    </w:p>
    <w:p w14:paraId="3B5E0277" w14:textId="77777777" w:rsidR="00DD6536" w:rsidRPr="00DD6536" w:rsidRDefault="00DD6536" w:rsidP="00DD6536">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DD6536">
        <w:rPr>
          <w:rFonts w:asciiTheme="minorHAnsi" w:hAnsiTheme="minorHAnsi" w:cstheme="minorHAnsi"/>
          <w:b/>
          <w:sz w:val="24"/>
          <w:szCs w:val="24"/>
        </w:rPr>
        <w:t>Panel informativo</w:t>
      </w:r>
    </w:p>
    <w:p w14:paraId="209172D0" w14:textId="77777777" w:rsidR="00DD6536" w:rsidRPr="00DD6536" w:rsidRDefault="00DD6536" w:rsidP="00DD6536">
      <w:pPr>
        <w:pStyle w:val="Sangra3detindependiente"/>
        <w:tabs>
          <w:tab w:val="left" w:pos="1985"/>
          <w:tab w:val="left" w:pos="2127"/>
        </w:tabs>
        <w:spacing w:after="0" w:line="276" w:lineRule="auto"/>
        <w:ind w:left="1519" w:right="-1"/>
        <w:rPr>
          <w:rFonts w:asciiTheme="minorHAnsi" w:hAnsiTheme="minorHAnsi" w:cstheme="minorHAnsi"/>
          <w:sz w:val="24"/>
          <w:szCs w:val="24"/>
        </w:rPr>
      </w:pPr>
      <w:r w:rsidRPr="00DD6536">
        <w:rPr>
          <w:rFonts w:asciiTheme="minorHAnsi" w:hAnsiTheme="minorHAnsi" w:cstheme="minorHAnsi"/>
          <w:sz w:val="24"/>
          <w:szCs w:val="24"/>
        </w:rPr>
        <w:t>Se informará al personal sobre temas de Calidad, Seguridad y Salud Ocupacional, Medio Ambiente. Este panel está ubicado en un área accesible y concurridas por los trabajadores.</w:t>
      </w:r>
    </w:p>
    <w:p w14:paraId="06EE5867" w14:textId="77777777" w:rsidR="00DD6536" w:rsidRPr="00DD6536" w:rsidRDefault="00DD6536" w:rsidP="00DD6536">
      <w:pPr>
        <w:pStyle w:val="Sangra3detindependiente"/>
        <w:tabs>
          <w:tab w:val="left" w:pos="2127"/>
        </w:tabs>
        <w:spacing w:after="0" w:line="276" w:lineRule="auto"/>
        <w:ind w:left="1519" w:right="-1"/>
        <w:rPr>
          <w:rFonts w:asciiTheme="minorHAnsi" w:hAnsiTheme="minorHAnsi" w:cstheme="minorHAnsi"/>
          <w:sz w:val="24"/>
          <w:szCs w:val="24"/>
        </w:rPr>
      </w:pPr>
      <w:r w:rsidRPr="00DD6536">
        <w:rPr>
          <w:rFonts w:asciiTheme="minorHAnsi" w:hAnsiTheme="minorHAnsi" w:cstheme="minorHAnsi"/>
          <w:sz w:val="24"/>
          <w:szCs w:val="24"/>
        </w:rPr>
        <w:t>El panel será actualizado mensualmente por la Administración y/o por el Coordinador SIG.</w:t>
      </w:r>
    </w:p>
    <w:p w14:paraId="00C21BCC" w14:textId="77777777" w:rsidR="00DD6536" w:rsidRPr="00DD6536" w:rsidRDefault="00DD6536" w:rsidP="00DD6536">
      <w:pPr>
        <w:pStyle w:val="Sangra3detindependiente"/>
        <w:tabs>
          <w:tab w:val="left" w:pos="2127"/>
        </w:tabs>
        <w:spacing w:after="0" w:line="276" w:lineRule="auto"/>
        <w:ind w:left="1519" w:right="-1"/>
        <w:rPr>
          <w:rFonts w:asciiTheme="minorHAnsi" w:hAnsiTheme="minorHAnsi" w:cstheme="minorHAnsi"/>
          <w:sz w:val="24"/>
          <w:szCs w:val="24"/>
        </w:rPr>
      </w:pPr>
      <w:r w:rsidRPr="00DD6536">
        <w:rPr>
          <w:rFonts w:asciiTheme="minorHAnsi" w:hAnsiTheme="minorHAnsi" w:cstheme="minorHAnsi"/>
          <w:sz w:val="24"/>
          <w:szCs w:val="24"/>
        </w:rPr>
        <w:t>La información de SIG difundida en el panel será sobre:</w:t>
      </w:r>
    </w:p>
    <w:p w14:paraId="31B11350" w14:textId="77777777" w:rsidR="00DD6536" w:rsidRPr="00DD6536" w:rsidRDefault="00DD6536" w:rsidP="00DD6536">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Pérdidas por accidentes, donde se refleja los incidentes leves y los accidentes de riesgo alto. </w:t>
      </w:r>
    </w:p>
    <w:p w14:paraId="713EB25C" w14:textId="77777777" w:rsidR="00DD6536" w:rsidRPr="00DD6536" w:rsidRDefault="00DD6536" w:rsidP="00DD6536">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Artículos de SIG, donde se reforzará un tema específico. </w:t>
      </w:r>
    </w:p>
    <w:p w14:paraId="0D4D7803" w14:textId="77777777" w:rsidR="00DD6536" w:rsidRPr="00DD6536" w:rsidRDefault="00DD6536" w:rsidP="00DD6536">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Medidas preventivas y correctivas relevantes. </w:t>
      </w:r>
    </w:p>
    <w:p w14:paraId="7001BB44" w14:textId="77777777" w:rsidR="00DD6536" w:rsidRPr="00DD6536" w:rsidRDefault="00DD6536" w:rsidP="00DD6536">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Sugerencias de los trabajadores que han sido implementadas. </w:t>
      </w:r>
    </w:p>
    <w:p w14:paraId="0D7A180B" w14:textId="77777777" w:rsidR="00DD6536" w:rsidRPr="00DD6536" w:rsidRDefault="00DD6536" w:rsidP="00DD6536">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Entre otros. </w:t>
      </w:r>
    </w:p>
    <w:p w14:paraId="1FF906AF" w14:textId="77777777" w:rsidR="00DD6536" w:rsidRPr="00DD6536" w:rsidRDefault="00DD6536" w:rsidP="00DD6536">
      <w:pPr>
        <w:pStyle w:val="Sangra3detindependiente"/>
        <w:tabs>
          <w:tab w:val="left" w:pos="2127"/>
        </w:tabs>
        <w:spacing w:after="0" w:line="276" w:lineRule="auto"/>
        <w:ind w:left="1519" w:right="-1"/>
        <w:rPr>
          <w:rFonts w:asciiTheme="minorHAnsi" w:hAnsiTheme="minorHAnsi" w:cstheme="minorHAnsi"/>
          <w:sz w:val="24"/>
          <w:szCs w:val="24"/>
        </w:rPr>
      </w:pPr>
    </w:p>
    <w:p w14:paraId="2F823341" w14:textId="77777777" w:rsidR="00DD6536" w:rsidRPr="00DD6536" w:rsidRDefault="00DD6536" w:rsidP="00DD6536">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DD6536">
        <w:rPr>
          <w:rFonts w:asciiTheme="minorHAnsi" w:hAnsiTheme="minorHAnsi" w:cstheme="minorHAnsi"/>
          <w:b/>
          <w:sz w:val="24"/>
          <w:szCs w:val="24"/>
        </w:rPr>
        <w:t>Buzón de sugerencias</w:t>
      </w:r>
    </w:p>
    <w:p w14:paraId="30F509A0" w14:textId="77777777" w:rsidR="00DD6536" w:rsidRPr="00B3557C" w:rsidRDefault="00DD6536"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B3557C">
        <w:rPr>
          <w:rFonts w:asciiTheme="minorHAnsi" w:hAnsiTheme="minorHAnsi" w:cstheme="minorHAnsi"/>
          <w:sz w:val="24"/>
          <w:szCs w:val="24"/>
        </w:rPr>
        <w:t xml:space="preserve">Dentro </w:t>
      </w:r>
      <w:r w:rsidR="00B3557C">
        <w:rPr>
          <w:rFonts w:asciiTheme="minorHAnsi" w:hAnsiTheme="minorHAnsi" w:cstheme="minorHAnsi"/>
          <w:sz w:val="24"/>
          <w:szCs w:val="24"/>
        </w:rPr>
        <w:t>de las instalaciones de Matrixc</w:t>
      </w:r>
      <w:r w:rsidRPr="00B3557C">
        <w:rPr>
          <w:rFonts w:asciiTheme="minorHAnsi" w:hAnsiTheme="minorHAnsi" w:cstheme="minorHAnsi"/>
          <w:sz w:val="24"/>
          <w:szCs w:val="24"/>
        </w:rPr>
        <w:t xml:space="preserve">onsulting se ha instalado un buzón de Sugerencias en una área accesible y concurrida por los trabajadores. </w:t>
      </w:r>
    </w:p>
    <w:p w14:paraId="437EFDC4" w14:textId="77777777" w:rsidR="00DD6536" w:rsidRPr="00B3557C" w:rsidRDefault="00DD6536"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Las sugerencias serán evaluadas por el Coordinador SIG y de ser consideras como oportunidades de mejora serán registradas en la Solicitud de Acción Correctiva, Preventiva y Oportunidad de Mejora. </w:t>
      </w:r>
    </w:p>
    <w:p w14:paraId="79DA1C58" w14:textId="77777777" w:rsidR="00DD6536" w:rsidRPr="00DD6536" w:rsidRDefault="00DD6536"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Asimismo, el Coordinador SIG se comunicará de ser necesario con el cliente o con el trabajador, la implementación de determinadas sugerencias. </w:t>
      </w:r>
    </w:p>
    <w:p w14:paraId="3F7E5B7F" w14:textId="77777777" w:rsidR="00DD6536" w:rsidRPr="00DD6536" w:rsidRDefault="00DD6536" w:rsidP="00B3557C">
      <w:pPr>
        <w:pStyle w:val="Sangra3detindependiente"/>
        <w:tabs>
          <w:tab w:val="left" w:pos="2127"/>
        </w:tabs>
        <w:spacing w:after="0" w:line="276" w:lineRule="auto"/>
        <w:ind w:right="-1"/>
        <w:rPr>
          <w:rFonts w:asciiTheme="minorHAnsi" w:hAnsiTheme="minorHAnsi" w:cstheme="minorHAnsi"/>
          <w:sz w:val="24"/>
          <w:szCs w:val="24"/>
        </w:rPr>
      </w:pPr>
    </w:p>
    <w:p w14:paraId="6D88F6F8" w14:textId="77777777" w:rsidR="00DD6536" w:rsidRPr="00B3557C" w:rsidRDefault="00DD6536" w:rsidP="00B3557C">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B3557C">
        <w:rPr>
          <w:rFonts w:asciiTheme="minorHAnsi" w:hAnsiTheme="minorHAnsi" w:cstheme="minorHAnsi"/>
          <w:b/>
          <w:sz w:val="24"/>
          <w:szCs w:val="24"/>
        </w:rPr>
        <w:t>Comunicación Interna</w:t>
      </w:r>
    </w:p>
    <w:p w14:paraId="3A776E26" w14:textId="77777777" w:rsidR="00DD6536" w:rsidRPr="00DD6536" w:rsidRDefault="00DD6536" w:rsidP="00B3557C">
      <w:pPr>
        <w:pStyle w:val="Sangra3detindependiente"/>
        <w:tabs>
          <w:tab w:val="left" w:pos="2127"/>
        </w:tabs>
        <w:spacing w:after="0" w:line="276" w:lineRule="auto"/>
        <w:ind w:left="1519" w:right="-1"/>
        <w:rPr>
          <w:rFonts w:asciiTheme="minorHAnsi" w:hAnsiTheme="minorHAnsi" w:cstheme="minorHAnsi"/>
          <w:sz w:val="24"/>
          <w:szCs w:val="24"/>
        </w:rPr>
      </w:pPr>
      <w:r w:rsidRPr="00DD6536">
        <w:rPr>
          <w:rFonts w:asciiTheme="minorHAnsi" w:hAnsiTheme="minorHAnsi" w:cstheme="minorHAnsi"/>
          <w:sz w:val="24"/>
          <w:szCs w:val="24"/>
        </w:rPr>
        <w:t>La comunicación interna se orienta a lograr que todos los trabajadores:</w:t>
      </w:r>
    </w:p>
    <w:p w14:paraId="12C96A92" w14:textId="77777777" w:rsidR="00DD6536" w:rsidRPr="00B3557C" w:rsidRDefault="00DD6536"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lastRenderedPageBreak/>
        <w:t xml:space="preserve">Estén informados sobre el Sistema Integrado de Gestión (ISO 9001, </w:t>
      </w:r>
      <w:r w:rsidR="00B3557C">
        <w:rPr>
          <w:rFonts w:asciiTheme="minorHAnsi" w:hAnsiTheme="minorHAnsi" w:cstheme="minorHAnsi"/>
          <w:sz w:val="24"/>
          <w:szCs w:val="24"/>
        </w:rPr>
        <w:t>ISO 45001</w:t>
      </w:r>
      <w:r w:rsidRPr="00DD6536">
        <w:rPr>
          <w:rFonts w:asciiTheme="minorHAnsi" w:hAnsiTheme="minorHAnsi" w:cstheme="minorHAnsi"/>
          <w:sz w:val="24"/>
          <w:szCs w:val="24"/>
        </w:rPr>
        <w:t xml:space="preserve">, ISO 14001). </w:t>
      </w:r>
    </w:p>
    <w:p w14:paraId="540A1072" w14:textId="77777777" w:rsidR="00B3557C" w:rsidRDefault="00DD6536"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Estén informados sobre los servicios realizados, el desempeño de los diferentes procesos de la empresa, además de los peligros de las actividades que se desarrollan para mejorar el desempeño de la Calidad, Seguridad y Salud Ocupacional, Medio Ambiente y que la organización cumpla con su política, objetivos y metas del Sistema Integrado de Gestión. </w:t>
      </w:r>
    </w:p>
    <w:p w14:paraId="2125C21A" w14:textId="77777777" w:rsidR="00DD6536" w:rsidRPr="00B3557C" w:rsidRDefault="00DD6536"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B3557C">
        <w:rPr>
          <w:rFonts w:asciiTheme="minorHAnsi" w:hAnsiTheme="minorHAnsi" w:cstheme="minorHAnsi"/>
          <w:sz w:val="24"/>
          <w:szCs w:val="24"/>
        </w:rPr>
        <w:t xml:space="preserve">Estén informados sobre la política integrada de gestión. </w:t>
      </w:r>
    </w:p>
    <w:p w14:paraId="40942D5F" w14:textId="77777777" w:rsidR="00DD6536" w:rsidRPr="00DD6536" w:rsidRDefault="00DD6536" w:rsidP="00B3557C">
      <w:pPr>
        <w:pStyle w:val="Sangra3detindependiente"/>
        <w:tabs>
          <w:tab w:val="left" w:pos="2127"/>
        </w:tabs>
        <w:spacing w:after="0" w:line="276" w:lineRule="auto"/>
        <w:ind w:left="1519" w:right="-1"/>
        <w:rPr>
          <w:rFonts w:asciiTheme="minorHAnsi" w:hAnsiTheme="minorHAnsi" w:cstheme="minorHAnsi"/>
          <w:sz w:val="24"/>
          <w:szCs w:val="24"/>
        </w:rPr>
      </w:pPr>
    </w:p>
    <w:p w14:paraId="0F9D6BC2" w14:textId="77777777" w:rsidR="00DD6536" w:rsidRPr="00DD6536" w:rsidRDefault="00DD6536" w:rsidP="00B3557C">
      <w:pPr>
        <w:pStyle w:val="Sangra3detindependiente"/>
        <w:tabs>
          <w:tab w:val="left" w:pos="2127"/>
        </w:tabs>
        <w:spacing w:after="0" w:line="276" w:lineRule="auto"/>
        <w:ind w:left="1519" w:right="-1"/>
        <w:rPr>
          <w:rFonts w:asciiTheme="minorHAnsi" w:hAnsiTheme="minorHAnsi" w:cstheme="minorHAnsi"/>
          <w:sz w:val="24"/>
          <w:szCs w:val="24"/>
        </w:rPr>
      </w:pPr>
      <w:r w:rsidRPr="00DD6536">
        <w:rPr>
          <w:rFonts w:asciiTheme="minorHAnsi" w:hAnsiTheme="minorHAnsi" w:cstheme="minorHAnsi"/>
          <w:sz w:val="24"/>
          <w:szCs w:val="24"/>
        </w:rPr>
        <w:t>La comunicación interna referente al Sistema Integrado de Gestión se realiza empleando los siguientes instrumentos:</w:t>
      </w:r>
    </w:p>
    <w:p w14:paraId="253BA794" w14:textId="77777777" w:rsidR="00DD6536" w:rsidRPr="00B3557C" w:rsidRDefault="00DD6536"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Correo Electrónico. </w:t>
      </w:r>
    </w:p>
    <w:p w14:paraId="7C9891C8" w14:textId="77777777" w:rsidR="00DD6536" w:rsidRPr="00B3557C" w:rsidRDefault="00DD6536"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Línea telefónica. </w:t>
      </w:r>
    </w:p>
    <w:p w14:paraId="041DAEA1" w14:textId="77777777" w:rsidR="00DD6536" w:rsidRPr="00B3557C" w:rsidRDefault="00DD6536"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Teléfono Celular en cada una de las operaciones para una comunicación eficaz. </w:t>
      </w:r>
    </w:p>
    <w:p w14:paraId="01C10B77" w14:textId="77777777" w:rsidR="00DD6536" w:rsidRPr="00B3557C" w:rsidRDefault="00B3557C"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Pr>
          <w:rFonts w:asciiTheme="minorHAnsi" w:hAnsiTheme="minorHAnsi" w:cstheme="minorHAnsi"/>
          <w:sz w:val="24"/>
          <w:szCs w:val="24"/>
        </w:rPr>
        <w:t>Página web de Matrixc</w:t>
      </w:r>
      <w:r w:rsidR="00DD6536" w:rsidRPr="00DD6536">
        <w:rPr>
          <w:rFonts w:asciiTheme="minorHAnsi" w:hAnsiTheme="minorHAnsi" w:cstheme="minorHAnsi"/>
          <w:sz w:val="24"/>
          <w:szCs w:val="24"/>
        </w:rPr>
        <w:t xml:space="preserve">onsulting. </w:t>
      </w:r>
    </w:p>
    <w:p w14:paraId="65E197D0" w14:textId="77777777" w:rsidR="00DD6536" w:rsidRPr="00B3557C" w:rsidRDefault="00DD6536"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Panel informativo. </w:t>
      </w:r>
    </w:p>
    <w:p w14:paraId="1A8A00A0" w14:textId="77777777" w:rsidR="00DD6536" w:rsidRPr="00B3557C" w:rsidRDefault="00DD6536"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 xml:space="preserve">Reuniones de coordinación: Para analizar, discutir y llegar a consenso entre el personal involucrado en el manejo del Sistema Integrado de Gestión. </w:t>
      </w:r>
    </w:p>
    <w:p w14:paraId="3B46C07C" w14:textId="77777777" w:rsidR="00DD6536" w:rsidRPr="00DD6536" w:rsidRDefault="00DD6536" w:rsidP="00B3557C">
      <w:pPr>
        <w:pStyle w:val="Sangra3detindependiente"/>
        <w:numPr>
          <w:ilvl w:val="0"/>
          <w:numId w:val="17"/>
        </w:numPr>
        <w:tabs>
          <w:tab w:val="left" w:pos="1985"/>
        </w:tabs>
        <w:spacing w:after="0" w:line="276" w:lineRule="auto"/>
        <w:ind w:left="1985" w:right="-1" w:hanging="425"/>
        <w:rPr>
          <w:rFonts w:asciiTheme="minorHAnsi" w:hAnsiTheme="minorHAnsi" w:cstheme="minorHAnsi"/>
          <w:sz w:val="24"/>
          <w:szCs w:val="24"/>
        </w:rPr>
      </w:pPr>
      <w:r w:rsidRPr="00DD6536">
        <w:rPr>
          <w:rFonts w:asciiTheme="minorHAnsi" w:hAnsiTheme="minorHAnsi" w:cstheme="minorHAnsi"/>
          <w:sz w:val="24"/>
          <w:szCs w:val="24"/>
        </w:rPr>
        <w:t>Charlas de capacitación: Se da en los distintos niveles de la organización, en donde se exponen temas de relevancia para la gestión del Sistema Integrado de Gestión, así como los documentos generados, tales como: procedimientos, instructivos, programas, otros y/o las modificaciones de los mismos, registrándolos en la Lista Maestra.</w:t>
      </w:r>
    </w:p>
    <w:p w14:paraId="24531E07" w14:textId="77777777" w:rsidR="00DD6536" w:rsidRDefault="00DD6536" w:rsidP="00B3557C">
      <w:pPr>
        <w:pStyle w:val="Sangra3detindependiente"/>
        <w:tabs>
          <w:tab w:val="left" w:pos="2127"/>
        </w:tabs>
        <w:spacing w:after="0" w:line="276" w:lineRule="auto"/>
        <w:ind w:left="0" w:right="-1"/>
        <w:rPr>
          <w:rFonts w:asciiTheme="minorHAnsi" w:hAnsiTheme="minorHAnsi" w:cstheme="minorHAnsi"/>
          <w:sz w:val="24"/>
          <w:szCs w:val="24"/>
        </w:rPr>
      </w:pPr>
    </w:p>
    <w:p w14:paraId="23B3C93D" w14:textId="77777777" w:rsidR="00B3557C" w:rsidRPr="00DD6536" w:rsidRDefault="00B3557C" w:rsidP="00B3557C">
      <w:pPr>
        <w:pStyle w:val="Sangra3detindependiente"/>
        <w:tabs>
          <w:tab w:val="left" w:pos="2127"/>
        </w:tabs>
        <w:spacing w:after="0" w:line="276" w:lineRule="auto"/>
        <w:ind w:left="0" w:right="-1"/>
        <w:rPr>
          <w:rFonts w:asciiTheme="minorHAnsi" w:hAnsiTheme="minorHAnsi" w:cstheme="minorHAnsi"/>
          <w:sz w:val="24"/>
          <w:szCs w:val="24"/>
        </w:rPr>
      </w:pPr>
    </w:p>
    <w:p w14:paraId="433BE2B5" w14:textId="77777777" w:rsidR="00DD6536" w:rsidRPr="00B3557C" w:rsidRDefault="00DD6536" w:rsidP="00B3557C">
      <w:pPr>
        <w:pStyle w:val="Sangra3detindependiente"/>
        <w:numPr>
          <w:ilvl w:val="1"/>
          <w:numId w:val="11"/>
        </w:numPr>
        <w:tabs>
          <w:tab w:val="left" w:pos="2127"/>
        </w:tabs>
        <w:spacing w:after="0" w:line="276" w:lineRule="auto"/>
        <w:ind w:right="-1"/>
        <w:rPr>
          <w:rFonts w:asciiTheme="minorHAnsi" w:hAnsiTheme="minorHAnsi" w:cstheme="minorHAnsi"/>
          <w:b/>
          <w:sz w:val="24"/>
          <w:szCs w:val="24"/>
        </w:rPr>
      </w:pPr>
      <w:r w:rsidRPr="00B3557C">
        <w:rPr>
          <w:rFonts w:asciiTheme="minorHAnsi" w:hAnsiTheme="minorHAnsi" w:cstheme="minorHAnsi"/>
          <w:b/>
          <w:sz w:val="24"/>
          <w:szCs w:val="24"/>
        </w:rPr>
        <w:t>Comunicación Externa</w:t>
      </w:r>
    </w:p>
    <w:p w14:paraId="6B750069" w14:textId="77777777" w:rsidR="0024724D" w:rsidRDefault="00DD6536" w:rsidP="00B3557C">
      <w:pPr>
        <w:pStyle w:val="Sangra3detindependiente"/>
        <w:tabs>
          <w:tab w:val="left" w:pos="2127"/>
        </w:tabs>
        <w:spacing w:after="0" w:line="276" w:lineRule="auto"/>
        <w:ind w:left="1519" w:right="-1"/>
        <w:rPr>
          <w:rFonts w:asciiTheme="minorHAnsi" w:hAnsiTheme="minorHAnsi" w:cstheme="minorHAnsi"/>
          <w:sz w:val="24"/>
          <w:szCs w:val="24"/>
        </w:rPr>
      </w:pPr>
      <w:r w:rsidRPr="00DD6536">
        <w:rPr>
          <w:rFonts w:asciiTheme="minorHAnsi" w:hAnsiTheme="minorHAnsi" w:cstheme="minorHAnsi"/>
          <w:sz w:val="24"/>
          <w:szCs w:val="24"/>
        </w:rPr>
        <w:t xml:space="preserve">La Administración recepciona la comunicación del cliente u otros y lo deriva según las áreas involucradas para que preparen la documentación necesaria para la consulta, retroalimentación y/o respuesta a los clientes o partes interesadas externas, sustentando si es requerido, con evidencias (informes, registros, fotos, reportes, etc.). El modo de respuesta puede ser oral o correo electrónico. Por otro </w:t>
      </w:r>
      <w:r w:rsidRPr="00DD6536">
        <w:rPr>
          <w:rFonts w:asciiTheme="minorHAnsi" w:hAnsiTheme="minorHAnsi" w:cstheme="minorHAnsi"/>
          <w:sz w:val="24"/>
          <w:szCs w:val="24"/>
        </w:rPr>
        <w:lastRenderedPageBreak/>
        <w:t>lado, los reclamos o quejas son gestionados según el Procedimiento de Acciones Correctivas, Preventivas y Servicio No Conforme, en el cual se tiene el Registro de Servicio No Conforme, que deberá de ser llenado de forma correcta.</w:t>
      </w:r>
    </w:p>
    <w:p w14:paraId="029DA101" w14:textId="77777777" w:rsidR="00B3557C" w:rsidRPr="0024724D" w:rsidRDefault="00B3557C" w:rsidP="00B3557C">
      <w:pPr>
        <w:pStyle w:val="Sangra3detindependiente"/>
        <w:tabs>
          <w:tab w:val="left" w:pos="2127"/>
        </w:tabs>
        <w:spacing w:after="0" w:line="276" w:lineRule="auto"/>
        <w:ind w:left="1519" w:right="-1"/>
        <w:rPr>
          <w:rFonts w:asciiTheme="minorHAnsi" w:eastAsia="Arial" w:hAnsiTheme="minorHAnsi" w:cstheme="minorHAnsi"/>
          <w:b/>
          <w:bCs/>
          <w:sz w:val="24"/>
          <w:szCs w:val="24"/>
          <w:lang w:val="es-CL" w:eastAsia="es-CL"/>
        </w:rPr>
      </w:pPr>
    </w:p>
    <w:p w14:paraId="7436435B" w14:textId="77777777" w:rsidR="00E65474" w:rsidRDefault="00E65474" w:rsidP="00972379">
      <w:pPr>
        <w:pStyle w:val="Ttulo1"/>
        <w:numPr>
          <w:ilvl w:val="0"/>
          <w:numId w:val="11"/>
        </w:numPr>
        <w:spacing w:before="0"/>
        <w:jc w:val="both"/>
        <w:rPr>
          <w:rFonts w:asciiTheme="minorHAnsi" w:eastAsia="Arial" w:hAnsiTheme="minorHAnsi" w:cstheme="minorHAnsi"/>
          <w:b/>
          <w:bCs/>
          <w:color w:val="auto"/>
          <w:sz w:val="24"/>
          <w:szCs w:val="24"/>
          <w:lang w:val="es-CL" w:eastAsia="es-CL"/>
        </w:rPr>
      </w:pPr>
      <w:bookmarkStart w:id="12" w:name="_Toc3892164"/>
      <w:r w:rsidRPr="00972379">
        <w:rPr>
          <w:rFonts w:asciiTheme="minorHAnsi" w:eastAsia="Arial" w:hAnsiTheme="minorHAnsi" w:cstheme="minorHAnsi"/>
          <w:b/>
          <w:bCs/>
          <w:color w:val="auto"/>
          <w:sz w:val="24"/>
          <w:szCs w:val="24"/>
          <w:lang w:val="es-CL" w:eastAsia="es-CL"/>
        </w:rPr>
        <w:t>REGISTRO</w:t>
      </w:r>
      <w:bookmarkEnd w:id="12"/>
    </w:p>
    <w:p w14:paraId="60C2E967" w14:textId="77777777" w:rsidR="0024724D" w:rsidRPr="0024724D" w:rsidRDefault="0024724D" w:rsidP="0024724D">
      <w:pPr>
        <w:pStyle w:val="Sangra3detindependiente"/>
        <w:tabs>
          <w:tab w:val="left" w:pos="2127"/>
        </w:tabs>
        <w:spacing w:after="0" w:line="276" w:lineRule="auto"/>
        <w:ind w:left="1418" w:right="-1"/>
        <w:rPr>
          <w:rFonts w:eastAsia="Arial"/>
          <w:lang w:val="es-CL" w:eastAsia="es-CL"/>
        </w:rPr>
      </w:pPr>
    </w:p>
    <w:p w14:paraId="30810230" w14:textId="77777777" w:rsidR="00972379" w:rsidRPr="00972379" w:rsidRDefault="00B3557C" w:rsidP="00B14175">
      <w:pPr>
        <w:pStyle w:val="Sangra3detindependiente"/>
        <w:numPr>
          <w:ilvl w:val="0"/>
          <w:numId w:val="12"/>
        </w:numPr>
        <w:tabs>
          <w:tab w:val="left" w:pos="1134"/>
          <w:tab w:val="left" w:pos="1985"/>
        </w:tabs>
        <w:spacing w:after="0" w:line="276" w:lineRule="auto"/>
        <w:ind w:hanging="720"/>
        <w:rPr>
          <w:rFonts w:asciiTheme="minorHAnsi" w:hAnsiTheme="minorHAnsi" w:cstheme="minorHAnsi"/>
          <w:b/>
          <w:sz w:val="24"/>
          <w:szCs w:val="24"/>
        </w:rPr>
      </w:pPr>
      <w:r>
        <w:rPr>
          <w:rFonts w:asciiTheme="minorHAnsi" w:hAnsiTheme="minorHAnsi" w:cstheme="minorHAnsi"/>
          <w:sz w:val="24"/>
          <w:szCs w:val="24"/>
        </w:rPr>
        <w:t>No aplica</w:t>
      </w:r>
    </w:p>
    <w:p w14:paraId="603DC93F"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3D5E5F9C"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6886C8D3"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15D328BD"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60CE8538"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6DD995C6"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4F53C45D"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5BA1124E"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4D48111A" w14:textId="77777777" w:rsidR="00972379" w:rsidRPr="00972379" w:rsidRDefault="00972379" w:rsidP="00972379">
      <w:pPr>
        <w:pStyle w:val="Sangra3detindependiente"/>
        <w:spacing w:after="0"/>
        <w:ind w:left="709"/>
        <w:rPr>
          <w:rFonts w:asciiTheme="minorHAnsi" w:hAnsiTheme="minorHAnsi" w:cstheme="minorHAnsi"/>
          <w:b/>
          <w:sz w:val="24"/>
          <w:szCs w:val="24"/>
        </w:rPr>
      </w:pPr>
    </w:p>
    <w:sectPr w:rsidR="00972379" w:rsidRPr="00972379" w:rsidSect="000530B4">
      <w:headerReference w:type="default" r:id="rId10"/>
      <w:footerReference w:type="default" r:id="rId11"/>
      <w:pgSz w:w="11906" w:h="16838"/>
      <w:pgMar w:top="1417" w:right="1701" w:bottom="1417" w:left="1701" w:header="96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AB5E8" w14:textId="77777777" w:rsidR="00963A78" w:rsidRDefault="00963A78" w:rsidP="00E403C1">
      <w:pPr>
        <w:spacing w:after="0" w:line="240" w:lineRule="auto"/>
      </w:pPr>
      <w:r>
        <w:separator/>
      </w:r>
    </w:p>
  </w:endnote>
  <w:endnote w:type="continuationSeparator" w:id="0">
    <w:p w14:paraId="108D67D5" w14:textId="77777777" w:rsidR="00963A78" w:rsidRDefault="00963A78" w:rsidP="00E4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1D7D4" w14:textId="77777777" w:rsidR="00100F88" w:rsidRDefault="00100F88" w:rsidP="00A10601">
    <w:pPr>
      <w:pStyle w:val="Piedepgina"/>
      <w:rPr>
        <w:sz w:val="14"/>
      </w:rPr>
    </w:pPr>
    <w:r>
      <w:rPr>
        <w:rFonts w:ascii="Verdana" w:hAnsi="Verdana"/>
        <w:sz w:val="14"/>
      </w:rPr>
      <w:t xml:space="preserve">Este documento es propiedad intelectual de </w:t>
    </w:r>
    <w:r w:rsidR="00ED35A2">
      <w:rPr>
        <w:rFonts w:ascii="Verdana" w:hAnsi="Verdana"/>
        <w:sz w:val="14"/>
      </w:rPr>
      <w:t>Matrixconsulting</w:t>
    </w:r>
    <w:r>
      <w:rPr>
        <w:rFonts w:ascii="Verdana" w:hAnsi="Verdana"/>
        <w:sz w:val="14"/>
      </w:rPr>
      <w:t xml:space="preserve">. Se prohíbe su reproducción total o parcial sin la autorización expresa (escrita) de </w:t>
    </w:r>
    <w:smartTag w:uri="urn:schemas-microsoft-com:office:smarttags" w:element="PersonName">
      <w:smartTagPr>
        <w:attr w:name="ProductID" w:val="la Gerencia General"/>
      </w:smartTagPr>
      <w:r>
        <w:rPr>
          <w:rFonts w:ascii="Verdana" w:hAnsi="Verdana"/>
          <w:sz w:val="14"/>
        </w:rPr>
        <w:t>la Gerencia General</w:t>
      </w:r>
    </w:smartTag>
    <w:r>
      <w:rPr>
        <w:rFonts w:ascii="Verdana" w:hAnsi="Verdana"/>
        <w:sz w:val="14"/>
      </w:rPr>
      <w:t xml:space="preserve"> o de un representante legal.</w:t>
    </w:r>
  </w:p>
  <w:p w14:paraId="6051C11F" w14:textId="77777777" w:rsidR="00100F88" w:rsidRDefault="00100F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5212E" w14:textId="77777777" w:rsidR="00963A78" w:rsidRDefault="00963A78" w:rsidP="00E403C1">
      <w:pPr>
        <w:spacing w:after="0" w:line="240" w:lineRule="auto"/>
      </w:pPr>
      <w:r>
        <w:separator/>
      </w:r>
    </w:p>
  </w:footnote>
  <w:footnote w:type="continuationSeparator" w:id="0">
    <w:p w14:paraId="5C14C807" w14:textId="77777777" w:rsidR="00963A78" w:rsidRDefault="00963A78" w:rsidP="00E4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714" w:type="dxa"/>
      <w:tblLook w:val="01E0" w:firstRow="1" w:lastRow="1" w:firstColumn="1" w:lastColumn="1" w:noHBand="0" w:noVBand="0"/>
    </w:tblPr>
    <w:tblGrid>
      <w:gridCol w:w="2410"/>
      <w:gridCol w:w="4082"/>
      <w:gridCol w:w="993"/>
      <w:gridCol w:w="289"/>
      <w:gridCol w:w="2149"/>
    </w:tblGrid>
    <w:tr w:rsidR="00D06889" w14:paraId="1538E4BB" w14:textId="77777777" w:rsidTr="00180B90">
      <w:trPr>
        <w:trHeight w:val="416"/>
      </w:trPr>
      <w:tc>
        <w:tcPr>
          <w:tcW w:w="2410" w:type="dxa"/>
          <w:vMerge w:val="restart"/>
        </w:tcPr>
        <w:p w14:paraId="4157FDD9" w14:textId="77777777" w:rsidR="00D06889" w:rsidRDefault="00D06889" w:rsidP="00D06889">
          <w:pPr>
            <w:pStyle w:val="Encabezado"/>
            <w:jc w:val="center"/>
            <w:rPr>
              <w:rFonts w:ascii="Century Gothic" w:hAnsi="Century Gothic"/>
              <w:b/>
              <w:sz w:val="16"/>
              <w:szCs w:val="16"/>
              <w:lang w:val="es-ES"/>
            </w:rPr>
          </w:pPr>
          <w:r>
            <w:rPr>
              <w:rFonts w:ascii="Century Gothic" w:hAnsi="Century Gothic"/>
              <w:b/>
              <w:noProof/>
              <w:sz w:val="16"/>
              <w:szCs w:val="16"/>
              <w:lang w:eastAsia="es-PE"/>
            </w:rPr>
            <w:drawing>
              <wp:anchor distT="0" distB="0" distL="114300" distR="114300" simplePos="0" relativeHeight="251677184" behindDoc="0" locked="0" layoutInCell="1" allowOverlap="1" wp14:anchorId="575DBB98" wp14:editId="67C53A39">
                <wp:simplePos x="0" y="0"/>
                <wp:positionH relativeFrom="column">
                  <wp:posOffset>-1270</wp:posOffset>
                </wp:positionH>
                <wp:positionV relativeFrom="page">
                  <wp:posOffset>160020</wp:posOffset>
                </wp:positionV>
                <wp:extent cx="1390650" cy="6096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atri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0650" cy="609600"/>
                        </a:xfrm>
                        <a:prstGeom prst="rect">
                          <a:avLst/>
                        </a:prstGeom>
                      </pic:spPr>
                    </pic:pic>
                  </a:graphicData>
                </a:graphic>
                <wp14:sizeRelH relativeFrom="page">
                  <wp14:pctWidth>0</wp14:pctWidth>
                </wp14:sizeRelH>
                <wp14:sizeRelV relativeFrom="page">
                  <wp14:pctHeight>0</wp14:pctHeight>
                </wp14:sizeRelV>
              </wp:anchor>
            </w:drawing>
          </w:r>
        </w:p>
      </w:tc>
      <w:tc>
        <w:tcPr>
          <w:tcW w:w="4082" w:type="dxa"/>
          <w:vMerge w:val="restart"/>
          <w:vAlign w:val="center"/>
        </w:tcPr>
        <w:p w14:paraId="67B236BC" w14:textId="77777777" w:rsidR="00D06889" w:rsidRPr="00396CD1" w:rsidRDefault="00D06889" w:rsidP="00D06889">
          <w:pPr>
            <w:pStyle w:val="Encabezado"/>
            <w:jc w:val="center"/>
            <w:rPr>
              <w:rFonts w:cstheme="minorHAnsi"/>
              <w:b/>
              <w:sz w:val="26"/>
              <w:szCs w:val="26"/>
              <w:lang w:val="es-SV"/>
            </w:rPr>
          </w:pPr>
          <w:r w:rsidRPr="00396CD1">
            <w:rPr>
              <w:rFonts w:cstheme="minorHAnsi"/>
              <w:b/>
              <w:sz w:val="26"/>
              <w:szCs w:val="26"/>
              <w:lang w:val="es-SV"/>
            </w:rPr>
            <w:t>Sistema Integrado de Gestión</w:t>
          </w:r>
        </w:p>
      </w:tc>
      <w:tc>
        <w:tcPr>
          <w:tcW w:w="993" w:type="dxa"/>
          <w:vAlign w:val="center"/>
        </w:tcPr>
        <w:p w14:paraId="3AEAC062" w14:textId="77777777" w:rsidR="00D06889" w:rsidRPr="000530B4" w:rsidRDefault="00D06889" w:rsidP="00D06889">
          <w:pPr>
            <w:pStyle w:val="Encabezado"/>
            <w:ind w:left="-52" w:right="-103"/>
            <w:jc w:val="center"/>
            <w:rPr>
              <w:rFonts w:cstheme="minorHAnsi"/>
              <w:b/>
              <w:sz w:val="24"/>
              <w:szCs w:val="24"/>
              <w:lang w:val="es-ES"/>
            </w:rPr>
          </w:pPr>
          <w:r w:rsidRPr="000530B4">
            <w:rPr>
              <w:rFonts w:cstheme="minorHAnsi"/>
              <w:b/>
              <w:sz w:val="24"/>
              <w:szCs w:val="24"/>
              <w:lang w:val="es-ES"/>
            </w:rPr>
            <w:t>Código</w:t>
          </w:r>
        </w:p>
      </w:tc>
      <w:tc>
        <w:tcPr>
          <w:tcW w:w="289" w:type="dxa"/>
          <w:vAlign w:val="center"/>
        </w:tcPr>
        <w:p w14:paraId="5AE353A1" w14:textId="77777777" w:rsidR="00D06889" w:rsidRPr="000530B4" w:rsidRDefault="00D06889" w:rsidP="00D06889">
          <w:pPr>
            <w:pStyle w:val="Encabezado"/>
            <w:ind w:right="-106"/>
            <w:rPr>
              <w:rFonts w:cstheme="minorHAnsi"/>
              <w:b/>
              <w:sz w:val="24"/>
              <w:szCs w:val="24"/>
              <w:lang w:val="es-ES"/>
            </w:rPr>
          </w:pPr>
          <w:r w:rsidRPr="000530B4">
            <w:rPr>
              <w:rFonts w:cstheme="minorHAnsi"/>
              <w:b/>
              <w:sz w:val="24"/>
              <w:szCs w:val="24"/>
              <w:lang w:val="es-ES"/>
            </w:rPr>
            <w:t>:</w:t>
          </w:r>
        </w:p>
      </w:tc>
      <w:tc>
        <w:tcPr>
          <w:tcW w:w="2149" w:type="dxa"/>
          <w:vAlign w:val="center"/>
        </w:tcPr>
        <w:p w14:paraId="5E0C3422" w14:textId="470C8B7C" w:rsidR="00D06889" w:rsidRPr="000530B4" w:rsidRDefault="00D06889" w:rsidP="00D06889">
          <w:pPr>
            <w:pStyle w:val="Encabezado"/>
            <w:jc w:val="center"/>
            <w:rPr>
              <w:rFonts w:cstheme="minorHAnsi"/>
              <w:b/>
              <w:sz w:val="24"/>
              <w:szCs w:val="24"/>
              <w:lang w:val="es-ES"/>
            </w:rPr>
          </w:pPr>
          <w:r w:rsidRPr="000530B4">
            <w:rPr>
              <w:rFonts w:cstheme="minorHAnsi"/>
              <w:b/>
              <w:sz w:val="24"/>
              <w:szCs w:val="24"/>
              <w:lang w:val="es-ES"/>
            </w:rPr>
            <w:t>SIG</w:t>
          </w:r>
          <w:r>
            <w:rPr>
              <w:rFonts w:cstheme="minorHAnsi"/>
              <w:b/>
              <w:sz w:val="24"/>
              <w:szCs w:val="24"/>
              <w:lang w:val="es-ES"/>
            </w:rPr>
            <w:t>-PRO-0</w:t>
          </w:r>
          <w:r>
            <w:rPr>
              <w:rFonts w:cstheme="minorHAnsi"/>
              <w:b/>
              <w:sz w:val="24"/>
              <w:szCs w:val="24"/>
              <w:lang w:val="es-ES"/>
            </w:rPr>
            <w:t>08</w:t>
          </w:r>
        </w:p>
      </w:tc>
    </w:tr>
    <w:tr w:rsidR="00D06889" w14:paraId="059940DF" w14:textId="77777777" w:rsidTr="00180B90">
      <w:trPr>
        <w:trHeight w:val="408"/>
      </w:trPr>
      <w:tc>
        <w:tcPr>
          <w:tcW w:w="2410" w:type="dxa"/>
          <w:vMerge/>
        </w:tcPr>
        <w:p w14:paraId="42AB8E62" w14:textId="77777777" w:rsidR="00D06889" w:rsidRDefault="00D06889" w:rsidP="00D06889">
          <w:pPr>
            <w:pStyle w:val="Encabezado"/>
            <w:jc w:val="center"/>
            <w:rPr>
              <w:lang w:val="es-ES"/>
            </w:rPr>
          </w:pPr>
        </w:p>
      </w:tc>
      <w:tc>
        <w:tcPr>
          <w:tcW w:w="4082" w:type="dxa"/>
          <w:vMerge/>
          <w:vAlign w:val="center"/>
        </w:tcPr>
        <w:p w14:paraId="4A822523" w14:textId="77777777" w:rsidR="00D06889" w:rsidRPr="00396CD1" w:rsidRDefault="00D06889" w:rsidP="00D06889">
          <w:pPr>
            <w:pStyle w:val="Encabezado"/>
            <w:jc w:val="center"/>
            <w:rPr>
              <w:rFonts w:cstheme="minorHAnsi"/>
              <w:b/>
              <w:sz w:val="26"/>
              <w:szCs w:val="26"/>
              <w:lang w:val="es-ES"/>
            </w:rPr>
          </w:pPr>
        </w:p>
      </w:tc>
      <w:tc>
        <w:tcPr>
          <w:tcW w:w="993" w:type="dxa"/>
          <w:vAlign w:val="center"/>
        </w:tcPr>
        <w:p w14:paraId="7DD779E4" w14:textId="77777777" w:rsidR="00D06889" w:rsidRPr="000530B4" w:rsidRDefault="00D06889" w:rsidP="00D06889">
          <w:pPr>
            <w:pStyle w:val="Encabezado"/>
            <w:ind w:left="-52" w:right="-103"/>
            <w:jc w:val="center"/>
            <w:rPr>
              <w:rFonts w:cstheme="minorHAnsi"/>
              <w:b/>
              <w:sz w:val="24"/>
              <w:szCs w:val="24"/>
            </w:rPr>
          </w:pPr>
          <w:r w:rsidRPr="000530B4">
            <w:rPr>
              <w:rFonts w:cstheme="minorHAnsi"/>
              <w:b/>
              <w:sz w:val="24"/>
              <w:szCs w:val="24"/>
            </w:rPr>
            <w:t>Versión</w:t>
          </w:r>
        </w:p>
      </w:tc>
      <w:tc>
        <w:tcPr>
          <w:tcW w:w="289" w:type="dxa"/>
          <w:vAlign w:val="center"/>
        </w:tcPr>
        <w:p w14:paraId="4E6C1949" w14:textId="77777777" w:rsidR="00D06889" w:rsidRPr="000530B4" w:rsidRDefault="00D06889" w:rsidP="00D06889">
          <w:pPr>
            <w:pStyle w:val="Encabezado"/>
            <w:jc w:val="center"/>
            <w:rPr>
              <w:rFonts w:cstheme="minorHAnsi"/>
              <w:b/>
              <w:sz w:val="24"/>
              <w:szCs w:val="24"/>
            </w:rPr>
          </w:pPr>
          <w:r w:rsidRPr="000530B4">
            <w:rPr>
              <w:rFonts w:cstheme="minorHAnsi"/>
              <w:b/>
              <w:sz w:val="24"/>
              <w:szCs w:val="24"/>
            </w:rPr>
            <w:t>:</w:t>
          </w:r>
        </w:p>
      </w:tc>
      <w:tc>
        <w:tcPr>
          <w:tcW w:w="2149" w:type="dxa"/>
          <w:vAlign w:val="center"/>
        </w:tcPr>
        <w:p w14:paraId="2412F04B" w14:textId="77777777" w:rsidR="00D06889" w:rsidRPr="000530B4" w:rsidRDefault="00D06889" w:rsidP="00D06889">
          <w:pPr>
            <w:jc w:val="center"/>
            <w:rPr>
              <w:rFonts w:cstheme="minorHAnsi"/>
              <w:b/>
              <w:sz w:val="24"/>
              <w:szCs w:val="24"/>
            </w:rPr>
          </w:pPr>
          <w:r w:rsidRPr="000530B4">
            <w:rPr>
              <w:rFonts w:cstheme="minorHAnsi"/>
              <w:b/>
              <w:sz w:val="24"/>
              <w:szCs w:val="24"/>
            </w:rPr>
            <w:t>0</w:t>
          </w:r>
          <w:r>
            <w:rPr>
              <w:rFonts w:cstheme="minorHAnsi"/>
              <w:b/>
              <w:sz w:val="24"/>
              <w:szCs w:val="24"/>
            </w:rPr>
            <w:t>0</w:t>
          </w:r>
          <w:r w:rsidRPr="000530B4">
            <w:rPr>
              <w:rFonts w:cstheme="minorHAnsi"/>
              <w:b/>
              <w:sz w:val="24"/>
              <w:szCs w:val="24"/>
            </w:rPr>
            <w:t>1</w:t>
          </w:r>
        </w:p>
      </w:tc>
    </w:tr>
    <w:tr w:rsidR="00D06889" w14:paraId="50408C93" w14:textId="77777777" w:rsidTr="00D06889">
      <w:trPr>
        <w:trHeight w:val="716"/>
      </w:trPr>
      <w:tc>
        <w:tcPr>
          <w:tcW w:w="2410" w:type="dxa"/>
          <w:vMerge/>
        </w:tcPr>
        <w:p w14:paraId="635A5365" w14:textId="77777777" w:rsidR="00D06889" w:rsidRDefault="00D06889" w:rsidP="00D06889">
          <w:pPr>
            <w:pStyle w:val="Encabezado"/>
            <w:jc w:val="center"/>
            <w:rPr>
              <w:lang w:val="es-ES"/>
            </w:rPr>
          </w:pPr>
        </w:p>
      </w:tc>
      <w:tc>
        <w:tcPr>
          <w:tcW w:w="4082" w:type="dxa"/>
          <w:vAlign w:val="center"/>
        </w:tcPr>
        <w:p w14:paraId="1B3E463A" w14:textId="7B60F7B6" w:rsidR="00D06889" w:rsidRPr="00396CD1" w:rsidRDefault="00D06889" w:rsidP="00D06889">
          <w:pPr>
            <w:pStyle w:val="Encabezado"/>
            <w:jc w:val="center"/>
            <w:rPr>
              <w:rFonts w:cstheme="minorHAnsi"/>
              <w:b/>
              <w:sz w:val="26"/>
              <w:szCs w:val="26"/>
              <w:lang w:val="es-ES"/>
            </w:rPr>
          </w:pPr>
          <w:r>
            <w:rPr>
              <w:rFonts w:cstheme="minorHAnsi"/>
              <w:b/>
              <w:sz w:val="26"/>
              <w:szCs w:val="26"/>
              <w:lang w:val="es-SV"/>
            </w:rPr>
            <w:t>Procedimiento de Comunicación</w:t>
          </w:r>
        </w:p>
      </w:tc>
      <w:tc>
        <w:tcPr>
          <w:tcW w:w="993" w:type="dxa"/>
          <w:vAlign w:val="center"/>
        </w:tcPr>
        <w:p w14:paraId="3F18CE33" w14:textId="77777777" w:rsidR="00D06889" w:rsidRPr="000530B4" w:rsidRDefault="00D06889" w:rsidP="00D06889">
          <w:pPr>
            <w:pStyle w:val="Encabezado"/>
            <w:ind w:left="-52"/>
            <w:jc w:val="center"/>
            <w:rPr>
              <w:rFonts w:cstheme="minorHAnsi"/>
              <w:b/>
              <w:sz w:val="24"/>
              <w:szCs w:val="24"/>
            </w:rPr>
          </w:pPr>
          <w:r w:rsidRPr="000530B4">
            <w:rPr>
              <w:rFonts w:cstheme="minorHAnsi"/>
              <w:b/>
              <w:sz w:val="24"/>
              <w:szCs w:val="24"/>
            </w:rPr>
            <w:t>Página</w:t>
          </w:r>
        </w:p>
      </w:tc>
      <w:tc>
        <w:tcPr>
          <w:tcW w:w="289" w:type="dxa"/>
          <w:vAlign w:val="center"/>
        </w:tcPr>
        <w:p w14:paraId="35AB5E08" w14:textId="77777777" w:rsidR="00D06889" w:rsidRPr="000530B4" w:rsidRDefault="00D06889" w:rsidP="00D06889">
          <w:pPr>
            <w:pStyle w:val="Encabezado"/>
            <w:jc w:val="center"/>
            <w:rPr>
              <w:rFonts w:cstheme="minorHAnsi"/>
              <w:b/>
              <w:sz w:val="24"/>
              <w:szCs w:val="24"/>
            </w:rPr>
          </w:pPr>
          <w:r w:rsidRPr="000530B4">
            <w:rPr>
              <w:rFonts w:cstheme="minorHAnsi"/>
              <w:b/>
              <w:sz w:val="24"/>
              <w:szCs w:val="24"/>
            </w:rPr>
            <w:t>:</w:t>
          </w:r>
        </w:p>
      </w:tc>
      <w:tc>
        <w:tcPr>
          <w:tcW w:w="2149" w:type="dxa"/>
          <w:vAlign w:val="center"/>
        </w:tcPr>
        <w:p w14:paraId="0A433B24" w14:textId="77777777" w:rsidR="00D06889" w:rsidRPr="000530B4" w:rsidRDefault="00D06889" w:rsidP="00D06889">
          <w:pPr>
            <w:pStyle w:val="Encabezado"/>
            <w:tabs>
              <w:tab w:val="left" w:pos="465"/>
              <w:tab w:val="center" w:pos="937"/>
            </w:tabs>
            <w:jc w:val="center"/>
            <w:rPr>
              <w:rFonts w:cstheme="minorHAnsi"/>
              <w:b/>
              <w:sz w:val="24"/>
              <w:szCs w:val="24"/>
            </w:rPr>
          </w:pPr>
          <w:r w:rsidRPr="000530B4">
            <w:rPr>
              <w:rFonts w:cstheme="minorHAnsi"/>
              <w:b/>
              <w:sz w:val="24"/>
              <w:szCs w:val="24"/>
            </w:rPr>
            <w:fldChar w:fldCharType="begin"/>
          </w:r>
          <w:r w:rsidRPr="000530B4">
            <w:rPr>
              <w:rFonts w:cstheme="minorHAnsi"/>
              <w:b/>
              <w:sz w:val="24"/>
              <w:szCs w:val="24"/>
            </w:rPr>
            <w:instrText xml:space="preserve"> PAGE </w:instrText>
          </w:r>
          <w:r w:rsidRPr="000530B4">
            <w:rPr>
              <w:rFonts w:cstheme="minorHAnsi"/>
              <w:b/>
              <w:sz w:val="24"/>
              <w:szCs w:val="24"/>
            </w:rPr>
            <w:fldChar w:fldCharType="separate"/>
          </w:r>
          <w:r>
            <w:rPr>
              <w:rFonts w:cstheme="minorHAnsi"/>
              <w:b/>
              <w:noProof/>
              <w:sz w:val="24"/>
              <w:szCs w:val="24"/>
            </w:rPr>
            <w:t>17</w:t>
          </w:r>
          <w:r w:rsidRPr="000530B4">
            <w:rPr>
              <w:rFonts w:cstheme="minorHAnsi"/>
              <w:b/>
              <w:sz w:val="24"/>
              <w:szCs w:val="24"/>
            </w:rPr>
            <w:fldChar w:fldCharType="end"/>
          </w:r>
          <w:r w:rsidRPr="000530B4">
            <w:rPr>
              <w:rFonts w:cstheme="minorHAnsi"/>
              <w:b/>
              <w:sz w:val="24"/>
              <w:szCs w:val="24"/>
            </w:rPr>
            <w:t xml:space="preserve"> de </w:t>
          </w:r>
          <w:r w:rsidRPr="000530B4">
            <w:rPr>
              <w:rFonts w:cstheme="minorHAnsi"/>
              <w:b/>
              <w:sz w:val="24"/>
              <w:szCs w:val="24"/>
            </w:rPr>
            <w:fldChar w:fldCharType="begin"/>
          </w:r>
          <w:r w:rsidRPr="000530B4">
            <w:rPr>
              <w:rFonts w:cstheme="minorHAnsi"/>
              <w:b/>
              <w:sz w:val="24"/>
              <w:szCs w:val="24"/>
            </w:rPr>
            <w:instrText xml:space="preserve"> NUMPAGES </w:instrText>
          </w:r>
          <w:r w:rsidRPr="000530B4">
            <w:rPr>
              <w:rFonts w:cstheme="minorHAnsi"/>
              <w:b/>
              <w:sz w:val="24"/>
              <w:szCs w:val="24"/>
            </w:rPr>
            <w:fldChar w:fldCharType="separate"/>
          </w:r>
          <w:r>
            <w:rPr>
              <w:rFonts w:cstheme="minorHAnsi"/>
              <w:b/>
              <w:noProof/>
              <w:sz w:val="24"/>
              <w:szCs w:val="24"/>
            </w:rPr>
            <w:t>17</w:t>
          </w:r>
          <w:r w:rsidRPr="000530B4">
            <w:rPr>
              <w:rFonts w:cstheme="minorHAnsi"/>
              <w:b/>
              <w:sz w:val="24"/>
              <w:szCs w:val="24"/>
            </w:rPr>
            <w:fldChar w:fldCharType="end"/>
          </w:r>
        </w:p>
      </w:tc>
    </w:tr>
  </w:tbl>
  <w:p w14:paraId="2CDE9108" w14:textId="77777777" w:rsidR="00100F88" w:rsidRDefault="00100F88">
    <w:pPr>
      <w:pStyle w:val="Encabezado"/>
    </w:pPr>
  </w:p>
  <w:p w14:paraId="716EACC8" w14:textId="77777777" w:rsidR="000530B4" w:rsidRDefault="000530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D5A"/>
    <w:multiLevelType w:val="hybridMultilevel"/>
    <w:tmpl w:val="56D6AF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ADA43D8"/>
    <w:multiLevelType w:val="hybridMultilevel"/>
    <w:tmpl w:val="02909960"/>
    <w:lvl w:ilvl="0" w:tplc="E98C4C2E">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2" w15:restartNumberingAfterBreak="0">
    <w:nsid w:val="1F4E28CC"/>
    <w:multiLevelType w:val="hybridMultilevel"/>
    <w:tmpl w:val="A3CC41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6750EDE"/>
    <w:multiLevelType w:val="hybridMultilevel"/>
    <w:tmpl w:val="9FEEED50"/>
    <w:lvl w:ilvl="0" w:tplc="AA261B1E">
      <w:start w:val="3"/>
      <w:numFmt w:val="bullet"/>
      <w:lvlText w:val="-"/>
      <w:lvlJc w:val="left"/>
      <w:pPr>
        <w:ind w:left="2487" w:hanging="360"/>
      </w:pPr>
      <w:rPr>
        <w:rFonts w:ascii="Arial" w:eastAsia="Times New Roman" w:hAnsi="Arial" w:cs="Aria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4" w15:restartNumberingAfterBreak="0">
    <w:nsid w:val="27680CC2"/>
    <w:multiLevelType w:val="hybridMultilevel"/>
    <w:tmpl w:val="174643E6"/>
    <w:lvl w:ilvl="0" w:tplc="2A92AE5C">
      <w:start w:val="1"/>
      <w:numFmt w:val="decimal"/>
      <w:lvlText w:val="%1."/>
      <w:lvlJc w:val="left"/>
      <w:pPr>
        <w:ind w:left="510" w:hanging="360"/>
      </w:pPr>
      <w:rPr>
        <w:rFonts w:hint="default"/>
        <w:b w:val="0"/>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5" w15:restartNumberingAfterBreak="0">
    <w:nsid w:val="2B453FF3"/>
    <w:multiLevelType w:val="hybridMultilevel"/>
    <w:tmpl w:val="38DEEF60"/>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6" w15:restartNumberingAfterBreak="0">
    <w:nsid w:val="2F2A1FAA"/>
    <w:multiLevelType w:val="hybridMultilevel"/>
    <w:tmpl w:val="F372FEFC"/>
    <w:lvl w:ilvl="0" w:tplc="280A0001">
      <w:start w:val="1"/>
      <w:numFmt w:val="bullet"/>
      <w:lvlText w:val=""/>
      <w:lvlJc w:val="left"/>
      <w:pPr>
        <w:ind w:left="2239" w:hanging="360"/>
      </w:pPr>
      <w:rPr>
        <w:rFonts w:ascii="Symbol" w:hAnsi="Symbol" w:hint="default"/>
      </w:rPr>
    </w:lvl>
    <w:lvl w:ilvl="1" w:tplc="280A0003" w:tentative="1">
      <w:start w:val="1"/>
      <w:numFmt w:val="bullet"/>
      <w:lvlText w:val="o"/>
      <w:lvlJc w:val="left"/>
      <w:pPr>
        <w:ind w:left="2959" w:hanging="360"/>
      </w:pPr>
      <w:rPr>
        <w:rFonts w:ascii="Courier New" w:hAnsi="Courier New" w:cs="Courier New" w:hint="default"/>
      </w:rPr>
    </w:lvl>
    <w:lvl w:ilvl="2" w:tplc="280A0005" w:tentative="1">
      <w:start w:val="1"/>
      <w:numFmt w:val="bullet"/>
      <w:lvlText w:val=""/>
      <w:lvlJc w:val="left"/>
      <w:pPr>
        <w:ind w:left="3679" w:hanging="360"/>
      </w:pPr>
      <w:rPr>
        <w:rFonts w:ascii="Wingdings" w:hAnsi="Wingdings" w:hint="default"/>
      </w:rPr>
    </w:lvl>
    <w:lvl w:ilvl="3" w:tplc="280A0001" w:tentative="1">
      <w:start w:val="1"/>
      <w:numFmt w:val="bullet"/>
      <w:lvlText w:val=""/>
      <w:lvlJc w:val="left"/>
      <w:pPr>
        <w:ind w:left="4399" w:hanging="360"/>
      </w:pPr>
      <w:rPr>
        <w:rFonts w:ascii="Symbol" w:hAnsi="Symbol" w:hint="default"/>
      </w:rPr>
    </w:lvl>
    <w:lvl w:ilvl="4" w:tplc="280A0003" w:tentative="1">
      <w:start w:val="1"/>
      <w:numFmt w:val="bullet"/>
      <w:lvlText w:val="o"/>
      <w:lvlJc w:val="left"/>
      <w:pPr>
        <w:ind w:left="5119" w:hanging="360"/>
      </w:pPr>
      <w:rPr>
        <w:rFonts w:ascii="Courier New" w:hAnsi="Courier New" w:cs="Courier New" w:hint="default"/>
      </w:rPr>
    </w:lvl>
    <w:lvl w:ilvl="5" w:tplc="280A0005" w:tentative="1">
      <w:start w:val="1"/>
      <w:numFmt w:val="bullet"/>
      <w:lvlText w:val=""/>
      <w:lvlJc w:val="left"/>
      <w:pPr>
        <w:ind w:left="5839" w:hanging="360"/>
      </w:pPr>
      <w:rPr>
        <w:rFonts w:ascii="Wingdings" w:hAnsi="Wingdings" w:hint="default"/>
      </w:rPr>
    </w:lvl>
    <w:lvl w:ilvl="6" w:tplc="280A0001" w:tentative="1">
      <w:start w:val="1"/>
      <w:numFmt w:val="bullet"/>
      <w:lvlText w:val=""/>
      <w:lvlJc w:val="left"/>
      <w:pPr>
        <w:ind w:left="6559" w:hanging="360"/>
      </w:pPr>
      <w:rPr>
        <w:rFonts w:ascii="Symbol" w:hAnsi="Symbol" w:hint="default"/>
      </w:rPr>
    </w:lvl>
    <w:lvl w:ilvl="7" w:tplc="280A0003" w:tentative="1">
      <w:start w:val="1"/>
      <w:numFmt w:val="bullet"/>
      <w:lvlText w:val="o"/>
      <w:lvlJc w:val="left"/>
      <w:pPr>
        <w:ind w:left="7279" w:hanging="360"/>
      </w:pPr>
      <w:rPr>
        <w:rFonts w:ascii="Courier New" w:hAnsi="Courier New" w:cs="Courier New" w:hint="default"/>
      </w:rPr>
    </w:lvl>
    <w:lvl w:ilvl="8" w:tplc="280A0005" w:tentative="1">
      <w:start w:val="1"/>
      <w:numFmt w:val="bullet"/>
      <w:lvlText w:val=""/>
      <w:lvlJc w:val="left"/>
      <w:pPr>
        <w:ind w:left="7999" w:hanging="360"/>
      </w:pPr>
      <w:rPr>
        <w:rFonts w:ascii="Wingdings" w:hAnsi="Wingdings" w:hint="default"/>
      </w:rPr>
    </w:lvl>
  </w:abstractNum>
  <w:abstractNum w:abstractNumId="7" w15:restartNumberingAfterBreak="0">
    <w:nsid w:val="399C5C10"/>
    <w:multiLevelType w:val="hybridMultilevel"/>
    <w:tmpl w:val="1D06BCB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69D38CD"/>
    <w:multiLevelType w:val="multilevel"/>
    <w:tmpl w:val="D73CC69E"/>
    <w:lvl w:ilvl="0">
      <w:start w:val="1"/>
      <w:numFmt w:val="decimal"/>
      <w:lvlText w:val="%1."/>
      <w:lvlJc w:val="left"/>
      <w:pPr>
        <w:ind w:left="1211" w:hanging="360"/>
      </w:pPr>
    </w:lvl>
    <w:lvl w:ilvl="1">
      <w:start w:val="1"/>
      <w:numFmt w:val="decimal"/>
      <w:isLgl/>
      <w:lvlText w:val="%1.%2"/>
      <w:lvlJc w:val="left"/>
      <w:pPr>
        <w:ind w:left="1226"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9" w15:restartNumberingAfterBreak="0">
    <w:nsid w:val="4B78123E"/>
    <w:multiLevelType w:val="hybridMultilevel"/>
    <w:tmpl w:val="2CF88250"/>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15:restartNumberingAfterBreak="0">
    <w:nsid w:val="4D493FA7"/>
    <w:multiLevelType w:val="multilevel"/>
    <w:tmpl w:val="2A6E1B34"/>
    <w:lvl w:ilvl="0">
      <w:start w:val="1"/>
      <w:numFmt w:val="decimal"/>
      <w:lvlText w:val="%1."/>
      <w:lvlJc w:val="left"/>
      <w:pPr>
        <w:ind w:left="720" w:hanging="360"/>
      </w:pPr>
      <w:rPr>
        <w:rFonts w:eastAsia="Arial" w:hint="default"/>
        <w:b/>
      </w:rPr>
    </w:lvl>
    <w:lvl w:ilvl="1">
      <w:start w:val="1"/>
      <w:numFmt w:val="decimal"/>
      <w:isLgl/>
      <w:lvlText w:val="%1.%2."/>
      <w:lvlJc w:val="left"/>
      <w:pPr>
        <w:ind w:left="1519" w:hanging="720"/>
      </w:pPr>
      <w:rPr>
        <w:rFonts w:asciiTheme="minorHAnsi" w:hAnsiTheme="minorHAnsi" w:cstheme="minorHAnsi"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decimal"/>
      <w:isLgl/>
      <w:lvlText w:val="%1.%2.%3.%4."/>
      <w:lvlJc w:val="left"/>
      <w:pPr>
        <w:ind w:left="2757" w:hanging="1080"/>
      </w:pPr>
      <w:rPr>
        <w:rFonts w:asciiTheme="minorHAnsi" w:hAnsiTheme="minorHAnsi" w:cstheme="minorHAnsi"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11" w15:restartNumberingAfterBreak="0">
    <w:nsid w:val="51CE099B"/>
    <w:multiLevelType w:val="hybridMultilevel"/>
    <w:tmpl w:val="97D2EE1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A891307"/>
    <w:multiLevelType w:val="multilevel"/>
    <w:tmpl w:val="5592517A"/>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b/>
      </w:rPr>
    </w:lvl>
    <w:lvl w:ilvl="2">
      <w:start w:val="1"/>
      <w:numFmt w:val="decimal"/>
      <w:lvlText w:val="%1.%2.%3."/>
      <w:lvlJc w:val="left"/>
      <w:pPr>
        <w:ind w:left="1497"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8577EF"/>
    <w:multiLevelType w:val="hybridMultilevel"/>
    <w:tmpl w:val="97F04E6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65B81432"/>
    <w:multiLevelType w:val="hybridMultilevel"/>
    <w:tmpl w:val="E356E5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CEB484E"/>
    <w:multiLevelType w:val="hybridMultilevel"/>
    <w:tmpl w:val="2690C8B4"/>
    <w:lvl w:ilvl="0" w:tplc="280A0001">
      <w:start w:val="1"/>
      <w:numFmt w:val="bullet"/>
      <w:lvlText w:val=""/>
      <w:lvlJc w:val="left"/>
      <w:pPr>
        <w:ind w:left="2678" w:hanging="360"/>
      </w:pPr>
      <w:rPr>
        <w:rFonts w:ascii="Symbol" w:hAnsi="Symbol" w:hint="default"/>
      </w:rPr>
    </w:lvl>
    <w:lvl w:ilvl="1" w:tplc="280A0003" w:tentative="1">
      <w:start w:val="1"/>
      <w:numFmt w:val="bullet"/>
      <w:lvlText w:val="o"/>
      <w:lvlJc w:val="left"/>
      <w:pPr>
        <w:ind w:left="3398" w:hanging="360"/>
      </w:pPr>
      <w:rPr>
        <w:rFonts w:ascii="Courier New" w:hAnsi="Courier New" w:cs="Courier New" w:hint="default"/>
      </w:rPr>
    </w:lvl>
    <w:lvl w:ilvl="2" w:tplc="280A0005" w:tentative="1">
      <w:start w:val="1"/>
      <w:numFmt w:val="bullet"/>
      <w:lvlText w:val=""/>
      <w:lvlJc w:val="left"/>
      <w:pPr>
        <w:ind w:left="4118" w:hanging="360"/>
      </w:pPr>
      <w:rPr>
        <w:rFonts w:ascii="Wingdings" w:hAnsi="Wingdings" w:hint="default"/>
      </w:rPr>
    </w:lvl>
    <w:lvl w:ilvl="3" w:tplc="280A0001" w:tentative="1">
      <w:start w:val="1"/>
      <w:numFmt w:val="bullet"/>
      <w:lvlText w:val=""/>
      <w:lvlJc w:val="left"/>
      <w:pPr>
        <w:ind w:left="4838" w:hanging="360"/>
      </w:pPr>
      <w:rPr>
        <w:rFonts w:ascii="Symbol" w:hAnsi="Symbol" w:hint="default"/>
      </w:rPr>
    </w:lvl>
    <w:lvl w:ilvl="4" w:tplc="280A0003" w:tentative="1">
      <w:start w:val="1"/>
      <w:numFmt w:val="bullet"/>
      <w:lvlText w:val="o"/>
      <w:lvlJc w:val="left"/>
      <w:pPr>
        <w:ind w:left="5558" w:hanging="360"/>
      </w:pPr>
      <w:rPr>
        <w:rFonts w:ascii="Courier New" w:hAnsi="Courier New" w:cs="Courier New" w:hint="default"/>
      </w:rPr>
    </w:lvl>
    <w:lvl w:ilvl="5" w:tplc="280A0005" w:tentative="1">
      <w:start w:val="1"/>
      <w:numFmt w:val="bullet"/>
      <w:lvlText w:val=""/>
      <w:lvlJc w:val="left"/>
      <w:pPr>
        <w:ind w:left="6278" w:hanging="360"/>
      </w:pPr>
      <w:rPr>
        <w:rFonts w:ascii="Wingdings" w:hAnsi="Wingdings" w:hint="default"/>
      </w:rPr>
    </w:lvl>
    <w:lvl w:ilvl="6" w:tplc="280A0001" w:tentative="1">
      <w:start w:val="1"/>
      <w:numFmt w:val="bullet"/>
      <w:lvlText w:val=""/>
      <w:lvlJc w:val="left"/>
      <w:pPr>
        <w:ind w:left="6998" w:hanging="360"/>
      </w:pPr>
      <w:rPr>
        <w:rFonts w:ascii="Symbol" w:hAnsi="Symbol" w:hint="default"/>
      </w:rPr>
    </w:lvl>
    <w:lvl w:ilvl="7" w:tplc="280A0003" w:tentative="1">
      <w:start w:val="1"/>
      <w:numFmt w:val="bullet"/>
      <w:lvlText w:val="o"/>
      <w:lvlJc w:val="left"/>
      <w:pPr>
        <w:ind w:left="7718" w:hanging="360"/>
      </w:pPr>
      <w:rPr>
        <w:rFonts w:ascii="Courier New" w:hAnsi="Courier New" w:cs="Courier New" w:hint="default"/>
      </w:rPr>
    </w:lvl>
    <w:lvl w:ilvl="8" w:tplc="280A0005" w:tentative="1">
      <w:start w:val="1"/>
      <w:numFmt w:val="bullet"/>
      <w:lvlText w:val=""/>
      <w:lvlJc w:val="left"/>
      <w:pPr>
        <w:ind w:left="8438" w:hanging="360"/>
      </w:pPr>
      <w:rPr>
        <w:rFonts w:ascii="Wingdings" w:hAnsi="Wingdings" w:hint="default"/>
      </w:rPr>
    </w:lvl>
  </w:abstractNum>
  <w:abstractNum w:abstractNumId="16" w15:restartNumberingAfterBreak="0">
    <w:nsid w:val="794B0BB3"/>
    <w:multiLevelType w:val="hybridMultilevel"/>
    <w:tmpl w:val="29E6D0B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1081678187">
    <w:abstractNumId w:val="4"/>
  </w:num>
  <w:num w:numId="2" w16cid:durableId="959918099">
    <w:abstractNumId w:val="1"/>
  </w:num>
  <w:num w:numId="3" w16cid:durableId="809174897">
    <w:abstractNumId w:val="12"/>
  </w:num>
  <w:num w:numId="4" w16cid:durableId="1403674617">
    <w:abstractNumId w:val="14"/>
  </w:num>
  <w:num w:numId="5" w16cid:durableId="1364668802">
    <w:abstractNumId w:val="2"/>
  </w:num>
  <w:num w:numId="6" w16cid:durableId="1564099667">
    <w:abstractNumId w:val="0"/>
  </w:num>
  <w:num w:numId="7" w16cid:durableId="1422801173">
    <w:abstractNumId w:val="7"/>
  </w:num>
  <w:num w:numId="8" w16cid:durableId="1970435558">
    <w:abstractNumId w:val="8"/>
  </w:num>
  <w:num w:numId="9" w16cid:durableId="870268829">
    <w:abstractNumId w:val="9"/>
  </w:num>
  <w:num w:numId="10" w16cid:durableId="1871186177">
    <w:abstractNumId w:val="11"/>
  </w:num>
  <w:num w:numId="11" w16cid:durableId="401413910">
    <w:abstractNumId w:val="10"/>
  </w:num>
  <w:num w:numId="12" w16cid:durableId="389234621">
    <w:abstractNumId w:val="13"/>
  </w:num>
  <w:num w:numId="13" w16cid:durableId="2000423930">
    <w:abstractNumId w:val="16"/>
  </w:num>
  <w:num w:numId="14" w16cid:durableId="790051935">
    <w:abstractNumId w:val="3"/>
  </w:num>
  <w:num w:numId="15" w16cid:durableId="1754471078">
    <w:abstractNumId w:val="5"/>
  </w:num>
  <w:num w:numId="16" w16cid:durableId="409158714">
    <w:abstractNumId w:val="15"/>
  </w:num>
  <w:num w:numId="17" w16cid:durableId="18094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34B"/>
    <w:rsid w:val="0000651B"/>
    <w:rsid w:val="000530B4"/>
    <w:rsid w:val="000A6582"/>
    <w:rsid w:val="000E2D2E"/>
    <w:rsid w:val="00100F88"/>
    <w:rsid w:val="0010696C"/>
    <w:rsid w:val="0014558E"/>
    <w:rsid w:val="00152352"/>
    <w:rsid w:val="00183C89"/>
    <w:rsid w:val="001840CB"/>
    <w:rsid w:val="001A7656"/>
    <w:rsid w:val="001C3FA6"/>
    <w:rsid w:val="001D3188"/>
    <w:rsid w:val="001E32CE"/>
    <w:rsid w:val="002238AC"/>
    <w:rsid w:val="00242208"/>
    <w:rsid w:val="0024724D"/>
    <w:rsid w:val="00285DC8"/>
    <w:rsid w:val="002C7F7C"/>
    <w:rsid w:val="002E1101"/>
    <w:rsid w:val="00311955"/>
    <w:rsid w:val="00317406"/>
    <w:rsid w:val="00342CFA"/>
    <w:rsid w:val="0037398D"/>
    <w:rsid w:val="00396CD1"/>
    <w:rsid w:val="003C05EF"/>
    <w:rsid w:val="003F3560"/>
    <w:rsid w:val="003F48C2"/>
    <w:rsid w:val="00432F93"/>
    <w:rsid w:val="00446E21"/>
    <w:rsid w:val="004539BA"/>
    <w:rsid w:val="00484794"/>
    <w:rsid w:val="005004A2"/>
    <w:rsid w:val="00504700"/>
    <w:rsid w:val="005508A0"/>
    <w:rsid w:val="0057138C"/>
    <w:rsid w:val="005A1EF2"/>
    <w:rsid w:val="005C0660"/>
    <w:rsid w:val="0060006A"/>
    <w:rsid w:val="00640803"/>
    <w:rsid w:val="00697C19"/>
    <w:rsid w:val="006A1BC9"/>
    <w:rsid w:val="006C34D9"/>
    <w:rsid w:val="006D264A"/>
    <w:rsid w:val="006D366E"/>
    <w:rsid w:val="007034BE"/>
    <w:rsid w:val="00711A44"/>
    <w:rsid w:val="007131E8"/>
    <w:rsid w:val="00775291"/>
    <w:rsid w:val="007942D4"/>
    <w:rsid w:val="007C2C91"/>
    <w:rsid w:val="008130A3"/>
    <w:rsid w:val="00821DD0"/>
    <w:rsid w:val="008567D1"/>
    <w:rsid w:val="008D2A35"/>
    <w:rsid w:val="009053E3"/>
    <w:rsid w:val="00922725"/>
    <w:rsid w:val="00947BF2"/>
    <w:rsid w:val="0095634B"/>
    <w:rsid w:val="00962A5F"/>
    <w:rsid w:val="00963A78"/>
    <w:rsid w:val="00972379"/>
    <w:rsid w:val="00975EC6"/>
    <w:rsid w:val="0098272B"/>
    <w:rsid w:val="009D1CF2"/>
    <w:rsid w:val="009F57C8"/>
    <w:rsid w:val="009F5FF9"/>
    <w:rsid w:val="00A10601"/>
    <w:rsid w:val="00A3141A"/>
    <w:rsid w:val="00A31606"/>
    <w:rsid w:val="00A321EE"/>
    <w:rsid w:val="00A33FBA"/>
    <w:rsid w:val="00A461B6"/>
    <w:rsid w:val="00B045B2"/>
    <w:rsid w:val="00B14175"/>
    <w:rsid w:val="00B3557C"/>
    <w:rsid w:val="00B56C90"/>
    <w:rsid w:val="00B73A68"/>
    <w:rsid w:val="00B84660"/>
    <w:rsid w:val="00BA371A"/>
    <w:rsid w:val="00BC43AB"/>
    <w:rsid w:val="00BC445E"/>
    <w:rsid w:val="00BE694F"/>
    <w:rsid w:val="00C051F5"/>
    <w:rsid w:val="00C4085A"/>
    <w:rsid w:val="00C40934"/>
    <w:rsid w:val="00C4560C"/>
    <w:rsid w:val="00C93BE0"/>
    <w:rsid w:val="00CC0FFB"/>
    <w:rsid w:val="00CE2FD3"/>
    <w:rsid w:val="00D06889"/>
    <w:rsid w:val="00D84264"/>
    <w:rsid w:val="00DA7E89"/>
    <w:rsid w:val="00DC4DD2"/>
    <w:rsid w:val="00DD6536"/>
    <w:rsid w:val="00DE7737"/>
    <w:rsid w:val="00E03F44"/>
    <w:rsid w:val="00E403C1"/>
    <w:rsid w:val="00E65474"/>
    <w:rsid w:val="00E818FD"/>
    <w:rsid w:val="00E81EC1"/>
    <w:rsid w:val="00E930A6"/>
    <w:rsid w:val="00ED35A2"/>
    <w:rsid w:val="00F00CB6"/>
    <w:rsid w:val="00F61A99"/>
    <w:rsid w:val="00F85BAE"/>
    <w:rsid w:val="00F93098"/>
    <w:rsid w:val="00FA6D00"/>
    <w:rsid w:val="00FD6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3073ED9E"/>
  <w15:docId w15:val="{7D53A0AE-4ECF-4871-9B7E-D9D848F1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54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5">
    <w:name w:val="heading 5"/>
    <w:basedOn w:val="Normal"/>
    <w:link w:val="Ttulo5Car"/>
    <w:uiPriority w:val="9"/>
    <w:qFormat/>
    <w:rsid w:val="007942D4"/>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5634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95634B"/>
  </w:style>
  <w:style w:type="paragraph" w:styleId="Encabezado">
    <w:name w:val="header"/>
    <w:basedOn w:val="Normal"/>
    <w:link w:val="EncabezadoCar"/>
    <w:unhideWhenUsed/>
    <w:rsid w:val="00E403C1"/>
    <w:pPr>
      <w:tabs>
        <w:tab w:val="center" w:pos="4252"/>
        <w:tab w:val="right" w:pos="8504"/>
      </w:tabs>
      <w:spacing w:after="0" w:line="240" w:lineRule="auto"/>
    </w:pPr>
  </w:style>
  <w:style w:type="character" w:customStyle="1" w:styleId="EncabezadoCar">
    <w:name w:val="Encabezado Car"/>
    <w:basedOn w:val="Fuentedeprrafopredeter"/>
    <w:link w:val="Encabezado"/>
    <w:rsid w:val="00E403C1"/>
  </w:style>
  <w:style w:type="paragraph" w:styleId="Piedepgina">
    <w:name w:val="footer"/>
    <w:basedOn w:val="Normal"/>
    <w:link w:val="PiedepginaCar"/>
    <w:unhideWhenUsed/>
    <w:rsid w:val="00E403C1"/>
    <w:pPr>
      <w:tabs>
        <w:tab w:val="center" w:pos="4252"/>
        <w:tab w:val="right" w:pos="8504"/>
      </w:tabs>
      <w:spacing w:after="0" w:line="240" w:lineRule="auto"/>
    </w:pPr>
  </w:style>
  <w:style w:type="character" w:customStyle="1" w:styleId="PiedepginaCar">
    <w:name w:val="Pie de página Car"/>
    <w:basedOn w:val="Fuentedeprrafopredeter"/>
    <w:link w:val="Piedepgina"/>
    <w:rsid w:val="00E403C1"/>
  </w:style>
  <w:style w:type="paragraph" w:styleId="Textodeglobo">
    <w:name w:val="Balloon Text"/>
    <w:basedOn w:val="Normal"/>
    <w:link w:val="TextodegloboCar"/>
    <w:uiPriority w:val="99"/>
    <w:semiHidden/>
    <w:unhideWhenUsed/>
    <w:rsid w:val="00E403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3C1"/>
    <w:rPr>
      <w:rFonts w:ascii="Tahoma" w:hAnsi="Tahoma" w:cs="Tahoma"/>
      <w:sz w:val="16"/>
      <w:szCs w:val="16"/>
    </w:rPr>
  </w:style>
  <w:style w:type="paragraph" w:styleId="Prrafodelista">
    <w:name w:val="List Paragraph"/>
    <w:basedOn w:val="Normal"/>
    <w:uiPriority w:val="34"/>
    <w:qFormat/>
    <w:rsid w:val="00A10601"/>
    <w:pPr>
      <w:ind w:left="720"/>
      <w:contextualSpacing/>
    </w:pPr>
  </w:style>
  <w:style w:type="character" w:customStyle="1" w:styleId="Ttulo5Car">
    <w:name w:val="Título 5 Car"/>
    <w:basedOn w:val="Fuentedeprrafopredeter"/>
    <w:link w:val="Ttulo5"/>
    <w:uiPriority w:val="9"/>
    <w:rsid w:val="007942D4"/>
    <w:rPr>
      <w:rFonts w:ascii="Times New Roman" w:eastAsia="Times New Roman" w:hAnsi="Times New Roman" w:cs="Times New Roman"/>
      <w:b/>
      <w:bCs/>
      <w:sz w:val="20"/>
      <w:szCs w:val="20"/>
      <w:lang w:eastAsia="es-PE"/>
    </w:rPr>
  </w:style>
  <w:style w:type="table" w:styleId="Tablaconcuadrcula">
    <w:name w:val="Table Grid"/>
    <w:basedOn w:val="Tablanormal"/>
    <w:uiPriority w:val="59"/>
    <w:rsid w:val="00152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35A2"/>
    <w:pPr>
      <w:autoSpaceDE w:val="0"/>
      <w:autoSpaceDN w:val="0"/>
      <w:adjustRightInd w:val="0"/>
      <w:spacing w:after="0" w:line="240" w:lineRule="auto"/>
    </w:pPr>
    <w:rPr>
      <w:rFonts w:ascii="Arial" w:hAnsi="Arial" w:cs="Arial"/>
      <w:color w:val="000000"/>
      <w:sz w:val="24"/>
      <w:szCs w:val="24"/>
    </w:rPr>
  </w:style>
  <w:style w:type="paragraph" w:styleId="Sangra3detindependiente">
    <w:name w:val="Body Text Indent 3"/>
    <w:basedOn w:val="Normal"/>
    <w:link w:val="Sangra3detindependienteCar"/>
    <w:rsid w:val="00ED35A2"/>
    <w:pPr>
      <w:spacing w:after="120" w:line="360" w:lineRule="auto"/>
      <w:ind w:left="283"/>
      <w:jc w:val="both"/>
    </w:pPr>
    <w:rPr>
      <w:rFonts w:ascii="Times New Roman" w:eastAsia="Times New Roman" w:hAnsi="Times New Roman"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ED35A2"/>
    <w:rPr>
      <w:rFonts w:ascii="Times New Roman" w:eastAsia="Times New Roman" w:hAnsi="Times New Roman" w:cs="Times New Roman"/>
      <w:sz w:val="16"/>
      <w:szCs w:val="16"/>
      <w:lang w:val="es-ES" w:eastAsia="es-ES"/>
    </w:rPr>
  </w:style>
  <w:style w:type="character" w:customStyle="1" w:styleId="Ttulo1Car">
    <w:name w:val="Título 1 Car"/>
    <w:basedOn w:val="Fuentedeprrafopredeter"/>
    <w:link w:val="Ttulo1"/>
    <w:uiPriority w:val="9"/>
    <w:rsid w:val="00E6547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E65474"/>
    <w:pPr>
      <w:spacing w:line="259" w:lineRule="auto"/>
      <w:outlineLvl w:val="9"/>
    </w:pPr>
    <w:rPr>
      <w:lang w:eastAsia="es-PE"/>
    </w:rPr>
  </w:style>
  <w:style w:type="paragraph" w:styleId="TDC1">
    <w:name w:val="toc 1"/>
    <w:basedOn w:val="Normal"/>
    <w:next w:val="Normal"/>
    <w:autoRedefine/>
    <w:uiPriority w:val="39"/>
    <w:unhideWhenUsed/>
    <w:rsid w:val="00E65474"/>
    <w:pPr>
      <w:spacing w:after="100"/>
    </w:pPr>
  </w:style>
  <w:style w:type="character" w:styleId="Hipervnculo">
    <w:name w:val="Hyperlink"/>
    <w:basedOn w:val="Fuentedeprrafopredeter"/>
    <w:uiPriority w:val="99"/>
    <w:unhideWhenUsed/>
    <w:rsid w:val="00E65474"/>
    <w:rPr>
      <w:color w:val="0000FF" w:themeColor="hyperlink"/>
      <w:u w:val="single"/>
    </w:rPr>
  </w:style>
  <w:style w:type="paragraph" w:styleId="Sangra2detindependiente">
    <w:name w:val="Body Text Indent 2"/>
    <w:basedOn w:val="Normal"/>
    <w:link w:val="Sangra2detindependienteCar"/>
    <w:uiPriority w:val="99"/>
    <w:semiHidden/>
    <w:unhideWhenUsed/>
    <w:rsid w:val="0097237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72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44032">
      <w:bodyDiv w:val="1"/>
      <w:marLeft w:val="0"/>
      <w:marRight w:val="0"/>
      <w:marTop w:val="0"/>
      <w:marBottom w:val="0"/>
      <w:divBdr>
        <w:top w:val="none" w:sz="0" w:space="0" w:color="auto"/>
        <w:left w:val="none" w:sz="0" w:space="0" w:color="auto"/>
        <w:bottom w:val="none" w:sz="0" w:space="0" w:color="auto"/>
        <w:right w:val="none" w:sz="0" w:space="0" w:color="auto"/>
      </w:divBdr>
    </w:div>
    <w:div w:id="156829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7194C-F100-4DC4-8F95-E375D789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6</Pages>
  <Words>846</Words>
  <Characters>4656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recursoshumanos.matrix@gmail.com</cp:lastModifiedBy>
  <cp:revision>30</cp:revision>
  <cp:lastPrinted>2023-12-27T21:41:00Z</cp:lastPrinted>
  <dcterms:created xsi:type="dcterms:W3CDTF">2015-10-29T15:44:00Z</dcterms:created>
  <dcterms:modified xsi:type="dcterms:W3CDTF">2023-12-27T21:41:00Z</dcterms:modified>
</cp:coreProperties>
</file>