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3654"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p>
    <w:p w14:paraId="797724E8"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p>
    <w:p w14:paraId="6ACFC3CD"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3F97827D" w14:textId="77777777" w:rsidR="001D3188" w:rsidRP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3275C85B" w14:textId="4EBFD50D" w:rsidR="0098272B" w:rsidRPr="001D3188" w:rsidRDefault="00E65474"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r>
        <w:rPr>
          <w:rFonts w:asciiTheme="minorHAnsi" w:hAnsiTheme="minorHAnsi" w:cstheme="minorHAnsi"/>
          <w:b/>
          <w:color w:val="000000"/>
          <w:sz w:val="80"/>
          <w:szCs w:val="80"/>
        </w:rPr>
        <w:t xml:space="preserve">PROCEDIMIENTO DE QUEJAS Y </w:t>
      </w:r>
      <w:r w:rsidR="00DC55BA">
        <w:rPr>
          <w:rFonts w:asciiTheme="minorHAnsi" w:hAnsiTheme="minorHAnsi" w:cstheme="minorHAnsi"/>
          <w:b/>
          <w:color w:val="000000"/>
          <w:sz w:val="80"/>
          <w:szCs w:val="80"/>
        </w:rPr>
        <w:t>SUGERENCIAS</w:t>
      </w:r>
    </w:p>
    <w:p w14:paraId="6B9427D1" w14:textId="77777777" w:rsidR="007942D4" w:rsidRPr="000530B4" w:rsidRDefault="007942D4" w:rsidP="00B045B2">
      <w:pPr>
        <w:spacing w:after="0" w:line="360" w:lineRule="auto"/>
        <w:rPr>
          <w:rStyle w:val="apple-converted-space"/>
          <w:rFonts w:cstheme="minorHAnsi"/>
          <w:color w:val="333333"/>
          <w:shd w:val="clear" w:color="auto" w:fill="FFFFFF"/>
        </w:rPr>
      </w:pPr>
    </w:p>
    <w:p w14:paraId="2DC8782F" w14:textId="77777777" w:rsidR="000530B4" w:rsidRDefault="000530B4" w:rsidP="000530B4">
      <w:pPr>
        <w:spacing w:after="0"/>
        <w:jc w:val="both"/>
        <w:rPr>
          <w:rFonts w:eastAsia="Times New Roman" w:cstheme="minorHAnsi"/>
          <w:b/>
          <w:bCs/>
          <w:lang w:val="es-ES_tradnl" w:eastAsia="es-ES"/>
        </w:rPr>
      </w:pPr>
    </w:p>
    <w:p w14:paraId="7EB77544" w14:textId="77777777" w:rsidR="001D3188" w:rsidRDefault="001D3188" w:rsidP="000530B4">
      <w:pPr>
        <w:spacing w:after="0"/>
        <w:jc w:val="both"/>
        <w:rPr>
          <w:rFonts w:eastAsia="Times New Roman" w:cstheme="minorHAnsi"/>
          <w:b/>
          <w:bCs/>
          <w:lang w:val="es-ES_tradnl" w:eastAsia="es-ES"/>
        </w:rPr>
      </w:pPr>
    </w:p>
    <w:p w14:paraId="5F1ABBDF" w14:textId="77777777" w:rsidR="001D3188" w:rsidRDefault="001D3188" w:rsidP="000530B4">
      <w:pPr>
        <w:spacing w:after="0"/>
        <w:jc w:val="both"/>
        <w:rPr>
          <w:rFonts w:eastAsia="Times New Roman" w:cstheme="minorHAnsi"/>
          <w:b/>
          <w:bCs/>
          <w:lang w:val="es-ES_tradnl" w:eastAsia="es-ES"/>
        </w:rPr>
      </w:pPr>
    </w:p>
    <w:p w14:paraId="1FA631C1" w14:textId="77777777" w:rsidR="001D3188" w:rsidRDefault="001D3188" w:rsidP="000530B4">
      <w:pPr>
        <w:spacing w:after="0"/>
        <w:jc w:val="both"/>
        <w:rPr>
          <w:rFonts w:eastAsia="Times New Roman" w:cstheme="minorHAnsi"/>
          <w:b/>
          <w:bCs/>
          <w:lang w:val="es-ES_tradnl" w:eastAsia="es-ES"/>
        </w:rPr>
      </w:pPr>
    </w:p>
    <w:p w14:paraId="458DA019" w14:textId="77777777" w:rsidR="001D3188" w:rsidRDefault="001D3188" w:rsidP="000530B4">
      <w:pPr>
        <w:spacing w:after="0"/>
        <w:jc w:val="both"/>
        <w:rPr>
          <w:rFonts w:eastAsia="Times New Roman" w:cstheme="minorHAnsi"/>
          <w:b/>
          <w:bCs/>
          <w:lang w:val="es-ES_tradnl" w:eastAsia="es-ES"/>
        </w:rPr>
      </w:pPr>
    </w:p>
    <w:p w14:paraId="6543C92E" w14:textId="77777777" w:rsidR="001D3188" w:rsidRDefault="001D3188" w:rsidP="000530B4">
      <w:pPr>
        <w:spacing w:after="0"/>
        <w:jc w:val="both"/>
        <w:rPr>
          <w:rFonts w:eastAsia="Times New Roman" w:cstheme="minorHAnsi"/>
          <w:b/>
          <w:bCs/>
          <w:lang w:val="es-ES_tradnl" w:eastAsia="es-ES"/>
        </w:rPr>
      </w:pPr>
    </w:p>
    <w:p w14:paraId="7489CB57" w14:textId="77777777" w:rsidR="001D3188" w:rsidRDefault="001D3188" w:rsidP="000530B4">
      <w:pPr>
        <w:spacing w:after="0"/>
        <w:jc w:val="both"/>
        <w:rPr>
          <w:rFonts w:eastAsia="Times New Roman" w:cstheme="minorHAnsi"/>
          <w:b/>
          <w:bCs/>
          <w:lang w:val="es-ES_tradnl" w:eastAsia="es-ES"/>
        </w:rPr>
      </w:pPr>
    </w:p>
    <w:p w14:paraId="654ABC71" w14:textId="77777777" w:rsidR="001D3188" w:rsidRDefault="001D3188" w:rsidP="000530B4">
      <w:pPr>
        <w:spacing w:after="0"/>
        <w:jc w:val="both"/>
        <w:rPr>
          <w:rFonts w:eastAsia="Times New Roman" w:cstheme="minorHAnsi"/>
          <w:b/>
          <w:bCs/>
          <w:lang w:val="es-ES_tradnl" w:eastAsia="es-ES"/>
        </w:rPr>
      </w:pPr>
    </w:p>
    <w:p w14:paraId="7F2C345B" w14:textId="77777777" w:rsidR="001D3188" w:rsidRDefault="001D3188" w:rsidP="000530B4">
      <w:pPr>
        <w:spacing w:after="0"/>
        <w:jc w:val="both"/>
        <w:rPr>
          <w:rFonts w:eastAsia="Times New Roman" w:cstheme="minorHAnsi"/>
          <w:b/>
          <w:bCs/>
          <w:lang w:val="es-ES_tradnl" w:eastAsia="es-ES"/>
        </w:rPr>
      </w:pPr>
    </w:p>
    <w:p w14:paraId="5DE18A2E" w14:textId="77777777" w:rsidR="001D3188" w:rsidRDefault="001D3188" w:rsidP="000530B4">
      <w:pPr>
        <w:spacing w:after="0"/>
        <w:jc w:val="both"/>
        <w:rPr>
          <w:rFonts w:eastAsia="Times New Roman" w:cstheme="minorHAnsi"/>
          <w:b/>
          <w:bCs/>
          <w:lang w:val="es-ES_tradnl" w:eastAsia="es-ES"/>
        </w:rPr>
      </w:pPr>
    </w:p>
    <w:tbl>
      <w:tblPr>
        <w:tblStyle w:val="Tablaconcuadrcula"/>
        <w:tblW w:w="5000" w:type="pct"/>
        <w:tblLook w:val="0000" w:firstRow="0" w:lastRow="0" w:firstColumn="0" w:lastColumn="0" w:noHBand="0" w:noVBand="0"/>
      </w:tblPr>
      <w:tblGrid>
        <w:gridCol w:w="1094"/>
        <w:gridCol w:w="2586"/>
        <w:gridCol w:w="3035"/>
        <w:gridCol w:w="3139"/>
      </w:tblGrid>
      <w:tr w:rsidR="00DC55BA" w:rsidRPr="00923CD8" w14:paraId="43225127" w14:textId="77777777" w:rsidTr="001C4F88">
        <w:trPr>
          <w:trHeight w:val="451"/>
        </w:trPr>
        <w:tc>
          <w:tcPr>
            <w:tcW w:w="555" w:type="pct"/>
            <w:vAlign w:val="center"/>
          </w:tcPr>
          <w:p w14:paraId="387DED2D" w14:textId="77777777" w:rsidR="00DC55BA" w:rsidRPr="00923CD8" w:rsidRDefault="00DC55BA" w:rsidP="001C4F88">
            <w:pPr>
              <w:widowControl w:val="0"/>
              <w:autoSpaceDE w:val="0"/>
              <w:autoSpaceDN w:val="0"/>
              <w:adjustRightInd w:val="0"/>
              <w:ind w:left="-82"/>
              <w:rPr>
                <w:rFonts w:ascii="Arial" w:hAnsi="Arial" w:cs="Arial"/>
                <w:b/>
                <w:bCs/>
                <w:sz w:val="16"/>
                <w:szCs w:val="16"/>
              </w:rPr>
            </w:pPr>
            <w:r w:rsidRPr="00923CD8">
              <w:rPr>
                <w:rFonts w:ascii="Arial" w:hAnsi="Arial" w:cs="Arial"/>
                <w:b/>
                <w:bCs/>
                <w:sz w:val="16"/>
                <w:szCs w:val="16"/>
              </w:rPr>
              <w:t xml:space="preserve">   </w:t>
            </w:r>
            <w:bookmarkStart w:id="0" w:name="OLE_LINK6"/>
            <w:bookmarkStart w:id="1" w:name="OLE_LINK5"/>
            <w:bookmarkStart w:id="2" w:name="OLE_LINK4"/>
            <w:bookmarkStart w:id="3" w:name="OLE_LINK3"/>
            <w:bookmarkStart w:id="4" w:name="OLE_LINK2"/>
            <w:bookmarkStart w:id="5" w:name="OLE_LINK1"/>
            <w:r w:rsidRPr="00923CD8">
              <w:rPr>
                <w:rFonts w:ascii="Arial" w:hAnsi="Arial" w:cs="Arial"/>
                <w:b/>
                <w:bCs/>
                <w:sz w:val="16"/>
                <w:szCs w:val="16"/>
              </w:rPr>
              <w:t>DATOS</w:t>
            </w:r>
          </w:p>
        </w:tc>
        <w:tc>
          <w:tcPr>
            <w:tcW w:w="1312" w:type="pct"/>
            <w:vAlign w:val="center"/>
          </w:tcPr>
          <w:p w14:paraId="5200B6F5" w14:textId="77777777" w:rsidR="00DC55BA" w:rsidRPr="00923CD8" w:rsidRDefault="00DC55BA" w:rsidP="001C4F88">
            <w:pPr>
              <w:widowControl w:val="0"/>
              <w:autoSpaceDE w:val="0"/>
              <w:autoSpaceDN w:val="0"/>
              <w:adjustRightInd w:val="0"/>
              <w:jc w:val="center"/>
              <w:rPr>
                <w:rFonts w:ascii="Arial" w:hAnsi="Arial" w:cs="Arial"/>
                <w:sz w:val="16"/>
                <w:szCs w:val="16"/>
              </w:rPr>
            </w:pPr>
            <w:proofErr w:type="gramStart"/>
            <w:r w:rsidRPr="00923CD8">
              <w:rPr>
                <w:rFonts w:ascii="Arial" w:hAnsi="Arial" w:cs="Arial"/>
                <w:b/>
                <w:bCs/>
                <w:sz w:val="16"/>
                <w:szCs w:val="16"/>
              </w:rPr>
              <w:t>ELAB./</w:t>
            </w:r>
            <w:proofErr w:type="gramEnd"/>
            <w:r w:rsidRPr="00923CD8">
              <w:rPr>
                <w:rFonts w:ascii="Arial" w:hAnsi="Arial" w:cs="Arial"/>
                <w:b/>
                <w:bCs/>
                <w:sz w:val="16"/>
                <w:szCs w:val="16"/>
              </w:rPr>
              <w:t>MODIFICADO POR</w:t>
            </w:r>
          </w:p>
        </w:tc>
        <w:tc>
          <w:tcPr>
            <w:tcW w:w="1540" w:type="pct"/>
            <w:vAlign w:val="center"/>
          </w:tcPr>
          <w:p w14:paraId="0077A628" w14:textId="77777777" w:rsidR="00DC55BA" w:rsidRPr="00923CD8" w:rsidRDefault="00DC55BA" w:rsidP="001C4F88">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REVISADO POR</w:t>
            </w:r>
          </w:p>
        </w:tc>
        <w:tc>
          <w:tcPr>
            <w:tcW w:w="1593" w:type="pct"/>
            <w:vAlign w:val="center"/>
          </w:tcPr>
          <w:p w14:paraId="092DF525" w14:textId="77777777" w:rsidR="00DC55BA" w:rsidRPr="00923CD8" w:rsidRDefault="00DC55BA" w:rsidP="001C4F88">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APROBADO POR</w:t>
            </w:r>
          </w:p>
        </w:tc>
      </w:tr>
      <w:tr w:rsidR="00DC55BA" w:rsidRPr="00923CD8" w14:paraId="0B66CD16" w14:textId="77777777" w:rsidTr="001C4F88">
        <w:trPr>
          <w:trHeight w:val="451"/>
        </w:trPr>
        <w:tc>
          <w:tcPr>
            <w:tcW w:w="555" w:type="pct"/>
            <w:vAlign w:val="center"/>
          </w:tcPr>
          <w:p w14:paraId="169019CD" w14:textId="77777777" w:rsidR="00DC55BA" w:rsidRPr="00923CD8" w:rsidRDefault="00DC55BA" w:rsidP="001C4F88">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NOMBRE</w:t>
            </w:r>
          </w:p>
        </w:tc>
        <w:tc>
          <w:tcPr>
            <w:tcW w:w="1312" w:type="pct"/>
            <w:vAlign w:val="center"/>
          </w:tcPr>
          <w:p w14:paraId="313A9A5A" w14:textId="77777777" w:rsidR="00DC55BA" w:rsidRPr="00923CD8" w:rsidRDefault="00DC55BA" w:rsidP="001C4F88">
            <w:pPr>
              <w:widowControl w:val="0"/>
              <w:autoSpaceDE w:val="0"/>
              <w:autoSpaceDN w:val="0"/>
              <w:adjustRightInd w:val="0"/>
              <w:jc w:val="center"/>
              <w:rPr>
                <w:rFonts w:ascii="Arial" w:hAnsi="Arial" w:cs="Arial"/>
                <w:bCs/>
                <w:sz w:val="16"/>
                <w:szCs w:val="16"/>
              </w:rPr>
            </w:pPr>
            <w:r>
              <w:rPr>
                <w:rFonts w:ascii="Arial" w:hAnsi="Arial" w:cs="Arial"/>
                <w:bCs/>
                <w:sz w:val="16"/>
                <w:szCs w:val="16"/>
              </w:rPr>
              <w:t>Daniela Oscorima</w:t>
            </w:r>
          </w:p>
        </w:tc>
        <w:tc>
          <w:tcPr>
            <w:tcW w:w="1540" w:type="pct"/>
            <w:vAlign w:val="center"/>
          </w:tcPr>
          <w:p w14:paraId="3040301C" w14:textId="77777777" w:rsidR="00DC55BA" w:rsidRPr="00923CD8" w:rsidRDefault="00DC55BA" w:rsidP="001C4F88">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c>
          <w:tcPr>
            <w:tcW w:w="1593" w:type="pct"/>
            <w:vAlign w:val="center"/>
          </w:tcPr>
          <w:p w14:paraId="29826B9A" w14:textId="77777777" w:rsidR="00DC55BA" w:rsidRPr="00923CD8" w:rsidRDefault="00DC55BA" w:rsidP="001C4F88">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r>
      <w:tr w:rsidR="00DC55BA" w:rsidRPr="00923CD8" w14:paraId="4894AB02" w14:textId="77777777" w:rsidTr="001C4F88">
        <w:trPr>
          <w:trHeight w:val="451"/>
        </w:trPr>
        <w:tc>
          <w:tcPr>
            <w:tcW w:w="555" w:type="pct"/>
            <w:vAlign w:val="center"/>
          </w:tcPr>
          <w:p w14:paraId="01D68C2E" w14:textId="77777777" w:rsidR="00DC55BA" w:rsidRPr="00923CD8" w:rsidRDefault="00DC55BA" w:rsidP="001C4F88">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CARGO</w:t>
            </w:r>
          </w:p>
        </w:tc>
        <w:tc>
          <w:tcPr>
            <w:tcW w:w="1312" w:type="pct"/>
            <w:vAlign w:val="center"/>
          </w:tcPr>
          <w:p w14:paraId="1ECC6341" w14:textId="77777777" w:rsidR="00DC55BA" w:rsidRPr="00923CD8" w:rsidRDefault="00DC55BA" w:rsidP="001C4F88">
            <w:pPr>
              <w:widowControl w:val="0"/>
              <w:autoSpaceDE w:val="0"/>
              <w:autoSpaceDN w:val="0"/>
              <w:adjustRightInd w:val="0"/>
              <w:jc w:val="center"/>
              <w:rPr>
                <w:rFonts w:ascii="Arial" w:hAnsi="Arial" w:cs="Arial"/>
                <w:bCs/>
                <w:sz w:val="16"/>
                <w:szCs w:val="16"/>
              </w:rPr>
            </w:pPr>
            <w:r w:rsidRPr="00923CD8">
              <w:rPr>
                <w:rFonts w:ascii="Arial" w:hAnsi="Arial" w:cs="Arial"/>
                <w:bCs/>
                <w:sz w:val="16"/>
                <w:szCs w:val="16"/>
              </w:rPr>
              <w:t>Coordinador SIG</w:t>
            </w:r>
          </w:p>
        </w:tc>
        <w:tc>
          <w:tcPr>
            <w:tcW w:w="1540" w:type="pct"/>
            <w:vAlign w:val="center"/>
          </w:tcPr>
          <w:p w14:paraId="22088457" w14:textId="77777777" w:rsidR="00DC55BA" w:rsidRPr="00923CD8" w:rsidRDefault="00DC55BA" w:rsidP="001C4F88">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c>
          <w:tcPr>
            <w:tcW w:w="1593" w:type="pct"/>
            <w:vAlign w:val="center"/>
          </w:tcPr>
          <w:p w14:paraId="3BC9D246" w14:textId="77777777" w:rsidR="00DC55BA" w:rsidRPr="00923CD8" w:rsidRDefault="00DC55BA" w:rsidP="001C4F88">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r>
      <w:tr w:rsidR="00DC55BA" w:rsidRPr="00923CD8" w14:paraId="795B8311" w14:textId="77777777" w:rsidTr="001C4F88">
        <w:trPr>
          <w:trHeight w:val="747"/>
        </w:trPr>
        <w:tc>
          <w:tcPr>
            <w:tcW w:w="555" w:type="pct"/>
            <w:vAlign w:val="center"/>
          </w:tcPr>
          <w:p w14:paraId="0A7154EE" w14:textId="77777777" w:rsidR="00DC55BA" w:rsidRPr="00923CD8" w:rsidRDefault="00DC55BA" w:rsidP="001C4F88">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FIRMA</w:t>
            </w:r>
          </w:p>
        </w:tc>
        <w:tc>
          <w:tcPr>
            <w:tcW w:w="1312" w:type="pct"/>
          </w:tcPr>
          <w:p w14:paraId="38D3E2D6" w14:textId="77777777" w:rsidR="00DC55BA" w:rsidRPr="00BC445E" w:rsidRDefault="00DC55BA" w:rsidP="001C4F88">
            <w:pPr>
              <w:widowControl w:val="0"/>
              <w:autoSpaceDE w:val="0"/>
              <w:autoSpaceDN w:val="0"/>
              <w:adjustRightInd w:val="0"/>
              <w:rPr>
                <w:rFonts w:ascii="Verdana" w:hAnsi="Verdana" w:cs="Arial"/>
                <w:sz w:val="20"/>
                <w:szCs w:val="20"/>
              </w:rPr>
            </w:pPr>
            <w:r w:rsidRPr="00BC445E">
              <w:rPr>
                <w:rFonts w:ascii="Verdana" w:hAnsi="Verdana" w:cs="Arial"/>
                <w:noProof/>
                <w:sz w:val="20"/>
                <w:szCs w:val="20"/>
                <w:lang w:eastAsia="es-PE"/>
              </w:rPr>
              <w:drawing>
                <wp:anchor distT="0" distB="0" distL="114300" distR="114300" simplePos="0" relativeHeight="251668480" behindDoc="0" locked="0" layoutInCell="1" allowOverlap="1" wp14:anchorId="2D4A3DB0" wp14:editId="142D675A">
                  <wp:simplePos x="0" y="0"/>
                  <wp:positionH relativeFrom="column">
                    <wp:posOffset>166893</wp:posOffset>
                  </wp:positionH>
                  <wp:positionV relativeFrom="paragraph">
                    <wp:posOffset>149225</wp:posOffset>
                  </wp:positionV>
                  <wp:extent cx="968375" cy="260350"/>
                  <wp:effectExtent l="0" t="0" r="3175" b="635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8" cstate="print">
                            <a:extLst>
                              <a:ext uri="{BEBA8EAE-BF5A-486C-A8C5-ECC9F3942E4B}">
                                <a14:imgProps xmlns:a14="http://schemas.microsoft.com/office/drawing/2010/main">
                                  <a14:imgLayer r:embed="rId9">
                                    <a14:imgEffect>
                                      <a14:sharpenSoften amount="25000"/>
                                    </a14:imgEffect>
                                    <a14:imgEffect>
                                      <a14:colorTemperature colorTemp="7200"/>
                                    </a14:imgEffect>
                                    <a14:imgEffect>
                                      <a14:saturation sat="300000"/>
                                    </a14:imgEffect>
                                    <a14:imgEffect>
                                      <a14:brightnessContrast bright="20000" contrast="20000"/>
                                    </a14:imgEffect>
                                  </a14:imgLayer>
                                </a14:imgProps>
                              </a:ext>
                              <a:ext uri="{28A0092B-C50C-407E-A947-70E740481C1C}">
                                <a14:useLocalDpi xmlns:a14="http://schemas.microsoft.com/office/drawing/2010/main" val="0"/>
                              </a:ext>
                            </a:extLst>
                          </a:blip>
                          <a:srcRect l="13043" t="40279" r="34782" b="41018"/>
                          <a:stretch/>
                        </pic:blipFill>
                        <pic:spPr>
                          <a:xfrm>
                            <a:off x="0" y="0"/>
                            <a:ext cx="968375" cy="260350"/>
                          </a:xfrm>
                          <a:prstGeom prst="rect">
                            <a:avLst/>
                          </a:prstGeom>
                        </pic:spPr>
                      </pic:pic>
                    </a:graphicData>
                  </a:graphic>
                  <wp14:sizeRelH relativeFrom="page">
                    <wp14:pctWidth>0</wp14:pctWidth>
                  </wp14:sizeRelH>
                  <wp14:sizeRelV relativeFrom="page">
                    <wp14:pctHeight>0</wp14:pctHeight>
                  </wp14:sizeRelV>
                </wp:anchor>
              </w:drawing>
            </w:r>
          </w:p>
        </w:tc>
        <w:tc>
          <w:tcPr>
            <w:tcW w:w="1540" w:type="pct"/>
          </w:tcPr>
          <w:p w14:paraId="33B2044F" w14:textId="77777777" w:rsidR="00DC55BA" w:rsidRPr="00923CD8" w:rsidRDefault="00DC55BA" w:rsidP="001C4F88">
            <w:pPr>
              <w:widowControl w:val="0"/>
              <w:autoSpaceDE w:val="0"/>
              <w:autoSpaceDN w:val="0"/>
              <w:adjustRightInd w:val="0"/>
              <w:rPr>
                <w:rFonts w:ascii="Verdana" w:hAnsi="Verdana" w:cs="Arial"/>
                <w:sz w:val="20"/>
                <w:szCs w:val="20"/>
              </w:rPr>
            </w:pPr>
            <w:r w:rsidRPr="00ED35A2">
              <w:rPr>
                <w:rFonts w:ascii="Verdana" w:hAnsi="Verdana" w:cs="Arial"/>
                <w:noProof/>
                <w:sz w:val="20"/>
                <w:szCs w:val="20"/>
                <w:lang w:eastAsia="es-PE"/>
              </w:rPr>
              <w:drawing>
                <wp:anchor distT="0" distB="0" distL="114300" distR="114300" simplePos="0" relativeHeight="251662336" behindDoc="0" locked="0" layoutInCell="1" allowOverlap="1" wp14:anchorId="2CE29614" wp14:editId="0BA44174">
                  <wp:simplePos x="0" y="0"/>
                  <wp:positionH relativeFrom="column">
                    <wp:posOffset>493107</wp:posOffset>
                  </wp:positionH>
                  <wp:positionV relativeFrom="paragraph">
                    <wp:posOffset>87919</wp:posOffset>
                  </wp:positionV>
                  <wp:extent cx="548640" cy="376555"/>
                  <wp:effectExtent l="0" t="0" r="3810" b="4445"/>
                  <wp:wrapSquare wrapText="bothSides"/>
                  <wp:docPr id="7" name="Imagen 1" descr="Firma Renato"/>
                  <wp:cNvGraphicFramePr/>
                  <a:graphic xmlns:a="http://schemas.openxmlformats.org/drawingml/2006/main">
                    <a:graphicData uri="http://schemas.openxmlformats.org/drawingml/2006/picture">
                      <pic:pic xmlns:pic="http://schemas.openxmlformats.org/drawingml/2006/picture">
                        <pic:nvPicPr>
                          <pic:cNvPr id="2" name="Imagen 1" descr="Firma Renato"/>
                          <pic:cNvPicPr/>
                        </pic:nvPicPr>
                        <pic:blipFill>
                          <a:blip r:embed="rId10" cstate="print">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CD8">
              <w:rPr>
                <w:rFonts w:ascii="Verdana" w:hAnsi="Verdana" w:cs="Arial"/>
                <w:sz w:val="20"/>
                <w:szCs w:val="20"/>
              </w:rPr>
              <w:t xml:space="preserve">     </w:t>
            </w:r>
          </w:p>
          <w:p w14:paraId="4F5C1900" w14:textId="77777777" w:rsidR="00DC55BA" w:rsidRPr="00923CD8" w:rsidRDefault="00DC55BA" w:rsidP="001C4F88">
            <w:pPr>
              <w:widowControl w:val="0"/>
              <w:autoSpaceDE w:val="0"/>
              <w:autoSpaceDN w:val="0"/>
              <w:adjustRightInd w:val="0"/>
              <w:rPr>
                <w:rFonts w:ascii="Verdana" w:hAnsi="Verdana" w:cs="Arial"/>
                <w:sz w:val="20"/>
                <w:szCs w:val="20"/>
              </w:rPr>
            </w:pPr>
            <w:r w:rsidRPr="00923CD8">
              <w:rPr>
                <w:rFonts w:ascii="Verdana" w:hAnsi="Verdana" w:cs="Arial"/>
                <w:sz w:val="20"/>
                <w:szCs w:val="20"/>
              </w:rPr>
              <w:t xml:space="preserve">     </w:t>
            </w:r>
          </w:p>
        </w:tc>
        <w:tc>
          <w:tcPr>
            <w:tcW w:w="1593" w:type="pct"/>
          </w:tcPr>
          <w:p w14:paraId="1B37E7B9" w14:textId="77777777" w:rsidR="00DC55BA" w:rsidRPr="00923CD8" w:rsidRDefault="00DC55BA" w:rsidP="001C4F88">
            <w:pPr>
              <w:widowControl w:val="0"/>
              <w:tabs>
                <w:tab w:val="center" w:pos="4419"/>
                <w:tab w:val="right" w:pos="8838"/>
              </w:tabs>
              <w:autoSpaceDE w:val="0"/>
              <w:autoSpaceDN w:val="0"/>
              <w:adjustRightInd w:val="0"/>
              <w:rPr>
                <w:rFonts w:ascii="Arial" w:hAnsi="Arial" w:cs="Arial"/>
                <w:b/>
                <w:sz w:val="14"/>
                <w:szCs w:val="16"/>
              </w:rPr>
            </w:pPr>
            <w:r w:rsidRPr="00ED35A2">
              <w:rPr>
                <w:rFonts w:ascii="Verdana" w:hAnsi="Verdana" w:cs="Arial"/>
                <w:noProof/>
                <w:sz w:val="20"/>
                <w:szCs w:val="20"/>
                <w:lang w:eastAsia="es-PE"/>
              </w:rPr>
              <w:drawing>
                <wp:anchor distT="0" distB="0" distL="114300" distR="114300" simplePos="0" relativeHeight="251665408" behindDoc="0" locked="0" layoutInCell="1" allowOverlap="1" wp14:anchorId="376FBDDB" wp14:editId="54D355AC">
                  <wp:simplePos x="0" y="0"/>
                  <wp:positionH relativeFrom="column">
                    <wp:posOffset>498591</wp:posOffset>
                  </wp:positionH>
                  <wp:positionV relativeFrom="paragraph">
                    <wp:posOffset>96001</wp:posOffset>
                  </wp:positionV>
                  <wp:extent cx="548640" cy="376555"/>
                  <wp:effectExtent l="0" t="0" r="3810" b="4445"/>
                  <wp:wrapSquare wrapText="bothSides"/>
                  <wp:docPr id="8" name="Imagen 1" descr="Firma Renato"/>
                  <wp:cNvGraphicFramePr/>
                  <a:graphic xmlns:a="http://schemas.openxmlformats.org/drawingml/2006/main">
                    <a:graphicData uri="http://schemas.openxmlformats.org/drawingml/2006/picture">
                      <pic:pic xmlns:pic="http://schemas.openxmlformats.org/drawingml/2006/picture">
                        <pic:nvPicPr>
                          <pic:cNvPr id="2" name="Imagen 1" descr="Firma Renato"/>
                          <pic:cNvPicPr/>
                        </pic:nvPicPr>
                        <pic:blipFill>
                          <a:blip r:embed="rId10" cstate="print">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16C10" w14:textId="77777777" w:rsidR="00DC55BA" w:rsidRPr="00923CD8" w:rsidRDefault="00DC55BA" w:rsidP="001C4F88">
            <w:pPr>
              <w:widowControl w:val="0"/>
              <w:autoSpaceDE w:val="0"/>
              <w:autoSpaceDN w:val="0"/>
              <w:adjustRightInd w:val="0"/>
              <w:rPr>
                <w:rFonts w:ascii="Verdana" w:hAnsi="Verdana" w:cs="Arial"/>
                <w:sz w:val="20"/>
                <w:szCs w:val="20"/>
              </w:rPr>
            </w:pPr>
          </w:p>
        </w:tc>
      </w:tr>
      <w:tr w:rsidR="00DC55BA" w:rsidRPr="00923CD8" w14:paraId="6A85E25F" w14:textId="77777777" w:rsidTr="00DC55BA">
        <w:trPr>
          <w:trHeight w:val="386"/>
        </w:trPr>
        <w:tc>
          <w:tcPr>
            <w:tcW w:w="555" w:type="pct"/>
            <w:vAlign w:val="center"/>
          </w:tcPr>
          <w:p w14:paraId="46C01A89" w14:textId="77777777" w:rsidR="00DC55BA" w:rsidRPr="00923CD8" w:rsidRDefault="00DC55BA" w:rsidP="001C4F88">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FECHA</w:t>
            </w:r>
          </w:p>
        </w:tc>
        <w:tc>
          <w:tcPr>
            <w:tcW w:w="1312" w:type="pct"/>
            <w:vAlign w:val="center"/>
          </w:tcPr>
          <w:p w14:paraId="52C6E13F" w14:textId="77777777" w:rsidR="00DC55BA" w:rsidRPr="00923CD8" w:rsidRDefault="00DC55BA" w:rsidP="001C4F88">
            <w:pPr>
              <w:widowControl w:val="0"/>
              <w:tabs>
                <w:tab w:val="center" w:pos="4419"/>
                <w:tab w:val="right" w:pos="8838"/>
              </w:tabs>
              <w:autoSpaceDE w:val="0"/>
              <w:autoSpaceDN w:val="0"/>
              <w:adjustRightInd w:val="0"/>
              <w:jc w:val="center"/>
              <w:rPr>
                <w:rFonts w:ascii="Arial" w:hAnsi="Arial" w:cs="Arial"/>
                <w:sz w:val="16"/>
                <w:szCs w:val="16"/>
              </w:rPr>
            </w:pPr>
            <w:r>
              <w:rPr>
                <w:rFonts w:ascii="Arial" w:hAnsi="Arial" w:cs="Arial"/>
                <w:sz w:val="16"/>
                <w:szCs w:val="16"/>
              </w:rPr>
              <w:t>03/01/2023</w:t>
            </w:r>
          </w:p>
        </w:tc>
        <w:tc>
          <w:tcPr>
            <w:tcW w:w="1540" w:type="pct"/>
            <w:vAlign w:val="center"/>
          </w:tcPr>
          <w:p w14:paraId="32BC01CF" w14:textId="77777777" w:rsidR="00DC55BA" w:rsidRDefault="00DC55BA" w:rsidP="001C4F88">
            <w:pPr>
              <w:widowControl w:val="0"/>
              <w:autoSpaceDE w:val="0"/>
              <w:autoSpaceDN w:val="0"/>
              <w:adjustRightInd w:val="0"/>
              <w:jc w:val="center"/>
              <w:rPr>
                <w:rFonts w:ascii="Arial" w:hAnsi="Arial" w:cs="Arial"/>
                <w:sz w:val="16"/>
                <w:szCs w:val="16"/>
              </w:rPr>
            </w:pPr>
          </w:p>
          <w:p w14:paraId="5B36428D" w14:textId="38B1E879" w:rsidR="00DC55BA" w:rsidRDefault="00DC55BA" w:rsidP="00DC55BA">
            <w:pPr>
              <w:widowControl w:val="0"/>
              <w:autoSpaceDE w:val="0"/>
              <w:autoSpaceDN w:val="0"/>
              <w:adjustRightInd w:val="0"/>
              <w:jc w:val="center"/>
              <w:rPr>
                <w:rFonts w:ascii="Arial" w:hAnsi="Arial" w:cs="Arial"/>
                <w:sz w:val="16"/>
                <w:szCs w:val="16"/>
              </w:rPr>
            </w:pPr>
            <w:r>
              <w:rPr>
                <w:rFonts w:ascii="Arial" w:hAnsi="Arial" w:cs="Arial"/>
                <w:sz w:val="16"/>
                <w:szCs w:val="16"/>
              </w:rPr>
              <w:t>03/01/2023</w:t>
            </w:r>
          </w:p>
          <w:p w14:paraId="4BA3F25D" w14:textId="77777777" w:rsidR="00DC55BA" w:rsidRPr="00C93F6D" w:rsidRDefault="00DC55BA" w:rsidP="001C4F88">
            <w:pPr>
              <w:rPr>
                <w:rFonts w:ascii="Arial" w:hAnsi="Arial" w:cs="Arial"/>
                <w:sz w:val="16"/>
                <w:szCs w:val="16"/>
              </w:rPr>
            </w:pPr>
          </w:p>
        </w:tc>
        <w:tc>
          <w:tcPr>
            <w:tcW w:w="1593" w:type="pct"/>
            <w:vAlign w:val="center"/>
          </w:tcPr>
          <w:p w14:paraId="6B95BD23" w14:textId="77777777" w:rsidR="00DC55BA" w:rsidRPr="00923CD8" w:rsidRDefault="00DC55BA" w:rsidP="001C4F88">
            <w:pPr>
              <w:widowControl w:val="0"/>
              <w:autoSpaceDE w:val="0"/>
              <w:autoSpaceDN w:val="0"/>
              <w:adjustRightInd w:val="0"/>
              <w:jc w:val="center"/>
              <w:rPr>
                <w:rFonts w:ascii="Arial" w:hAnsi="Arial" w:cs="Arial"/>
                <w:sz w:val="16"/>
                <w:szCs w:val="16"/>
              </w:rPr>
            </w:pPr>
            <w:r>
              <w:rPr>
                <w:rFonts w:ascii="Arial" w:hAnsi="Arial" w:cs="Arial"/>
                <w:sz w:val="16"/>
                <w:szCs w:val="16"/>
              </w:rPr>
              <w:t>03/01/2023</w:t>
            </w:r>
          </w:p>
        </w:tc>
      </w:tr>
    </w:tbl>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auto"/>
          <w:sz w:val="22"/>
          <w:szCs w:val="22"/>
          <w:lang w:val="es-ES" w:eastAsia="en-US"/>
        </w:rPr>
        <w:id w:val="-14001147"/>
        <w:docPartObj>
          <w:docPartGallery w:val="Table of Contents"/>
          <w:docPartUnique/>
        </w:docPartObj>
      </w:sdtPr>
      <w:sdtEndPr>
        <w:rPr>
          <w:b/>
          <w:bCs/>
        </w:rPr>
      </w:sdtEndPr>
      <w:sdtContent>
        <w:p w14:paraId="19F19E46" w14:textId="77777777" w:rsidR="00E65474" w:rsidRPr="00E65474" w:rsidRDefault="00E65474" w:rsidP="00E65474">
          <w:pPr>
            <w:pStyle w:val="TtuloTDC"/>
            <w:jc w:val="center"/>
            <w:rPr>
              <w:rFonts w:asciiTheme="minorHAnsi" w:hAnsiTheme="minorHAnsi" w:cstheme="minorHAnsi"/>
              <w:b/>
              <w:sz w:val="24"/>
              <w:szCs w:val="24"/>
            </w:rPr>
          </w:pPr>
          <w:r w:rsidRPr="00E65474">
            <w:rPr>
              <w:rFonts w:asciiTheme="minorHAnsi" w:hAnsiTheme="minorHAnsi" w:cstheme="minorHAnsi"/>
              <w:sz w:val="24"/>
              <w:szCs w:val="24"/>
              <w:lang w:val="es-ES"/>
            </w:rPr>
            <w:t>ÍNDICE DE CONTENIDOS</w:t>
          </w:r>
        </w:p>
        <w:p w14:paraId="05B2534A" w14:textId="23A26147" w:rsidR="008C6742" w:rsidRDefault="00E65474">
          <w:pPr>
            <w:pStyle w:val="TDC1"/>
            <w:tabs>
              <w:tab w:val="left" w:pos="440"/>
              <w:tab w:val="right" w:leader="dot" w:pos="9628"/>
            </w:tabs>
            <w:rPr>
              <w:rFonts w:eastAsiaTheme="minorEastAsia"/>
              <w:noProof/>
              <w:lang w:eastAsia="es-PE"/>
            </w:rPr>
          </w:pPr>
          <w:r w:rsidRPr="00E65474">
            <w:rPr>
              <w:rFonts w:cstheme="minorHAnsi"/>
              <w:b/>
              <w:bCs/>
              <w:sz w:val="24"/>
              <w:szCs w:val="24"/>
              <w:lang w:val="es-ES"/>
            </w:rPr>
            <w:fldChar w:fldCharType="begin"/>
          </w:r>
          <w:r w:rsidRPr="00E65474">
            <w:rPr>
              <w:rFonts w:cstheme="minorHAnsi"/>
              <w:b/>
              <w:bCs/>
              <w:sz w:val="24"/>
              <w:szCs w:val="24"/>
              <w:lang w:val="es-ES"/>
            </w:rPr>
            <w:instrText xml:space="preserve"> TOC \o "1-3" \h \z \u </w:instrText>
          </w:r>
          <w:r w:rsidRPr="00E65474">
            <w:rPr>
              <w:rFonts w:cstheme="minorHAnsi"/>
              <w:b/>
              <w:bCs/>
              <w:sz w:val="24"/>
              <w:szCs w:val="24"/>
              <w:lang w:val="es-ES"/>
            </w:rPr>
            <w:fldChar w:fldCharType="separate"/>
          </w:r>
          <w:hyperlink w:anchor="_Toc154572295" w:history="1">
            <w:r w:rsidR="008C6742" w:rsidRPr="00E2320F">
              <w:rPr>
                <w:rStyle w:val="Hipervnculo"/>
                <w:rFonts w:eastAsia="Arial" w:cstheme="minorHAnsi"/>
                <w:b/>
                <w:noProof/>
                <w:lang w:val="es-ES" w:eastAsia="es-ES"/>
              </w:rPr>
              <w:t>1.</w:t>
            </w:r>
            <w:r w:rsidR="008C6742">
              <w:rPr>
                <w:rFonts w:eastAsiaTheme="minorEastAsia"/>
                <w:noProof/>
                <w:lang w:eastAsia="es-PE"/>
              </w:rPr>
              <w:tab/>
            </w:r>
            <w:r w:rsidR="008C6742" w:rsidRPr="00E2320F">
              <w:rPr>
                <w:rStyle w:val="Hipervnculo"/>
                <w:rFonts w:eastAsia="Arial" w:cstheme="minorHAnsi"/>
                <w:b/>
                <w:bCs/>
                <w:noProof/>
                <w:lang w:val="es-CL" w:eastAsia="es-CL"/>
              </w:rPr>
              <w:t>OBJETIVO</w:t>
            </w:r>
            <w:r w:rsidR="008C6742">
              <w:rPr>
                <w:noProof/>
                <w:webHidden/>
              </w:rPr>
              <w:tab/>
            </w:r>
            <w:r w:rsidR="008C6742">
              <w:rPr>
                <w:noProof/>
                <w:webHidden/>
              </w:rPr>
              <w:fldChar w:fldCharType="begin"/>
            </w:r>
            <w:r w:rsidR="008C6742">
              <w:rPr>
                <w:noProof/>
                <w:webHidden/>
              </w:rPr>
              <w:instrText xml:space="preserve"> PAGEREF _Toc154572295 \h </w:instrText>
            </w:r>
            <w:r w:rsidR="008C6742">
              <w:rPr>
                <w:noProof/>
                <w:webHidden/>
              </w:rPr>
            </w:r>
            <w:r w:rsidR="008C6742">
              <w:rPr>
                <w:noProof/>
                <w:webHidden/>
              </w:rPr>
              <w:fldChar w:fldCharType="separate"/>
            </w:r>
            <w:r w:rsidR="007E5D53">
              <w:rPr>
                <w:noProof/>
                <w:webHidden/>
              </w:rPr>
              <w:t>3</w:t>
            </w:r>
            <w:r w:rsidR="008C6742">
              <w:rPr>
                <w:noProof/>
                <w:webHidden/>
              </w:rPr>
              <w:fldChar w:fldCharType="end"/>
            </w:r>
          </w:hyperlink>
        </w:p>
        <w:p w14:paraId="2531EDEA" w14:textId="25CF3644" w:rsidR="008C6742" w:rsidRDefault="008C6742">
          <w:pPr>
            <w:pStyle w:val="TDC1"/>
            <w:tabs>
              <w:tab w:val="left" w:pos="440"/>
              <w:tab w:val="right" w:leader="dot" w:pos="9628"/>
            </w:tabs>
            <w:rPr>
              <w:rFonts w:eastAsiaTheme="minorEastAsia"/>
              <w:noProof/>
              <w:lang w:eastAsia="es-PE"/>
            </w:rPr>
          </w:pPr>
          <w:hyperlink w:anchor="_Toc154572296" w:history="1">
            <w:r w:rsidRPr="00E2320F">
              <w:rPr>
                <w:rStyle w:val="Hipervnculo"/>
                <w:rFonts w:eastAsia="Arial" w:cstheme="minorHAnsi"/>
                <w:b/>
                <w:bCs/>
                <w:noProof/>
                <w:lang w:val="es-CL" w:eastAsia="es-CL"/>
              </w:rPr>
              <w:t>2.</w:t>
            </w:r>
            <w:r>
              <w:rPr>
                <w:rFonts w:eastAsiaTheme="minorEastAsia"/>
                <w:noProof/>
                <w:lang w:eastAsia="es-PE"/>
              </w:rPr>
              <w:tab/>
            </w:r>
            <w:r w:rsidRPr="00E2320F">
              <w:rPr>
                <w:rStyle w:val="Hipervnculo"/>
                <w:rFonts w:eastAsia="Arial" w:cstheme="minorHAnsi"/>
                <w:b/>
                <w:bCs/>
                <w:noProof/>
                <w:lang w:val="es-CL" w:eastAsia="es-CL"/>
              </w:rPr>
              <w:t>ALCANCE</w:t>
            </w:r>
            <w:r>
              <w:rPr>
                <w:noProof/>
                <w:webHidden/>
              </w:rPr>
              <w:tab/>
            </w:r>
            <w:r>
              <w:rPr>
                <w:noProof/>
                <w:webHidden/>
              </w:rPr>
              <w:fldChar w:fldCharType="begin"/>
            </w:r>
            <w:r>
              <w:rPr>
                <w:noProof/>
                <w:webHidden/>
              </w:rPr>
              <w:instrText xml:space="preserve"> PAGEREF _Toc154572296 \h </w:instrText>
            </w:r>
            <w:r>
              <w:rPr>
                <w:noProof/>
                <w:webHidden/>
              </w:rPr>
            </w:r>
            <w:r>
              <w:rPr>
                <w:noProof/>
                <w:webHidden/>
              </w:rPr>
              <w:fldChar w:fldCharType="separate"/>
            </w:r>
            <w:r w:rsidR="007E5D53">
              <w:rPr>
                <w:noProof/>
                <w:webHidden/>
              </w:rPr>
              <w:t>3</w:t>
            </w:r>
            <w:r>
              <w:rPr>
                <w:noProof/>
                <w:webHidden/>
              </w:rPr>
              <w:fldChar w:fldCharType="end"/>
            </w:r>
          </w:hyperlink>
        </w:p>
        <w:p w14:paraId="0780EE0C" w14:textId="4FF68BEA" w:rsidR="008C6742" w:rsidRDefault="008C6742">
          <w:pPr>
            <w:pStyle w:val="TDC1"/>
            <w:tabs>
              <w:tab w:val="left" w:pos="440"/>
              <w:tab w:val="right" w:leader="dot" w:pos="9628"/>
            </w:tabs>
            <w:rPr>
              <w:rFonts w:eastAsiaTheme="minorEastAsia"/>
              <w:noProof/>
              <w:lang w:eastAsia="es-PE"/>
            </w:rPr>
          </w:pPr>
          <w:hyperlink w:anchor="_Toc154572297" w:history="1">
            <w:r w:rsidRPr="00E2320F">
              <w:rPr>
                <w:rStyle w:val="Hipervnculo"/>
                <w:rFonts w:eastAsia="Arial" w:cstheme="minorHAnsi"/>
                <w:b/>
                <w:bCs/>
                <w:noProof/>
                <w:lang w:val="es-CL" w:eastAsia="es-CL"/>
              </w:rPr>
              <w:t>3.</w:t>
            </w:r>
            <w:r>
              <w:rPr>
                <w:rFonts w:eastAsiaTheme="minorEastAsia"/>
                <w:noProof/>
                <w:lang w:eastAsia="es-PE"/>
              </w:rPr>
              <w:tab/>
            </w:r>
            <w:r w:rsidRPr="00E2320F">
              <w:rPr>
                <w:rStyle w:val="Hipervnculo"/>
                <w:rFonts w:eastAsia="Arial" w:cstheme="minorHAnsi"/>
                <w:b/>
                <w:bCs/>
                <w:noProof/>
                <w:lang w:val="es-CL" w:eastAsia="es-CL"/>
              </w:rPr>
              <w:t>REFERENCIA</w:t>
            </w:r>
            <w:r>
              <w:rPr>
                <w:noProof/>
                <w:webHidden/>
              </w:rPr>
              <w:tab/>
            </w:r>
            <w:r>
              <w:rPr>
                <w:noProof/>
                <w:webHidden/>
              </w:rPr>
              <w:fldChar w:fldCharType="begin"/>
            </w:r>
            <w:r>
              <w:rPr>
                <w:noProof/>
                <w:webHidden/>
              </w:rPr>
              <w:instrText xml:space="preserve"> PAGEREF _Toc154572297 \h </w:instrText>
            </w:r>
            <w:r>
              <w:rPr>
                <w:noProof/>
                <w:webHidden/>
              </w:rPr>
            </w:r>
            <w:r>
              <w:rPr>
                <w:noProof/>
                <w:webHidden/>
              </w:rPr>
              <w:fldChar w:fldCharType="separate"/>
            </w:r>
            <w:r w:rsidR="007E5D53">
              <w:rPr>
                <w:noProof/>
                <w:webHidden/>
              </w:rPr>
              <w:t>3</w:t>
            </w:r>
            <w:r>
              <w:rPr>
                <w:noProof/>
                <w:webHidden/>
              </w:rPr>
              <w:fldChar w:fldCharType="end"/>
            </w:r>
          </w:hyperlink>
        </w:p>
        <w:p w14:paraId="7838F322" w14:textId="18C30FAE" w:rsidR="008C6742" w:rsidRDefault="008C6742">
          <w:pPr>
            <w:pStyle w:val="TDC1"/>
            <w:tabs>
              <w:tab w:val="left" w:pos="440"/>
              <w:tab w:val="right" w:leader="dot" w:pos="9628"/>
            </w:tabs>
            <w:rPr>
              <w:rFonts w:eastAsiaTheme="minorEastAsia"/>
              <w:noProof/>
              <w:lang w:eastAsia="es-PE"/>
            </w:rPr>
          </w:pPr>
          <w:hyperlink w:anchor="_Toc154572298" w:history="1">
            <w:r w:rsidRPr="00E2320F">
              <w:rPr>
                <w:rStyle w:val="Hipervnculo"/>
                <w:rFonts w:eastAsia="Arial" w:cstheme="minorHAnsi"/>
                <w:b/>
                <w:bCs/>
                <w:noProof/>
                <w:lang w:val="es-CL" w:eastAsia="es-CL"/>
              </w:rPr>
              <w:t>4.</w:t>
            </w:r>
            <w:r>
              <w:rPr>
                <w:rFonts w:eastAsiaTheme="minorEastAsia"/>
                <w:noProof/>
                <w:lang w:eastAsia="es-PE"/>
              </w:rPr>
              <w:tab/>
            </w:r>
            <w:r w:rsidRPr="00E2320F">
              <w:rPr>
                <w:rStyle w:val="Hipervnculo"/>
                <w:rFonts w:eastAsia="Arial" w:cstheme="minorHAnsi"/>
                <w:b/>
                <w:bCs/>
                <w:noProof/>
                <w:lang w:val="es-CL" w:eastAsia="es-CL"/>
              </w:rPr>
              <w:t>DEFINICIONES</w:t>
            </w:r>
            <w:r>
              <w:rPr>
                <w:noProof/>
                <w:webHidden/>
              </w:rPr>
              <w:tab/>
            </w:r>
            <w:r>
              <w:rPr>
                <w:noProof/>
                <w:webHidden/>
              </w:rPr>
              <w:fldChar w:fldCharType="begin"/>
            </w:r>
            <w:r>
              <w:rPr>
                <w:noProof/>
                <w:webHidden/>
              </w:rPr>
              <w:instrText xml:space="preserve"> PAGEREF _Toc154572298 \h </w:instrText>
            </w:r>
            <w:r>
              <w:rPr>
                <w:noProof/>
                <w:webHidden/>
              </w:rPr>
            </w:r>
            <w:r>
              <w:rPr>
                <w:noProof/>
                <w:webHidden/>
              </w:rPr>
              <w:fldChar w:fldCharType="separate"/>
            </w:r>
            <w:r w:rsidR="007E5D53">
              <w:rPr>
                <w:noProof/>
                <w:webHidden/>
              </w:rPr>
              <w:t>3</w:t>
            </w:r>
            <w:r>
              <w:rPr>
                <w:noProof/>
                <w:webHidden/>
              </w:rPr>
              <w:fldChar w:fldCharType="end"/>
            </w:r>
          </w:hyperlink>
        </w:p>
        <w:p w14:paraId="3BD46912" w14:textId="6224F535" w:rsidR="008C6742" w:rsidRDefault="008C6742">
          <w:pPr>
            <w:pStyle w:val="TDC1"/>
            <w:tabs>
              <w:tab w:val="left" w:pos="440"/>
              <w:tab w:val="right" w:leader="dot" w:pos="9628"/>
            </w:tabs>
            <w:rPr>
              <w:rFonts w:eastAsiaTheme="minorEastAsia"/>
              <w:noProof/>
              <w:lang w:eastAsia="es-PE"/>
            </w:rPr>
          </w:pPr>
          <w:hyperlink w:anchor="_Toc154572299" w:history="1">
            <w:r w:rsidRPr="00E2320F">
              <w:rPr>
                <w:rStyle w:val="Hipervnculo"/>
                <w:rFonts w:eastAsia="Arial" w:cstheme="minorHAnsi"/>
                <w:b/>
                <w:bCs/>
                <w:noProof/>
                <w:lang w:val="es-CL" w:eastAsia="es-CL"/>
              </w:rPr>
              <w:t>5.</w:t>
            </w:r>
            <w:r>
              <w:rPr>
                <w:rFonts w:eastAsiaTheme="minorEastAsia"/>
                <w:noProof/>
                <w:lang w:eastAsia="es-PE"/>
              </w:rPr>
              <w:tab/>
            </w:r>
            <w:r w:rsidRPr="00E2320F">
              <w:rPr>
                <w:rStyle w:val="Hipervnculo"/>
                <w:rFonts w:eastAsia="Arial" w:cstheme="minorHAnsi"/>
                <w:b/>
                <w:bCs/>
                <w:noProof/>
                <w:lang w:val="es-CL" w:eastAsia="es-CL"/>
              </w:rPr>
              <w:t>RESPONSABILIDADES</w:t>
            </w:r>
            <w:r>
              <w:rPr>
                <w:noProof/>
                <w:webHidden/>
              </w:rPr>
              <w:tab/>
            </w:r>
            <w:r>
              <w:rPr>
                <w:noProof/>
                <w:webHidden/>
              </w:rPr>
              <w:fldChar w:fldCharType="begin"/>
            </w:r>
            <w:r>
              <w:rPr>
                <w:noProof/>
                <w:webHidden/>
              </w:rPr>
              <w:instrText xml:space="preserve"> PAGEREF _Toc154572299 \h </w:instrText>
            </w:r>
            <w:r>
              <w:rPr>
                <w:noProof/>
                <w:webHidden/>
              </w:rPr>
            </w:r>
            <w:r>
              <w:rPr>
                <w:noProof/>
                <w:webHidden/>
              </w:rPr>
              <w:fldChar w:fldCharType="separate"/>
            </w:r>
            <w:r w:rsidR="007E5D53">
              <w:rPr>
                <w:noProof/>
                <w:webHidden/>
              </w:rPr>
              <w:t>3</w:t>
            </w:r>
            <w:r>
              <w:rPr>
                <w:noProof/>
                <w:webHidden/>
              </w:rPr>
              <w:fldChar w:fldCharType="end"/>
            </w:r>
          </w:hyperlink>
        </w:p>
        <w:p w14:paraId="5ECFABFB" w14:textId="2A60897F" w:rsidR="008C6742" w:rsidRDefault="008C6742">
          <w:pPr>
            <w:pStyle w:val="TDC1"/>
            <w:tabs>
              <w:tab w:val="left" w:pos="440"/>
              <w:tab w:val="right" w:leader="dot" w:pos="9628"/>
            </w:tabs>
            <w:rPr>
              <w:rFonts w:eastAsiaTheme="minorEastAsia"/>
              <w:noProof/>
              <w:lang w:eastAsia="es-PE"/>
            </w:rPr>
          </w:pPr>
          <w:hyperlink w:anchor="_Toc154572300" w:history="1">
            <w:r w:rsidRPr="00E2320F">
              <w:rPr>
                <w:rStyle w:val="Hipervnculo"/>
                <w:rFonts w:eastAsia="Arial" w:cstheme="minorHAnsi"/>
                <w:b/>
                <w:bCs/>
                <w:noProof/>
                <w:lang w:val="es-CL" w:eastAsia="es-CL"/>
              </w:rPr>
              <w:t>6.</w:t>
            </w:r>
            <w:r>
              <w:rPr>
                <w:rFonts w:eastAsiaTheme="minorEastAsia"/>
                <w:noProof/>
                <w:lang w:eastAsia="es-PE"/>
              </w:rPr>
              <w:tab/>
            </w:r>
            <w:r w:rsidRPr="00E2320F">
              <w:rPr>
                <w:rStyle w:val="Hipervnculo"/>
                <w:rFonts w:eastAsia="Arial" w:cstheme="minorHAnsi"/>
                <w:b/>
                <w:bCs/>
                <w:noProof/>
                <w:lang w:val="es-CL" w:eastAsia="es-CL"/>
              </w:rPr>
              <w:t>DESCRIPCIÓN DEL PROCEDIMIENTO</w:t>
            </w:r>
            <w:r>
              <w:rPr>
                <w:noProof/>
                <w:webHidden/>
              </w:rPr>
              <w:tab/>
            </w:r>
            <w:r>
              <w:rPr>
                <w:noProof/>
                <w:webHidden/>
              </w:rPr>
              <w:fldChar w:fldCharType="begin"/>
            </w:r>
            <w:r>
              <w:rPr>
                <w:noProof/>
                <w:webHidden/>
              </w:rPr>
              <w:instrText xml:space="preserve"> PAGEREF _Toc154572300 \h </w:instrText>
            </w:r>
            <w:r>
              <w:rPr>
                <w:noProof/>
                <w:webHidden/>
              </w:rPr>
            </w:r>
            <w:r>
              <w:rPr>
                <w:noProof/>
                <w:webHidden/>
              </w:rPr>
              <w:fldChar w:fldCharType="separate"/>
            </w:r>
            <w:r w:rsidR="007E5D53">
              <w:rPr>
                <w:noProof/>
                <w:webHidden/>
              </w:rPr>
              <w:t>5</w:t>
            </w:r>
            <w:r>
              <w:rPr>
                <w:noProof/>
                <w:webHidden/>
              </w:rPr>
              <w:fldChar w:fldCharType="end"/>
            </w:r>
          </w:hyperlink>
        </w:p>
        <w:p w14:paraId="6005B138" w14:textId="709F7333" w:rsidR="008C6742" w:rsidRDefault="008C6742">
          <w:pPr>
            <w:pStyle w:val="TDC1"/>
            <w:tabs>
              <w:tab w:val="left" w:pos="440"/>
              <w:tab w:val="right" w:leader="dot" w:pos="9628"/>
            </w:tabs>
            <w:rPr>
              <w:rFonts w:eastAsiaTheme="minorEastAsia"/>
              <w:noProof/>
              <w:lang w:eastAsia="es-PE"/>
            </w:rPr>
          </w:pPr>
          <w:hyperlink w:anchor="_Toc154572301" w:history="1">
            <w:r w:rsidRPr="00E2320F">
              <w:rPr>
                <w:rStyle w:val="Hipervnculo"/>
                <w:rFonts w:eastAsia="Arial" w:cstheme="minorHAnsi"/>
                <w:b/>
                <w:bCs/>
                <w:noProof/>
                <w:lang w:val="es-CL" w:eastAsia="es-CL"/>
              </w:rPr>
              <w:t>7.</w:t>
            </w:r>
            <w:r>
              <w:rPr>
                <w:rFonts w:eastAsiaTheme="minorEastAsia"/>
                <w:noProof/>
                <w:lang w:eastAsia="es-PE"/>
              </w:rPr>
              <w:tab/>
            </w:r>
            <w:r w:rsidRPr="00E2320F">
              <w:rPr>
                <w:rStyle w:val="Hipervnculo"/>
                <w:rFonts w:eastAsia="Arial" w:cstheme="minorHAnsi"/>
                <w:b/>
                <w:bCs/>
                <w:noProof/>
                <w:lang w:val="es-CL" w:eastAsia="es-CL"/>
              </w:rPr>
              <w:t>REGISTRO</w:t>
            </w:r>
            <w:r>
              <w:rPr>
                <w:noProof/>
                <w:webHidden/>
              </w:rPr>
              <w:tab/>
            </w:r>
            <w:r>
              <w:rPr>
                <w:noProof/>
                <w:webHidden/>
              </w:rPr>
              <w:fldChar w:fldCharType="begin"/>
            </w:r>
            <w:r>
              <w:rPr>
                <w:noProof/>
                <w:webHidden/>
              </w:rPr>
              <w:instrText xml:space="preserve"> PAGEREF _Toc154572301 \h </w:instrText>
            </w:r>
            <w:r>
              <w:rPr>
                <w:noProof/>
                <w:webHidden/>
              </w:rPr>
            </w:r>
            <w:r>
              <w:rPr>
                <w:noProof/>
                <w:webHidden/>
              </w:rPr>
              <w:fldChar w:fldCharType="separate"/>
            </w:r>
            <w:r w:rsidR="007E5D53">
              <w:rPr>
                <w:noProof/>
                <w:webHidden/>
              </w:rPr>
              <w:t>8</w:t>
            </w:r>
            <w:r>
              <w:rPr>
                <w:noProof/>
                <w:webHidden/>
              </w:rPr>
              <w:fldChar w:fldCharType="end"/>
            </w:r>
          </w:hyperlink>
        </w:p>
        <w:p w14:paraId="054B4965" w14:textId="556CA6E8" w:rsidR="00E65474" w:rsidRDefault="00E65474">
          <w:r w:rsidRPr="00E65474">
            <w:rPr>
              <w:rFonts w:cstheme="minorHAnsi"/>
              <w:b/>
              <w:bCs/>
              <w:sz w:val="24"/>
              <w:szCs w:val="24"/>
              <w:lang w:val="es-ES"/>
            </w:rPr>
            <w:fldChar w:fldCharType="end"/>
          </w:r>
        </w:p>
      </w:sdtContent>
    </w:sdt>
    <w:p w14:paraId="344B4FA1" w14:textId="77777777" w:rsidR="00E65474" w:rsidRPr="00E65474" w:rsidRDefault="00E65474" w:rsidP="00E65474">
      <w:pPr>
        <w:pStyle w:val="Sangra3detindependiente"/>
        <w:spacing w:after="0"/>
        <w:ind w:left="709"/>
        <w:rPr>
          <w:rFonts w:asciiTheme="minorHAnsi" w:hAnsiTheme="minorHAnsi" w:cstheme="minorHAnsi"/>
          <w:b/>
          <w:sz w:val="24"/>
          <w:szCs w:val="24"/>
        </w:rPr>
      </w:pPr>
    </w:p>
    <w:p w14:paraId="483AA635" w14:textId="77777777" w:rsidR="00E65474" w:rsidRDefault="00E65474" w:rsidP="00E65474">
      <w:pPr>
        <w:pStyle w:val="Sangra3detindependiente"/>
        <w:spacing w:after="0"/>
        <w:ind w:left="709"/>
        <w:rPr>
          <w:rFonts w:asciiTheme="minorHAnsi" w:hAnsiTheme="minorHAnsi" w:cstheme="minorHAnsi"/>
          <w:b/>
          <w:sz w:val="24"/>
          <w:szCs w:val="24"/>
        </w:rPr>
      </w:pPr>
    </w:p>
    <w:p w14:paraId="0D072D7A" w14:textId="77777777" w:rsidR="00E65474" w:rsidRDefault="00E65474" w:rsidP="00E65474">
      <w:pPr>
        <w:pStyle w:val="Sangra3detindependiente"/>
        <w:spacing w:after="0"/>
        <w:ind w:left="709"/>
        <w:rPr>
          <w:rFonts w:asciiTheme="minorHAnsi" w:hAnsiTheme="minorHAnsi" w:cstheme="minorHAnsi"/>
          <w:b/>
          <w:sz w:val="24"/>
          <w:szCs w:val="24"/>
        </w:rPr>
      </w:pPr>
    </w:p>
    <w:p w14:paraId="67685C36" w14:textId="77777777" w:rsidR="00E65474" w:rsidRDefault="00E65474" w:rsidP="00E65474">
      <w:pPr>
        <w:pStyle w:val="Sangra3detindependiente"/>
        <w:spacing w:after="0"/>
        <w:ind w:left="709"/>
        <w:rPr>
          <w:rFonts w:asciiTheme="minorHAnsi" w:hAnsiTheme="minorHAnsi" w:cstheme="minorHAnsi"/>
          <w:b/>
          <w:sz w:val="24"/>
          <w:szCs w:val="24"/>
        </w:rPr>
      </w:pPr>
    </w:p>
    <w:p w14:paraId="29A67AFB" w14:textId="77777777" w:rsidR="00E65474" w:rsidRDefault="00E65474" w:rsidP="00E65474">
      <w:pPr>
        <w:pStyle w:val="Sangra3detindependiente"/>
        <w:spacing w:after="0"/>
        <w:ind w:left="709"/>
        <w:rPr>
          <w:rFonts w:asciiTheme="minorHAnsi" w:hAnsiTheme="minorHAnsi" w:cstheme="minorHAnsi"/>
          <w:b/>
          <w:sz w:val="24"/>
          <w:szCs w:val="24"/>
        </w:rPr>
      </w:pPr>
    </w:p>
    <w:p w14:paraId="72C8B038" w14:textId="77777777" w:rsidR="00E65474" w:rsidRDefault="00E65474" w:rsidP="00E65474">
      <w:pPr>
        <w:pStyle w:val="Sangra3detindependiente"/>
        <w:spacing w:after="0"/>
        <w:ind w:left="709"/>
        <w:rPr>
          <w:rFonts w:asciiTheme="minorHAnsi" w:hAnsiTheme="minorHAnsi" w:cstheme="minorHAnsi"/>
          <w:b/>
          <w:sz w:val="24"/>
          <w:szCs w:val="24"/>
        </w:rPr>
      </w:pPr>
    </w:p>
    <w:p w14:paraId="181D47A9" w14:textId="77777777" w:rsidR="00E65474" w:rsidRDefault="00E65474" w:rsidP="00E65474">
      <w:pPr>
        <w:pStyle w:val="Sangra3detindependiente"/>
        <w:spacing w:after="0"/>
        <w:ind w:left="709"/>
        <w:rPr>
          <w:rFonts w:asciiTheme="minorHAnsi" w:hAnsiTheme="minorHAnsi" w:cstheme="minorHAnsi"/>
          <w:b/>
          <w:sz w:val="24"/>
          <w:szCs w:val="24"/>
        </w:rPr>
      </w:pPr>
    </w:p>
    <w:p w14:paraId="3652E6DA" w14:textId="77777777" w:rsidR="00E65474" w:rsidRDefault="00E65474" w:rsidP="00E65474">
      <w:pPr>
        <w:pStyle w:val="Sangra3detindependiente"/>
        <w:spacing w:after="0"/>
        <w:ind w:left="709"/>
        <w:rPr>
          <w:rFonts w:asciiTheme="minorHAnsi" w:hAnsiTheme="minorHAnsi" w:cstheme="minorHAnsi"/>
          <w:b/>
          <w:sz w:val="24"/>
          <w:szCs w:val="24"/>
        </w:rPr>
      </w:pPr>
    </w:p>
    <w:p w14:paraId="256F0579" w14:textId="77777777" w:rsidR="00E65474" w:rsidRDefault="00E65474" w:rsidP="00E65474">
      <w:pPr>
        <w:pStyle w:val="Sangra3detindependiente"/>
        <w:spacing w:after="0"/>
        <w:ind w:left="709"/>
        <w:rPr>
          <w:rFonts w:asciiTheme="minorHAnsi" w:hAnsiTheme="minorHAnsi" w:cstheme="minorHAnsi"/>
          <w:b/>
          <w:sz w:val="24"/>
          <w:szCs w:val="24"/>
        </w:rPr>
      </w:pPr>
    </w:p>
    <w:p w14:paraId="2F31C95A" w14:textId="77777777" w:rsidR="00E65474" w:rsidRDefault="00E65474" w:rsidP="00E65474">
      <w:pPr>
        <w:pStyle w:val="Sangra3detindependiente"/>
        <w:spacing w:after="0"/>
        <w:ind w:left="709"/>
        <w:rPr>
          <w:rFonts w:asciiTheme="minorHAnsi" w:hAnsiTheme="minorHAnsi" w:cstheme="minorHAnsi"/>
          <w:b/>
          <w:sz w:val="24"/>
          <w:szCs w:val="24"/>
        </w:rPr>
      </w:pPr>
    </w:p>
    <w:p w14:paraId="240645BB" w14:textId="77777777" w:rsidR="00E65474" w:rsidRDefault="00E65474" w:rsidP="00E65474">
      <w:pPr>
        <w:pStyle w:val="Sangra3detindependiente"/>
        <w:spacing w:after="0"/>
        <w:ind w:left="709"/>
        <w:rPr>
          <w:rFonts w:asciiTheme="minorHAnsi" w:hAnsiTheme="minorHAnsi" w:cstheme="minorHAnsi"/>
          <w:b/>
          <w:sz w:val="24"/>
          <w:szCs w:val="24"/>
        </w:rPr>
      </w:pPr>
    </w:p>
    <w:p w14:paraId="1FADEE14" w14:textId="77777777" w:rsidR="00E65474" w:rsidRDefault="00E65474" w:rsidP="00E65474">
      <w:pPr>
        <w:pStyle w:val="Sangra3detindependiente"/>
        <w:spacing w:after="0"/>
        <w:ind w:left="709"/>
        <w:rPr>
          <w:rFonts w:asciiTheme="minorHAnsi" w:hAnsiTheme="minorHAnsi" w:cstheme="minorHAnsi"/>
          <w:b/>
          <w:sz w:val="24"/>
          <w:szCs w:val="24"/>
        </w:rPr>
      </w:pPr>
    </w:p>
    <w:p w14:paraId="6E933241" w14:textId="77777777" w:rsidR="00E65474" w:rsidRDefault="00E65474" w:rsidP="00E65474">
      <w:pPr>
        <w:pStyle w:val="Sangra3detindependiente"/>
        <w:spacing w:after="0"/>
        <w:ind w:left="709"/>
        <w:rPr>
          <w:rFonts w:asciiTheme="minorHAnsi" w:hAnsiTheme="minorHAnsi" w:cstheme="minorHAnsi"/>
          <w:b/>
          <w:sz w:val="24"/>
          <w:szCs w:val="24"/>
        </w:rPr>
      </w:pPr>
    </w:p>
    <w:p w14:paraId="1FFBE246" w14:textId="77777777" w:rsidR="00E65474" w:rsidRDefault="00E65474" w:rsidP="00E65474">
      <w:pPr>
        <w:pStyle w:val="Sangra3detindependiente"/>
        <w:spacing w:after="0"/>
        <w:ind w:left="709"/>
        <w:rPr>
          <w:rFonts w:asciiTheme="minorHAnsi" w:hAnsiTheme="minorHAnsi" w:cstheme="minorHAnsi"/>
          <w:b/>
          <w:sz w:val="24"/>
          <w:szCs w:val="24"/>
        </w:rPr>
      </w:pPr>
    </w:p>
    <w:p w14:paraId="1D24583F" w14:textId="77777777" w:rsidR="00E65474" w:rsidRDefault="00E65474" w:rsidP="00E65474">
      <w:pPr>
        <w:pStyle w:val="Sangra3detindependiente"/>
        <w:spacing w:after="0"/>
        <w:ind w:left="709"/>
        <w:rPr>
          <w:rFonts w:asciiTheme="minorHAnsi" w:hAnsiTheme="minorHAnsi" w:cstheme="minorHAnsi"/>
          <w:b/>
          <w:sz w:val="24"/>
          <w:szCs w:val="24"/>
        </w:rPr>
      </w:pPr>
    </w:p>
    <w:p w14:paraId="165A20F0" w14:textId="77777777" w:rsidR="00E65474" w:rsidRDefault="00E65474" w:rsidP="00E65474">
      <w:pPr>
        <w:pStyle w:val="Sangra3detindependiente"/>
        <w:spacing w:after="0"/>
        <w:ind w:left="709"/>
        <w:rPr>
          <w:rFonts w:asciiTheme="minorHAnsi" w:hAnsiTheme="minorHAnsi" w:cstheme="minorHAnsi"/>
          <w:b/>
          <w:sz w:val="24"/>
          <w:szCs w:val="24"/>
        </w:rPr>
      </w:pPr>
    </w:p>
    <w:p w14:paraId="1AAE4592"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2AAFB63A"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31EE8DC9"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27C23322" w14:textId="77777777" w:rsidR="00E65474" w:rsidRPr="00E65474" w:rsidRDefault="00E65474" w:rsidP="00E65474">
      <w:pPr>
        <w:pStyle w:val="Ttulo1"/>
        <w:numPr>
          <w:ilvl w:val="0"/>
          <w:numId w:val="11"/>
        </w:numPr>
        <w:spacing w:before="0"/>
        <w:jc w:val="both"/>
        <w:rPr>
          <w:rFonts w:asciiTheme="minorHAnsi" w:eastAsia="Times New Roman" w:hAnsiTheme="minorHAnsi" w:cstheme="minorHAnsi"/>
          <w:color w:val="auto"/>
          <w:sz w:val="24"/>
          <w:szCs w:val="24"/>
          <w:lang w:val="es-ES" w:eastAsia="es-ES"/>
        </w:rPr>
      </w:pPr>
      <w:bookmarkStart w:id="6" w:name="_Toc154572295"/>
      <w:r w:rsidRPr="00E65474">
        <w:rPr>
          <w:rFonts w:asciiTheme="minorHAnsi" w:eastAsia="Arial" w:hAnsiTheme="minorHAnsi" w:cstheme="minorHAnsi"/>
          <w:b/>
          <w:bCs/>
          <w:color w:val="auto"/>
          <w:sz w:val="24"/>
          <w:szCs w:val="24"/>
          <w:lang w:val="es-CL" w:eastAsia="es-CL"/>
        </w:rPr>
        <w:lastRenderedPageBreak/>
        <w:t>OBJETIVO</w:t>
      </w:r>
      <w:bookmarkEnd w:id="6"/>
    </w:p>
    <w:p w14:paraId="60307465" w14:textId="77777777" w:rsidR="00E65474" w:rsidRPr="00E65474" w:rsidRDefault="00E65474" w:rsidP="00E65474">
      <w:pPr>
        <w:pStyle w:val="Sangra3detindependiente"/>
        <w:spacing w:after="0" w:line="276" w:lineRule="auto"/>
        <w:ind w:left="709"/>
        <w:rPr>
          <w:rFonts w:asciiTheme="minorHAnsi" w:hAnsiTheme="minorHAnsi" w:cstheme="minorHAnsi"/>
          <w:sz w:val="24"/>
          <w:szCs w:val="24"/>
        </w:rPr>
      </w:pPr>
    </w:p>
    <w:p w14:paraId="3DEE26C0" w14:textId="1CBE92BC" w:rsidR="00E65474" w:rsidRPr="00E65474" w:rsidRDefault="00E65474" w:rsidP="00E65474">
      <w:pPr>
        <w:pStyle w:val="Sangra3detindependiente"/>
        <w:spacing w:after="0" w:line="276" w:lineRule="auto"/>
        <w:ind w:left="709"/>
        <w:rPr>
          <w:rFonts w:asciiTheme="minorHAnsi" w:hAnsiTheme="minorHAnsi" w:cstheme="minorHAnsi"/>
          <w:sz w:val="24"/>
          <w:szCs w:val="24"/>
        </w:rPr>
      </w:pPr>
      <w:r w:rsidRPr="00E65474">
        <w:rPr>
          <w:rFonts w:asciiTheme="minorHAnsi" w:hAnsiTheme="minorHAnsi" w:cstheme="minorHAnsi"/>
          <w:sz w:val="24"/>
          <w:szCs w:val="24"/>
        </w:rPr>
        <w:t xml:space="preserve">Establecer los lineamientos para el trámite y resolución de las quejas y </w:t>
      </w:r>
      <w:r w:rsidR="00DC55BA">
        <w:rPr>
          <w:rFonts w:asciiTheme="minorHAnsi" w:hAnsiTheme="minorHAnsi" w:cstheme="minorHAnsi"/>
          <w:sz w:val="24"/>
          <w:szCs w:val="24"/>
        </w:rPr>
        <w:t>sugerencias</w:t>
      </w:r>
      <w:r w:rsidRPr="00E65474">
        <w:rPr>
          <w:rFonts w:asciiTheme="minorHAnsi" w:hAnsiTheme="minorHAnsi" w:cstheme="minorHAnsi"/>
          <w:sz w:val="24"/>
          <w:szCs w:val="24"/>
        </w:rPr>
        <w:t xml:space="preserve"> que presenten los clientes, terceros, trabajadores u otras partes</w:t>
      </w:r>
      <w:r w:rsidR="00096F54">
        <w:rPr>
          <w:rFonts w:asciiTheme="minorHAnsi" w:hAnsiTheme="minorHAnsi" w:cstheme="minorHAnsi"/>
          <w:sz w:val="24"/>
          <w:szCs w:val="24"/>
        </w:rPr>
        <w:t xml:space="preserve"> interesadas</w:t>
      </w:r>
      <w:r w:rsidRPr="00E65474">
        <w:rPr>
          <w:rFonts w:asciiTheme="minorHAnsi" w:hAnsiTheme="minorHAnsi" w:cstheme="minorHAnsi"/>
          <w:sz w:val="24"/>
          <w:szCs w:val="24"/>
        </w:rPr>
        <w:t>.</w:t>
      </w:r>
    </w:p>
    <w:p w14:paraId="74516857"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721CD494" w14:textId="77777777" w:rsidR="00E65474" w:rsidRPr="00E65474" w:rsidRDefault="00E65474" w:rsidP="00E65474">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7" w:name="_Toc154572296"/>
      <w:r w:rsidRPr="00E65474">
        <w:rPr>
          <w:rFonts w:asciiTheme="minorHAnsi" w:eastAsia="Arial" w:hAnsiTheme="minorHAnsi" w:cstheme="minorHAnsi"/>
          <w:b/>
          <w:bCs/>
          <w:color w:val="auto"/>
          <w:sz w:val="24"/>
          <w:szCs w:val="24"/>
          <w:lang w:val="es-CL" w:eastAsia="es-CL"/>
        </w:rPr>
        <w:t>ALCANCE</w:t>
      </w:r>
      <w:bookmarkEnd w:id="7"/>
    </w:p>
    <w:p w14:paraId="57141F16" w14:textId="77777777" w:rsidR="00E65474" w:rsidRDefault="00E65474" w:rsidP="00E65474">
      <w:pPr>
        <w:pStyle w:val="Sangra3detindependiente"/>
        <w:spacing w:after="0" w:line="276" w:lineRule="auto"/>
        <w:ind w:left="709"/>
        <w:rPr>
          <w:rFonts w:asciiTheme="minorHAnsi" w:hAnsiTheme="minorHAnsi" w:cstheme="minorHAnsi"/>
          <w:sz w:val="24"/>
          <w:szCs w:val="24"/>
        </w:rPr>
      </w:pPr>
    </w:p>
    <w:p w14:paraId="39F9696E" w14:textId="77777777" w:rsidR="00E65474" w:rsidRPr="00E65474" w:rsidRDefault="00E65474" w:rsidP="00E65474">
      <w:pPr>
        <w:pStyle w:val="Sangra3detindependiente"/>
        <w:spacing w:after="0" w:line="276" w:lineRule="auto"/>
        <w:ind w:left="709"/>
        <w:rPr>
          <w:rFonts w:asciiTheme="minorHAnsi" w:hAnsiTheme="minorHAnsi" w:cstheme="minorHAnsi"/>
          <w:sz w:val="24"/>
          <w:szCs w:val="24"/>
        </w:rPr>
      </w:pPr>
      <w:r w:rsidRPr="00E65474">
        <w:rPr>
          <w:rFonts w:asciiTheme="minorHAnsi" w:hAnsiTheme="minorHAnsi" w:cstheme="minorHAnsi"/>
          <w:sz w:val="24"/>
          <w:szCs w:val="24"/>
        </w:rPr>
        <w:t>Se aplica a todas las actividades que se lleven a cabo en la organización.</w:t>
      </w:r>
    </w:p>
    <w:p w14:paraId="304E8404"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4F2B6C3D" w14:textId="77777777" w:rsidR="00E65474" w:rsidRDefault="00E65474" w:rsidP="00E65474">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8" w:name="_Toc154572297"/>
      <w:r w:rsidRPr="00E65474">
        <w:rPr>
          <w:rFonts w:asciiTheme="minorHAnsi" w:eastAsia="Arial" w:hAnsiTheme="minorHAnsi" w:cstheme="minorHAnsi"/>
          <w:b/>
          <w:bCs/>
          <w:color w:val="auto"/>
          <w:sz w:val="24"/>
          <w:szCs w:val="24"/>
          <w:lang w:val="es-CL" w:eastAsia="es-CL"/>
        </w:rPr>
        <w:t>REFERENCIA</w:t>
      </w:r>
      <w:bookmarkEnd w:id="8"/>
    </w:p>
    <w:p w14:paraId="4FE43162" w14:textId="77777777" w:rsidR="00E65474" w:rsidRPr="00E65474" w:rsidRDefault="00E65474" w:rsidP="00E65474">
      <w:pPr>
        <w:pStyle w:val="Sangra3detindependiente"/>
        <w:spacing w:after="0" w:line="276" w:lineRule="auto"/>
        <w:ind w:left="709"/>
        <w:rPr>
          <w:rFonts w:asciiTheme="minorHAnsi" w:hAnsiTheme="minorHAnsi" w:cstheme="minorHAnsi"/>
          <w:sz w:val="24"/>
          <w:szCs w:val="24"/>
        </w:rPr>
      </w:pPr>
    </w:p>
    <w:p w14:paraId="0047528C" w14:textId="05AB116F" w:rsidR="00E65474" w:rsidRPr="00E65474" w:rsidRDefault="00E65474" w:rsidP="00E65474">
      <w:pPr>
        <w:pStyle w:val="Sangra3detindependiente"/>
        <w:numPr>
          <w:ilvl w:val="0"/>
          <w:numId w:val="12"/>
        </w:numPr>
        <w:tabs>
          <w:tab w:val="left" w:pos="1134"/>
        </w:tabs>
        <w:spacing w:after="0" w:line="276" w:lineRule="auto"/>
        <w:ind w:hanging="720"/>
        <w:rPr>
          <w:rFonts w:asciiTheme="minorHAnsi" w:hAnsiTheme="minorHAnsi" w:cstheme="minorHAnsi"/>
          <w:sz w:val="24"/>
          <w:szCs w:val="24"/>
        </w:rPr>
      </w:pPr>
      <w:r w:rsidRPr="00E65474">
        <w:rPr>
          <w:rFonts w:asciiTheme="minorHAnsi" w:hAnsiTheme="minorHAnsi" w:cstheme="minorHAnsi"/>
          <w:sz w:val="24"/>
          <w:szCs w:val="24"/>
        </w:rPr>
        <w:t>Norma Internacional ISO 9001</w:t>
      </w:r>
      <w:r>
        <w:rPr>
          <w:rFonts w:asciiTheme="minorHAnsi" w:hAnsiTheme="minorHAnsi" w:cstheme="minorHAnsi"/>
          <w:sz w:val="24"/>
          <w:szCs w:val="24"/>
        </w:rPr>
        <w:t>-2015.</w:t>
      </w:r>
    </w:p>
    <w:p w14:paraId="4B368572" w14:textId="77777777" w:rsidR="00E65474" w:rsidRPr="00E65474" w:rsidRDefault="00E65474" w:rsidP="00E65474">
      <w:pPr>
        <w:pStyle w:val="Sangra3detindependiente"/>
        <w:spacing w:after="0" w:line="276" w:lineRule="auto"/>
        <w:ind w:left="0"/>
        <w:rPr>
          <w:rFonts w:asciiTheme="minorHAnsi" w:eastAsia="Arial" w:hAnsiTheme="minorHAnsi" w:cstheme="minorHAnsi"/>
          <w:b/>
          <w:bCs/>
          <w:sz w:val="24"/>
          <w:szCs w:val="24"/>
          <w:lang w:val="es-CL" w:eastAsia="es-CL"/>
        </w:rPr>
      </w:pPr>
    </w:p>
    <w:p w14:paraId="05AA564A" w14:textId="77777777" w:rsidR="00E65474" w:rsidRDefault="00E65474" w:rsidP="00E65474">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9" w:name="_Toc154572298"/>
      <w:r w:rsidRPr="00E65474">
        <w:rPr>
          <w:rFonts w:asciiTheme="minorHAnsi" w:eastAsia="Arial" w:hAnsiTheme="minorHAnsi" w:cstheme="minorHAnsi"/>
          <w:b/>
          <w:bCs/>
          <w:color w:val="auto"/>
          <w:sz w:val="24"/>
          <w:szCs w:val="24"/>
          <w:lang w:val="es-CL" w:eastAsia="es-CL"/>
        </w:rPr>
        <w:t>DEFINICIONES</w:t>
      </w:r>
      <w:bookmarkEnd w:id="9"/>
    </w:p>
    <w:p w14:paraId="72BCF7A6" w14:textId="77777777" w:rsidR="0000651B" w:rsidRPr="0000651B" w:rsidRDefault="0000651B" w:rsidP="0000651B">
      <w:pPr>
        <w:pStyle w:val="Sangra3detindependiente"/>
        <w:spacing w:after="0" w:line="276" w:lineRule="auto"/>
        <w:ind w:left="709"/>
        <w:rPr>
          <w:rFonts w:asciiTheme="minorHAnsi" w:hAnsiTheme="minorHAnsi" w:cstheme="minorHAnsi"/>
          <w:sz w:val="24"/>
          <w:szCs w:val="24"/>
        </w:rPr>
      </w:pPr>
    </w:p>
    <w:p w14:paraId="56757FEF" w14:textId="57DCBFBD" w:rsidR="00E65474" w:rsidRPr="0000651B" w:rsidRDefault="00E65474" w:rsidP="0000651B">
      <w:pPr>
        <w:pStyle w:val="Sangra3detindependiente"/>
        <w:numPr>
          <w:ilvl w:val="0"/>
          <w:numId w:val="12"/>
        </w:numPr>
        <w:tabs>
          <w:tab w:val="left" w:pos="1134"/>
        </w:tabs>
        <w:spacing w:after="0" w:line="276" w:lineRule="auto"/>
        <w:ind w:left="1134" w:hanging="425"/>
        <w:rPr>
          <w:rFonts w:asciiTheme="minorHAnsi" w:hAnsiTheme="minorHAnsi" w:cstheme="minorHAnsi"/>
          <w:sz w:val="24"/>
          <w:szCs w:val="24"/>
        </w:rPr>
      </w:pPr>
      <w:r w:rsidRPr="001E0CEC">
        <w:rPr>
          <w:rFonts w:asciiTheme="minorHAnsi" w:hAnsiTheme="minorHAnsi" w:cstheme="minorHAnsi"/>
          <w:b/>
          <w:bCs/>
          <w:sz w:val="24"/>
          <w:szCs w:val="24"/>
        </w:rPr>
        <w:t>Queja:</w:t>
      </w:r>
      <w:r w:rsidRPr="0000651B">
        <w:rPr>
          <w:rFonts w:asciiTheme="minorHAnsi" w:hAnsiTheme="minorHAnsi" w:cstheme="minorHAnsi"/>
          <w:sz w:val="24"/>
          <w:szCs w:val="24"/>
        </w:rPr>
        <w:t xml:space="preserve"> Expresión de insatisfacción hecha a una organización, con respecto a sus productos</w:t>
      </w:r>
      <w:r w:rsidR="00DC55BA">
        <w:rPr>
          <w:rFonts w:asciiTheme="minorHAnsi" w:hAnsiTheme="minorHAnsi" w:cstheme="minorHAnsi"/>
          <w:sz w:val="24"/>
          <w:szCs w:val="24"/>
        </w:rPr>
        <w:t xml:space="preserve"> y/o servicios,</w:t>
      </w:r>
      <w:r w:rsidRPr="0000651B">
        <w:rPr>
          <w:rFonts w:asciiTheme="minorHAnsi" w:hAnsiTheme="minorHAnsi" w:cstheme="minorHAnsi"/>
          <w:sz w:val="24"/>
          <w:szCs w:val="24"/>
        </w:rPr>
        <w:t xml:space="preserve"> o al propio proceso de tratamiento de las quejas, donde se espera una respuesta o resolución explícita o implícita.</w:t>
      </w:r>
    </w:p>
    <w:p w14:paraId="74B9CB90" w14:textId="7DBA7EF4" w:rsidR="00E65474" w:rsidRPr="0000651B" w:rsidRDefault="00DC55BA" w:rsidP="0000651B">
      <w:pPr>
        <w:pStyle w:val="Sangra3detindependiente"/>
        <w:numPr>
          <w:ilvl w:val="0"/>
          <w:numId w:val="12"/>
        </w:numPr>
        <w:tabs>
          <w:tab w:val="left" w:pos="1134"/>
        </w:tabs>
        <w:spacing w:after="0" w:line="276" w:lineRule="auto"/>
        <w:ind w:left="1134" w:hanging="425"/>
        <w:rPr>
          <w:rFonts w:asciiTheme="minorHAnsi" w:hAnsiTheme="minorHAnsi" w:cstheme="minorHAnsi"/>
          <w:sz w:val="24"/>
          <w:szCs w:val="24"/>
        </w:rPr>
      </w:pPr>
      <w:r w:rsidRPr="001E0CEC">
        <w:rPr>
          <w:rFonts w:asciiTheme="minorHAnsi" w:hAnsiTheme="minorHAnsi" w:cstheme="minorHAnsi"/>
          <w:b/>
          <w:bCs/>
          <w:sz w:val="24"/>
          <w:szCs w:val="24"/>
        </w:rPr>
        <w:t>Sugerencia</w:t>
      </w:r>
      <w:r w:rsidR="00E65474" w:rsidRPr="001E0CEC">
        <w:rPr>
          <w:rFonts w:asciiTheme="minorHAnsi" w:hAnsiTheme="minorHAnsi" w:cstheme="minorHAnsi"/>
          <w:b/>
          <w:bCs/>
          <w:sz w:val="24"/>
          <w:szCs w:val="24"/>
        </w:rPr>
        <w:t>:</w:t>
      </w:r>
      <w:r w:rsidR="00E65474" w:rsidRPr="0000651B">
        <w:rPr>
          <w:rFonts w:asciiTheme="minorHAnsi" w:hAnsiTheme="minorHAnsi" w:cstheme="minorHAnsi"/>
          <w:sz w:val="24"/>
          <w:szCs w:val="24"/>
        </w:rPr>
        <w:t xml:space="preserve"> </w:t>
      </w:r>
      <w:r>
        <w:rPr>
          <w:rFonts w:asciiTheme="minorHAnsi" w:hAnsiTheme="minorHAnsi" w:cstheme="minorHAnsi"/>
          <w:sz w:val="24"/>
          <w:szCs w:val="24"/>
        </w:rPr>
        <w:t>Es la propuesta, insinuación o sugerencia</w:t>
      </w:r>
      <w:r w:rsidRPr="00DC55BA">
        <w:rPr>
          <w:rFonts w:asciiTheme="minorHAnsi" w:hAnsiTheme="minorHAnsi" w:cstheme="minorHAnsi"/>
          <w:sz w:val="24"/>
          <w:szCs w:val="24"/>
        </w:rPr>
        <w:t>. El término suele emplearse como equivalente a consejo o recomendación.</w:t>
      </w:r>
    </w:p>
    <w:p w14:paraId="16C3480E"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5CAFF48F" w14:textId="77777777" w:rsidR="00E65474" w:rsidRPr="00E65474" w:rsidRDefault="00E65474" w:rsidP="001C3FA6">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0" w:name="_Toc154572299"/>
      <w:r w:rsidRPr="00E65474">
        <w:rPr>
          <w:rFonts w:asciiTheme="minorHAnsi" w:eastAsia="Arial" w:hAnsiTheme="minorHAnsi" w:cstheme="minorHAnsi"/>
          <w:b/>
          <w:bCs/>
          <w:color w:val="auto"/>
          <w:sz w:val="24"/>
          <w:szCs w:val="24"/>
          <w:lang w:val="es-CL" w:eastAsia="es-CL"/>
        </w:rPr>
        <w:t>RESPONSABILIDADES</w:t>
      </w:r>
      <w:bookmarkEnd w:id="10"/>
    </w:p>
    <w:p w14:paraId="654609FB" w14:textId="77777777" w:rsidR="001C3FA6" w:rsidRDefault="001C3FA6" w:rsidP="00E65474">
      <w:pPr>
        <w:pStyle w:val="Sangra3detindependiente"/>
        <w:spacing w:after="0" w:line="276" w:lineRule="auto"/>
        <w:ind w:left="709"/>
        <w:rPr>
          <w:rFonts w:asciiTheme="minorHAnsi" w:hAnsiTheme="minorHAnsi" w:cstheme="minorHAnsi"/>
          <w:sz w:val="24"/>
          <w:szCs w:val="24"/>
        </w:rPr>
      </w:pPr>
    </w:p>
    <w:p w14:paraId="1A4F17FE" w14:textId="2EFC973E" w:rsidR="00011F15" w:rsidRPr="007034BE" w:rsidRDefault="00011F15" w:rsidP="00011F15">
      <w:pPr>
        <w:pStyle w:val="Sangra3detindependiente"/>
        <w:spacing w:after="0" w:line="276" w:lineRule="auto"/>
        <w:ind w:left="709"/>
        <w:rPr>
          <w:rFonts w:asciiTheme="minorHAnsi" w:hAnsiTheme="minorHAnsi" w:cstheme="minorHAnsi"/>
          <w:b/>
          <w:sz w:val="24"/>
          <w:szCs w:val="24"/>
        </w:rPr>
      </w:pPr>
      <w:r w:rsidRPr="007034BE">
        <w:rPr>
          <w:rFonts w:asciiTheme="minorHAnsi" w:hAnsiTheme="minorHAnsi" w:cstheme="minorHAnsi"/>
          <w:b/>
          <w:sz w:val="24"/>
          <w:szCs w:val="24"/>
        </w:rPr>
        <w:t>Gerencia de Administración</w:t>
      </w:r>
      <w:r w:rsidR="001E0CEC">
        <w:rPr>
          <w:rFonts w:asciiTheme="minorHAnsi" w:hAnsiTheme="minorHAnsi" w:cstheme="minorHAnsi"/>
          <w:b/>
          <w:sz w:val="24"/>
          <w:szCs w:val="24"/>
        </w:rPr>
        <w:t xml:space="preserve"> y Finanzas</w:t>
      </w:r>
      <w:r w:rsidRPr="007034BE">
        <w:rPr>
          <w:rFonts w:asciiTheme="minorHAnsi" w:hAnsiTheme="minorHAnsi" w:cstheme="minorHAnsi"/>
          <w:b/>
          <w:sz w:val="24"/>
          <w:szCs w:val="24"/>
        </w:rPr>
        <w:t>:</w:t>
      </w:r>
    </w:p>
    <w:p w14:paraId="67581B4D" w14:textId="03F40F58" w:rsidR="00011F15" w:rsidRPr="007034BE" w:rsidRDefault="00011F15" w:rsidP="001E0CEC">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 xml:space="preserve">Revisar </w:t>
      </w:r>
      <w:r w:rsidR="001E0CEC">
        <w:rPr>
          <w:rFonts w:asciiTheme="minorHAnsi" w:hAnsiTheme="minorHAnsi" w:cstheme="minorHAnsi"/>
          <w:sz w:val="24"/>
          <w:szCs w:val="24"/>
        </w:rPr>
        <w:t>semanalmente sus correos,</w:t>
      </w:r>
      <w:r w:rsidRPr="007034BE">
        <w:rPr>
          <w:rFonts w:asciiTheme="minorHAnsi" w:hAnsiTheme="minorHAnsi" w:cstheme="minorHAnsi"/>
          <w:sz w:val="24"/>
          <w:szCs w:val="24"/>
        </w:rPr>
        <w:t xml:space="preserve"> para verificar si existen quejas</w:t>
      </w:r>
      <w:r w:rsidR="001E0CEC">
        <w:rPr>
          <w:rFonts w:asciiTheme="minorHAnsi" w:hAnsiTheme="minorHAnsi" w:cstheme="minorHAnsi"/>
          <w:sz w:val="24"/>
          <w:szCs w:val="24"/>
        </w:rPr>
        <w:t xml:space="preserve"> y/o sugerencias.</w:t>
      </w:r>
      <w:r w:rsidRPr="007034BE">
        <w:rPr>
          <w:rFonts w:asciiTheme="minorHAnsi" w:hAnsiTheme="minorHAnsi" w:cstheme="minorHAnsi"/>
          <w:sz w:val="24"/>
          <w:szCs w:val="24"/>
        </w:rPr>
        <w:t xml:space="preserve"> </w:t>
      </w:r>
    </w:p>
    <w:p w14:paraId="3A1C435F" w14:textId="44C21268" w:rsidR="00011F15" w:rsidRPr="007034BE" w:rsidRDefault="00011F15" w:rsidP="001E0CEC">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Recibir la queja de clientes, proveedores y terceros y gestionarla, resolviéndola directamente o dirigiéndola al área respectiva.</w:t>
      </w:r>
    </w:p>
    <w:p w14:paraId="69516AA7" w14:textId="5EEAB6F1" w:rsidR="00011F15" w:rsidRPr="007034BE" w:rsidRDefault="00011F15" w:rsidP="001E0CEC">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Enviar una copia de la queja recibida a la Coordinación SIG.</w:t>
      </w:r>
    </w:p>
    <w:p w14:paraId="73756C05" w14:textId="59B7C92E" w:rsidR="00011F15" w:rsidRPr="007034BE" w:rsidRDefault="00011F15" w:rsidP="001E0CEC">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 xml:space="preserve">En caso de dirigir la queja </w:t>
      </w:r>
      <w:r w:rsidR="001E0CEC">
        <w:rPr>
          <w:rFonts w:asciiTheme="minorHAnsi" w:hAnsiTheme="minorHAnsi" w:cstheme="minorHAnsi"/>
          <w:sz w:val="24"/>
          <w:szCs w:val="24"/>
        </w:rPr>
        <w:t xml:space="preserve">y/o sugerencia </w:t>
      </w:r>
      <w:r w:rsidRPr="007034BE">
        <w:rPr>
          <w:rFonts w:asciiTheme="minorHAnsi" w:hAnsiTheme="minorHAnsi" w:cstheme="minorHAnsi"/>
          <w:sz w:val="24"/>
          <w:szCs w:val="24"/>
        </w:rPr>
        <w:t>a otra área, solicitar respuesta dentro de los lapsos establecidos.</w:t>
      </w:r>
    </w:p>
    <w:p w14:paraId="7ABDF679" w14:textId="7819BF8C" w:rsidR="00011F15" w:rsidRDefault="00011F15" w:rsidP="001E0CEC">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Enviar la respuesta a la persona que emitió la queja, y verificar si está conforme con la solución generada, en caso de que el reclamante no esté conforme se evaluará el caso y de ser necesario se generará una nueva solución. Se debe remitir el reporte de queja a la Coordinación SIG, con los soportes correspondientes, incluyendo la notificación al afectado.</w:t>
      </w:r>
    </w:p>
    <w:p w14:paraId="5CA2CC9C" w14:textId="77777777" w:rsidR="009A272E" w:rsidRDefault="001E0CEC" w:rsidP="009A272E">
      <w:pPr>
        <w:pStyle w:val="Sangra3detindependiente"/>
        <w:numPr>
          <w:ilvl w:val="0"/>
          <w:numId w:val="14"/>
        </w:numPr>
        <w:tabs>
          <w:tab w:val="left" w:pos="1134"/>
        </w:tabs>
        <w:spacing w:after="0" w:line="276" w:lineRule="auto"/>
        <w:rPr>
          <w:rFonts w:asciiTheme="minorHAnsi" w:hAnsiTheme="minorHAnsi" w:cstheme="minorHAnsi"/>
          <w:sz w:val="24"/>
          <w:szCs w:val="24"/>
        </w:rPr>
      </w:pPr>
      <w:r>
        <w:rPr>
          <w:rFonts w:asciiTheme="minorHAnsi" w:hAnsiTheme="minorHAnsi" w:cstheme="minorHAnsi"/>
          <w:sz w:val="24"/>
          <w:szCs w:val="24"/>
        </w:rPr>
        <w:lastRenderedPageBreak/>
        <w:t>En caso de una sugerencia, evaluar si se implementará dentro de los documentos del Sistema Integrado de Gestión y reportar su actualización.</w:t>
      </w:r>
    </w:p>
    <w:p w14:paraId="64A56722" w14:textId="22100BD6" w:rsidR="00011F15" w:rsidRPr="009A272E" w:rsidRDefault="00011F15" w:rsidP="009A272E">
      <w:pPr>
        <w:pStyle w:val="Sangra3detindependiente"/>
        <w:numPr>
          <w:ilvl w:val="0"/>
          <w:numId w:val="14"/>
        </w:numPr>
        <w:tabs>
          <w:tab w:val="left" w:pos="1134"/>
        </w:tabs>
        <w:spacing w:after="0" w:line="276" w:lineRule="auto"/>
        <w:rPr>
          <w:rFonts w:asciiTheme="minorHAnsi" w:hAnsiTheme="minorHAnsi" w:cstheme="minorHAnsi"/>
          <w:sz w:val="24"/>
          <w:szCs w:val="24"/>
        </w:rPr>
      </w:pPr>
      <w:r w:rsidRPr="009A272E">
        <w:rPr>
          <w:rFonts w:asciiTheme="minorHAnsi" w:hAnsiTheme="minorHAnsi" w:cstheme="minorHAnsi"/>
          <w:sz w:val="24"/>
          <w:szCs w:val="24"/>
        </w:rPr>
        <w:t xml:space="preserve">En caso de tratarse de una No Conformidad </w:t>
      </w:r>
      <w:r w:rsidR="009A272E" w:rsidRPr="009A272E">
        <w:rPr>
          <w:rFonts w:asciiTheme="minorHAnsi" w:hAnsiTheme="minorHAnsi" w:cstheme="minorHAnsi"/>
          <w:sz w:val="24"/>
          <w:szCs w:val="24"/>
        </w:rPr>
        <w:t>del servicio</w:t>
      </w:r>
      <w:r w:rsidRPr="009A272E">
        <w:rPr>
          <w:rFonts w:asciiTheme="minorHAnsi" w:hAnsiTheme="minorHAnsi" w:cstheme="minorHAnsi"/>
          <w:sz w:val="24"/>
          <w:szCs w:val="24"/>
        </w:rPr>
        <w:t xml:space="preserve">, será tratada según el </w:t>
      </w:r>
      <w:r w:rsidR="009A272E" w:rsidRPr="009A272E">
        <w:rPr>
          <w:rFonts w:asciiTheme="minorHAnsi" w:hAnsiTheme="minorHAnsi" w:cstheme="minorHAnsi"/>
          <w:sz w:val="24"/>
          <w:szCs w:val="24"/>
        </w:rPr>
        <w:t>SIG-PRO-004 Procedimiento de Servicio No Conforme</w:t>
      </w:r>
    </w:p>
    <w:p w14:paraId="4875DE6D" w14:textId="77777777" w:rsidR="00011F15" w:rsidRDefault="00011F15" w:rsidP="00011F15">
      <w:pPr>
        <w:pStyle w:val="Sangra3detindependiente"/>
        <w:spacing w:after="0" w:line="276" w:lineRule="auto"/>
        <w:ind w:left="709"/>
        <w:rPr>
          <w:rFonts w:asciiTheme="minorHAnsi" w:hAnsiTheme="minorHAnsi" w:cstheme="minorHAnsi"/>
          <w:b/>
          <w:sz w:val="24"/>
          <w:szCs w:val="24"/>
        </w:rPr>
      </w:pPr>
    </w:p>
    <w:p w14:paraId="387261D6" w14:textId="3F6B9B30" w:rsidR="00011F15" w:rsidRPr="00E65474" w:rsidRDefault="00011F15" w:rsidP="00011F15">
      <w:pPr>
        <w:pStyle w:val="Sangra3detindependiente"/>
        <w:spacing w:after="0" w:line="276" w:lineRule="auto"/>
        <w:ind w:left="709"/>
        <w:rPr>
          <w:rFonts w:asciiTheme="minorHAnsi" w:hAnsiTheme="minorHAnsi" w:cstheme="minorHAnsi"/>
          <w:b/>
          <w:sz w:val="24"/>
          <w:szCs w:val="24"/>
        </w:rPr>
      </w:pPr>
      <w:r w:rsidRPr="00E65474">
        <w:rPr>
          <w:rFonts w:asciiTheme="minorHAnsi" w:hAnsiTheme="minorHAnsi" w:cstheme="minorHAnsi"/>
          <w:b/>
          <w:sz w:val="24"/>
          <w:szCs w:val="24"/>
        </w:rPr>
        <w:t>Coordina</w:t>
      </w:r>
      <w:r w:rsidR="00096F54">
        <w:rPr>
          <w:rFonts w:asciiTheme="minorHAnsi" w:hAnsiTheme="minorHAnsi" w:cstheme="minorHAnsi"/>
          <w:b/>
          <w:sz w:val="24"/>
          <w:szCs w:val="24"/>
        </w:rPr>
        <w:t>dor</w:t>
      </w:r>
      <w:r w:rsidRPr="00E65474">
        <w:rPr>
          <w:rFonts w:asciiTheme="minorHAnsi" w:hAnsiTheme="minorHAnsi" w:cstheme="minorHAnsi"/>
          <w:b/>
          <w:sz w:val="24"/>
          <w:szCs w:val="24"/>
        </w:rPr>
        <w:t xml:space="preserve"> de Gestión del talento humano:</w:t>
      </w:r>
    </w:p>
    <w:p w14:paraId="17202A75" w14:textId="162B73A8"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E65474">
        <w:rPr>
          <w:rFonts w:asciiTheme="minorHAnsi" w:hAnsiTheme="minorHAnsi" w:cstheme="minorHAnsi"/>
          <w:b/>
          <w:sz w:val="24"/>
          <w:szCs w:val="24"/>
        </w:rPr>
        <w:t>•</w:t>
      </w:r>
      <w:r w:rsidRPr="007034BE">
        <w:rPr>
          <w:rFonts w:asciiTheme="minorHAnsi" w:hAnsiTheme="minorHAnsi" w:cstheme="minorHAnsi"/>
          <w:sz w:val="24"/>
          <w:szCs w:val="24"/>
        </w:rPr>
        <w:tab/>
        <w:t xml:space="preserve">Revisar </w:t>
      </w:r>
      <w:r>
        <w:rPr>
          <w:rFonts w:asciiTheme="minorHAnsi" w:hAnsiTheme="minorHAnsi" w:cstheme="minorHAnsi"/>
          <w:sz w:val="24"/>
          <w:szCs w:val="24"/>
        </w:rPr>
        <w:t>semanalmente</w:t>
      </w:r>
      <w:r w:rsidRPr="007034BE">
        <w:rPr>
          <w:rFonts w:asciiTheme="minorHAnsi" w:hAnsiTheme="minorHAnsi" w:cstheme="minorHAnsi"/>
          <w:sz w:val="24"/>
          <w:szCs w:val="24"/>
        </w:rPr>
        <w:t xml:space="preserve"> el “Buzón de </w:t>
      </w:r>
      <w:r>
        <w:rPr>
          <w:rFonts w:asciiTheme="minorHAnsi" w:hAnsiTheme="minorHAnsi" w:cstheme="minorHAnsi"/>
          <w:sz w:val="24"/>
          <w:szCs w:val="24"/>
        </w:rPr>
        <w:t xml:space="preserve">Quejas y </w:t>
      </w:r>
      <w:r w:rsidRPr="007034BE">
        <w:rPr>
          <w:rFonts w:asciiTheme="minorHAnsi" w:hAnsiTheme="minorHAnsi" w:cstheme="minorHAnsi"/>
          <w:sz w:val="24"/>
          <w:szCs w:val="24"/>
        </w:rPr>
        <w:t>Sugerencias” para verificar si existen quejas</w:t>
      </w:r>
      <w:r>
        <w:rPr>
          <w:rFonts w:asciiTheme="minorHAnsi" w:hAnsiTheme="minorHAnsi" w:cstheme="minorHAnsi"/>
          <w:sz w:val="24"/>
          <w:szCs w:val="24"/>
        </w:rPr>
        <w:t xml:space="preserve"> y/o sugerencias</w:t>
      </w:r>
      <w:r w:rsidRPr="007034BE">
        <w:rPr>
          <w:rFonts w:asciiTheme="minorHAnsi" w:hAnsiTheme="minorHAnsi" w:cstheme="minorHAnsi"/>
          <w:sz w:val="24"/>
          <w:szCs w:val="24"/>
        </w:rPr>
        <w:t>, así como</w:t>
      </w:r>
      <w:r>
        <w:rPr>
          <w:rFonts w:asciiTheme="minorHAnsi" w:hAnsiTheme="minorHAnsi" w:cstheme="minorHAnsi"/>
          <w:sz w:val="24"/>
          <w:szCs w:val="24"/>
        </w:rPr>
        <w:t>,</w:t>
      </w:r>
      <w:r w:rsidRPr="007034BE">
        <w:rPr>
          <w:rFonts w:asciiTheme="minorHAnsi" w:hAnsiTheme="minorHAnsi" w:cstheme="minorHAnsi"/>
          <w:sz w:val="24"/>
          <w:szCs w:val="24"/>
        </w:rPr>
        <w:t xml:space="preserve"> los correos electrónicos</w:t>
      </w:r>
      <w:r w:rsidR="00096F54">
        <w:rPr>
          <w:rFonts w:asciiTheme="minorHAnsi" w:hAnsiTheme="minorHAnsi" w:cstheme="minorHAnsi"/>
          <w:sz w:val="24"/>
          <w:szCs w:val="24"/>
        </w:rPr>
        <w:t xml:space="preserve"> recibidos</w:t>
      </w:r>
      <w:r w:rsidRPr="007034BE">
        <w:rPr>
          <w:rFonts w:asciiTheme="minorHAnsi" w:hAnsiTheme="minorHAnsi" w:cstheme="minorHAnsi"/>
          <w:sz w:val="24"/>
          <w:szCs w:val="24"/>
        </w:rPr>
        <w:t xml:space="preserve"> y WhatsApp.</w:t>
      </w:r>
    </w:p>
    <w:p w14:paraId="48098A91" w14:textId="18BFA1EF"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 xml:space="preserve">Recibir la queja </w:t>
      </w:r>
      <w:r>
        <w:rPr>
          <w:rFonts w:asciiTheme="minorHAnsi" w:hAnsiTheme="minorHAnsi" w:cstheme="minorHAnsi"/>
          <w:sz w:val="24"/>
          <w:szCs w:val="24"/>
        </w:rPr>
        <w:t xml:space="preserve">y/o sugerencia </w:t>
      </w:r>
      <w:r w:rsidRPr="007034BE">
        <w:rPr>
          <w:rFonts w:asciiTheme="minorHAnsi" w:hAnsiTheme="minorHAnsi" w:cstheme="minorHAnsi"/>
          <w:sz w:val="24"/>
          <w:szCs w:val="24"/>
        </w:rPr>
        <w:t>de los trabajadores y gestionarla, resolviéndola directamente o dirigiéndola al área respectiva.</w:t>
      </w:r>
    </w:p>
    <w:p w14:paraId="2AC54395" w14:textId="21F7415A"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En caso de dirigir la queja</w:t>
      </w:r>
      <w:r w:rsidR="008D39FC">
        <w:rPr>
          <w:rFonts w:asciiTheme="minorHAnsi" w:hAnsiTheme="minorHAnsi" w:cstheme="minorHAnsi"/>
          <w:sz w:val="24"/>
          <w:szCs w:val="24"/>
        </w:rPr>
        <w:t xml:space="preserve"> y/o sugerencia</w:t>
      </w:r>
      <w:r w:rsidRPr="007034BE">
        <w:rPr>
          <w:rFonts w:asciiTheme="minorHAnsi" w:hAnsiTheme="minorHAnsi" w:cstheme="minorHAnsi"/>
          <w:sz w:val="24"/>
          <w:szCs w:val="24"/>
        </w:rPr>
        <w:t xml:space="preserve"> a otra área, solicitar respuesta dentro de los lapsos establecidos.</w:t>
      </w:r>
    </w:p>
    <w:p w14:paraId="6CBE6B91" w14:textId="77777777"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Enviar la respuesta a la persona que emitió la queja, y verificar si está conforme con la solución generada, en caso de que el reclamante no esté conforme se evaluará el caso y de ser necesario se generará una nueva solución. Se debe remitir el reporte de queja a la Coordinación SIG, con los soportes correspondientes, incluyendo la notificación al afectado.</w:t>
      </w:r>
    </w:p>
    <w:p w14:paraId="60317B9B" w14:textId="4D83E961"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 xml:space="preserve">En caso de tratarse de una No Conformidad o No Conformidad Potencial, será tratada según el </w:t>
      </w:r>
    </w:p>
    <w:p w14:paraId="655FD2BB" w14:textId="77777777" w:rsidR="00011F15" w:rsidRPr="00E65474" w:rsidRDefault="00011F15" w:rsidP="00011F15">
      <w:pPr>
        <w:pStyle w:val="Sangra3detindependiente"/>
        <w:spacing w:after="0" w:line="276" w:lineRule="auto"/>
        <w:ind w:left="709"/>
        <w:rPr>
          <w:rFonts w:asciiTheme="minorHAnsi" w:hAnsiTheme="minorHAnsi" w:cstheme="minorHAnsi"/>
          <w:b/>
          <w:sz w:val="24"/>
          <w:szCs w:val="24"/>
        </w:rPr>
      </w:pPr>
    </w:p>
    <w:p w14:paraId="28243F94" w14:textId="25FCAE7B" w:rsidR="00011F15" w:rsidRPr="00E65474" w:rsidRDefault="008D39FC" w:rsidP="00011F15">
      <w:pPr>
        <w:pStyle w:val="Sangra3detindependiente"/>
        <w:spacing w:after="0" w:line="276" w:lineRule="auto"/>
        <w:ind w:left="709"/>
        <w:rPr>
          <w:rFonts w:asciiTheme="minorHAnsi" w:hAnsiTheme="minorHAnsi" w:cstheme="minorHAnsi"/>
          <w:b/>
          <w:sz w:val="24"/>
          <w:szCs w:val="24"/>
        </w:rPr>
      </w:pPr>
      <w:r>
        <w:rPr>
          <w:rFonts w:asciiTheme="minorHAnsi" w:hAnsiTheme="minorHAnsi" w:cstheme="minorHAnsi"/>
          <w:b/>
          <w:sz w:val="24"/>
          <w:szCs w:val="24"/>
        </w:rPr>
        <w:t xml:space="preserve">Jefes y/o </w:t>
      </w:r>
      <w:r w:rsidR="00011F15" w:rsidRPr="00E65474">
        <w:rPr>
          <w:rFonts w:asciiTheme="minorHAnsi" w:hAnsiTheme="minorHAnsi" w:cstheme="minorHAnsi"/>
          <w:b/>
          <w:sz w:val="24"/>
          <w:szCs w:val="24"/>
        </w:rPr>
        <w:t>Supervisores:</w:t>
      </w:r>
    </w:p>
    <w:p w14:paraId="4FCA6596" w14:textId="17A85165" w:rsidR="00857D09" w:rsidRPr="007034BE" w:rsidRDefault="00011F15" w:rsidP="00857D09">
      <w:pPr>
        <w:pStyle w:val="Sangra3detindependiente"/>
        <w:spacing w:after="0" w:line="276" w:lineRule="auto"/>
        <w:ind w:left="1134" w:hanging="425"/>
        <w:rPr>
          <w:rFonts w:asciiTheme="minorHAnsi" w:hAnsiTheme="minorHAnsi" w:cstheme="minorHAnsi"/>
          <w:sz w:val="24"/>
          <w:szCs w:val="24"/>
        </w:rPr>
      </w:pPr>
      <w:r w:rsidRPr="00E65474">
        <w:rPr>
          <w:rFonts w:asciiTheme="minorHAnsi" w:hAnsiTheme="minorHAnsi" w:cstheme="minorHAnsi"/>
          <w:b/>
          <w:sz w:val="24"/>
          <w:szCs w:val="24"/>
        </w:rPr>
        <w:t>•</w:t>
      </w:r>
      <w:r w:rsidRPr="00E65474">
        <w:rPr>
          <w:rFonts w:asciiTheme="minorHAnsi" w:hAnsiTheme="minorHAnsi" w:cstheme="minorHAnsi"/>
          <w:b/>
          <w:sz w:val="24"/>
          <w:szCs w:val="24"/>
        </w:rPr>
        <w:tab/>
      </w:r>
      <w:r w:rsidRPr="007034BE">
        <w:rPr>
          <w:rFonts w:asciiTheme="minorHAnsi" w:hAnsiTheme="minorHAnsi" w:cstheme="minorHAnsi"/>
          <w:sz w:val="24"/>
          <w:szCs w:val="24"/>
        </w:rPr>
        <w:t xml:space="preserve">Recibir la queja </w:t>
      </w:r>
      <w:r w:rsidR="008D39FC">
        <w:rPr>
          <w:rFonts w:asciiTheme="minorHAnsi" w:hAnsiTheme="minorHAnsi" w:cstheme="minorHAnsi"/>
          <w:sz w:val="24"/>
          <w:szCs w:val="24"/>
        </w:rPr>
        <w:t xml:space="preserve">y/o sugerencia </w:t>
      </w:r>
      <w:r w:rsidRPr="007034BE">
        <w:rPr>
          <w:rFonts w:asciiTheme="minorHAnsi" w:hAnsiTheme="minorHAnsi" w:cstheme="minorHAnsi"/>
          <w:sz w:val="24"/>
          <w:szCs w:val="24"/>
        </w:rPr>
        <w:t>de los trabajadores y gestionarla</w:t>
      </w:r>
      <w:r w:rsidR="00857D09">
        <w:rPr>
          <w:rFonts w:asciiTheme="minorHAnsi" w:hAnsiTheme="minorHAnsi" w:cstheme="minorHAnsi"/>
          <w:sz w:val="24"/>
          <w:szCs w:val="24"/>
        </w:rPr>
        <w:t>; y e</w:t>
      </w:r>
      <w:r w:rsidR="00857D09" w:rsidRPr="007034BE">
        <w:rPr>
          <w:rFonts w:asciiTheme="minorHAnsi" w:hAnsiTheme="minorHAnsi" w:cstheme="minorHAnsi"/>
          <w:sz w:val="24"/>
          <w:szCs w:val="24"/>
        </w:rPr>
        <w:t xml:space="preserve">nviar una copia de la queja </w:t>
      </w:r>
      <w:r w:rsidR="00857D09">
        <w:rPr>
          <w:rFonts w:asciiTheme="minorHAnsi" w:hAnsiTheme="minorHAnsi" w:cstheme="minorHAnsi"/>
          <w:sz w:val="24"/>
          <w:szCs w:val="24"/>
        </w:rPr>
        <w:t xml:space="preserve">y/o sugerencia </w:t>
      </w:r>
      <w:r w:rsidR="00857D09" w:rsidRPr="007034BE">
        <w:rPr>
          <w:rFonts w:asciiTheme="minorHAnsi" w:hAnsiTheme="minorHAnsi" w:cstheme="minorHAnsi"/>
          <w:sz w:val="24"/>
          <w:szCs w:val="24"/>
        </w:rPr>
        <w:t>recibida</w:t>
      </w:r>
      <w:r w:rsidR="00857D09">
        <w:rPr>
          <w:rFonts w:asciiTheme="minorHAnsi" w:hAnsiTheme="minorHAnsi" w:cstheme="minorHAnsi"/>
          <w:sz w:val="24"/>
          <w:szCs w:val="24"/>
        </w:rPr>
        <w:t>,</w:t>
      </w:r>
      <w:r w:rsidR="00857D09" w:rsidRPr="007034BE">
        <w:rPr>
          <w:rFonts w:asciiTheme="minorHAnsi" w:hAnsiTheme="minorHAnsi" w:cstheme="minorHAnsi"/>
          <w:sz w:val="24"/>
          <w:szCs w:val="24"/>
        </w:rPr>
        <w:t xml:space="preserve"> a la Coordinación SIG y Coordinación de Gestión del Talento Humano.</w:t>
      </w:r>
    </w:p>
    <w:p w14:paraId="5575E779" w14:textId="1C463C4C" w:rsidR="00011F15" w:rsidRPr="007034BE" w:rsidRDefault="00857D09" w:rsidP="00011F15">
      <w:pPr>
        <w:pStyle w:val="Sangra3detindependiente"/>
        <w:spacing w:after="0" w:line="276" w:lineRule="auto"/>
        <w:ind w:left="1134" w:hanging="425"/>
        <w:rPr>
          <w:rFonts w:asciiTheme="minorHAnsi" w:hAnsiTheme="minorHAnsi" w:cstheme="minorHAnsi"/>
          <w:sz w:val="24"/>
          <w:szCs w:val="24"/>
        </w:rPr>
      </w:pPr>
      <w:r w:rsidRPr="00E65474">
        <w:rPr>
          <w:rFonts w:asciiTheme="minorHAnsi" w:hAnsiTheme="minorHAnsi" w:cstheme="minorHAnsi"/>
          <w:b/>
          <w:sz w:val="24"/>
          <w:szCs w:val="24"/>
        </w:rPr>
        <w:t>•</w:t>
      </w:r>
      <w:r w:rsidRPr="00E65474">
        <w:rPr>
          <w:rFonts w:asciiTheme="minorHAnsi" w:hAnsiTheme="minorHAnsi" w:cstheme="minorHAnsi"/>
          <w:b/>
          <w:sz w:val="24"/>
          <w:szCs w:val="24"/>
        </w:rPr>
        <w:tab/>
      </w:r>
      <w:r w:rsidRPr="007034BE">
        <w:rPr>
          <w:rFonts w:asciiTheme="minorHAnsi" w:hAnsiTheme="minorHAnsi" w:cstheme="minorHAnsi"/>
          <w:sz w:val="24"/>
          <w:szCs w:val="24"/>
        </w:rPr>
        <w:t xml:space="preserve">Recibir la queja </w:t>
      </w:r>
      <w:r>
        <w:rPr>
          <w:rFonts w:asciiTheme="minorHAnsi" w:hAnsiTheme="minorHAnsi" w:cstheme="minorHAnsi"/>
          <w:sz w:val="24"/>
          <w:szCs w:val="24"/>
        </w:rPr>
        <w:t xml:space="preserve">y/o sugerencia </w:t>
      </w:r>
      <w:r w:rsidRPr="007034BE">
        <w:rPr>
          <w:rFonts w:asciiTheme="minorHAnsi" w:hAnsiTheme="minorHAnsi" w:cstheme="minorHAnsi"/>
          <w:sz w:val="24"/>
          <w:szCs w:val="24"/>
        </w:rPr>
        <w:t xml:space="preserve">de los </w:t>
      </w:r>
      <w:r>
        <w:rPr>
          <w:rFonts w:asciiTheme="minorHAnsi" w:hAnsiTheme="minorHAnsi" w:cstheme="minorHAnsi"/>
          <w:sz w:val="24"/>
          <w:szCs w:val="24"/>
        </w:rPr>
        <w:t>clientes</w:t>
      </w:r>
      <w:r w:rsidRPr="007034BE">
        <w:rPr>
          <w:rFonts w:asciiTheme="minorHAnsi" w:hAnsiTheme="minorHAnsi" w:cstheme="minorHAnsi"/>
          <w:sz w:val="24"/>
          <w:szCs w:val="24"/>
        </w:rPr>
        <w:t xml:space="preserve"> y gestionarla</w:t>
      </w:r>
      <w:r>
        <w:rPr>
          <w:rFonts w:asciiTheme="minorHAnsi" w:hAnsiTheme="minorHAnsi" w:cstheme="minorHAnsi"/>
          <w:sz w:val="24"/>
          <w:szCs w:val="24"/>
        </w:rPr>
        <w:t xml:space="preserve"> con inmediatez; y e</w:t>
      </w:r>
      <w:r w:rsidR="00011F15" w:rsidRPr="007034BE">
        <w:rPr>
          <w:rFonts w:asciiTheme="minorHAnsi" w:hAnsiTheme="minorHAnsi" w:cstheme="minorHAnsi"/>
          <w:sz w:val="24"/>
          <w:szCs w:val="24"/>
        </w:rPr>
        <w:t xml:space="preserve">nviar una copia de la queja </w:t>
      </w:r>
      <w:r w:rsidR="008D39FC">
        <w:rPr>
          <w:rFonts w:asciiTheme="minorHAnsi" w:hAnsiTheme="minorHAnsi" w:cstheme="minorHAnsi"/>
          <w:sz w:val="24"/>
          <w:szCs w:val="24"/>
        </w:rPr>
        <w:t xml:space="preserve">y/o sugerencia </w:t>
      </w:r>
      <w:r w:rsidR="00011F15" w:rsidRPr="007034BE">
        <w:rPr>
          <w:rFonts w:asciiTheme="minorHAnsi" w:hAnsiTheme="minorHAnsi" w:cstheme="minorHAnsi"/>
          <w:sz w:val="24"/>
          <w:szCs w:val="24"/>
        </w:rPr>
        <w:t>recibida</w:t>
      </w:r>
      <w:r w:rsidR="008D39FC">
        <w:rPr>
          <w:rFonts w:asciiTheme="minorHAnsi" w:hAnsiTheme="minorHAnsi" w:cstheme="minorHAnsi"/>
          <w:sz w:val="24"/>
          <w:szCs w:val="24"/>
        </w:rPr>
        <w:t>,</w:t>
      </w:r>
      <w:r w:rsidR="00011F15" w:rsidRPr="007034BE">
        <w:rPr>
          <w:rFonts w:asciiTheme="minorHAnsi" w:hAnsiTheme="minorHAnsi" w:cstheme="minorHAnsi"/>
          <w:sz w:val="24"/>
          <w:szCs w:val="24"/>
        </w:rPr>
        <w:t xml:space="preserve"> a la Coordinación SIG</w:t>
      </w:r>
      <w:r>
        <w:rPr>
          <w:rFonts w:asciiTheme="minorHAnsi" w:hAnsiTheme="minorHAnsi" w:cstheme="minorHAnsi"/>
          <w:sz w:val="24"/>
          <w:szCs w:val="24"/>
        </w:rPr>
        <w:t>, área comercial y Gerencia General.</w:t>
      </w:r>
    </w:p>
    <w:p w14:paraId="273DE3CD" w14:textId="77777777"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Enviar la respuesta a la persona que emitió la queja, y verificar si está conforme con la solución generada, en caso de que el reclamante no esté conforme se evaluará el caso y de ser necesario se generará una nueva solución. Se debe remitir el reporte de queja a la Coordinación SIG y Coordinación de Gestión del Talento Humano, con los soportes correspondientes, incluyendo la notificación al afectado.</w:t>
      </w:r>
    </w:p>
    <w:p w14:paraId="0C58F6F5" w14:textId="77777777"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En caso de no tener competencia para resolver la queja notificar al trabajador dentro de los siguientes tres (3) días hábiles de recibida la queja, que debe dirigirla ante La Coordinadora de Gestión del Talento Humano.</w:t>
      </w:r>
    </w:p>
    <w:p w14:paraId="3CE99579" w14:textId="77777777" w:rsidR="00011F15" w:rsidRPr="007034BE" w:rsidRDefault="00011F15" w:rsidP="00011F15">
      <w:pPr>
        <w:pStyle w:val="Sangra3detindependiente"/>
        <w:spacing w:after="0" w:line="276" w:lineRule="auto"/>
        <w:ind w:left="1134" w:hanging="425"/>
        <w:rPr>
          <w:rFonts w:asciiTheme="minorHAnsi" w:hAnsiTheme="minorHAnsi" w:cstheme="minorHAnsi"/>
          <w:sz w:val="24"/>
          <w:szCs w:val="24"/>
        </w:rPr>
      </w:pPr>
    </w:p>
    <w:p w14:paraId="6818287C" w14:textId="414D0AB9" w:rsidR="00011F15" w:rsidRPr="00E65474" w:rsidRDefault="00011F15" w:rsidP="00011F15">
      <w:pPr>
        <w:pStyle w:val="Sangra3detindependiente"/>
        <w:spacing w:after="0" w:line="276" w:lineRule="auto"/>
        <w:ind w:left="709"/>
        <w:rPr>
          <w:rFonts w:asciiTheme="minorHAnsi" w:hAnsiTheme="minorHAnsi" w:cstheme="minorHAnsi"/>
          <w:b/>
          <w:sz w:val="24"/>
          <w:szCs w:val="24"/>
        </w:rPr>
      </w:pPr>
      <w:r w:rsidRPr="00E65474">
        <w:rPr>
          <w:rFonts w:asciiTheme="minorHAnsi" w:hAnsiTheme="minorHAnsi" w:cstheme="minorHAnsi"/>
          <w:b/>
          <w:sz w:val="24"/>
          <w:szCs w:val="24"/>
        </w:rPr>
        <w:lastRenderedPageBreak/>
        <w:t>Coordina</w:t>
      </w:r>
      <w:r w:rsidR="00096F54">
        <w:rPr>
          <w:rFonts w:asciiTheme="minorHAnsi" w:hAnsiTheme="minorHAnsi" w:cstheme="minorHAnsi"/>
          <w:b/>
          <w:sz w:val="24"/>
          <w:szCs w:val="24"/>
        </w:rPr>
        <w:t>dor</w:t>
      </w:r>
      <w:r w:rsidRPr="00E65474">
        <w:rPr>
          <w:rFonts w:asciiTheme="minorHAnsi" w:hAnsiTheme="minorHAnsi" w:cstheme="minorHAnsi"/>
          <w:b/>
          <w:sz w:val="24"/>
          <w:szCs w:val="24"/>
        </w:rPr>
        <w:t xml:space="preserve"> SIG:</w:t>
      </w:r>
    </w:p>
    <w:p w14:paraId="01D5FB9C" w14:textId="77777777" w:rsidR="00011F15" w:rsidRPr="007034BE" w:rsidRDefault="00011F15" w:rsidP="00011F15">
      <w:pPr>
        <w:pStyle w:val="Sangra3detindependiente"/>
        <w:tabs>
          <w:tab w:val="left" w:pos="1134"/>
        </w:tabs>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Apoyar a las otras áreas en el tratamiento de las quejas.</w:t>
      </w:r>
    </w:p>
    <w:p w14:paraId="09224BFE" w14:textId="77777777" w:rsidR="00011F15" w:rsidRPr="007034BE" w:rsidRDefault="00011F15" w:rsidP="00011F15">
      <w:pPr>
        <w:pStyle w:val="Sangra3detindependiente"/>
        <w:tabs>
          <w:tab w:val="left" w:pos="1134"/>
        </w:tabs>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Tener el registro de todas las quejas.</w:t>
      </w:r>
    </w:p>
    <w:p w14:paraId="03CA0B39" w14:textId="7FC90C35" w:rsidR="00011F15" w:rsidRPr="007034BE" w:rsidRDefault="00011F15" w:rsidP="00011F15">
      <w:pPr>
        <w:pStyle w:val="Sangra3detindependiente"/>
        <w:tabs>
          <w:tab w:val="left" w:pos="1134"/>
        </w:tabs>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Gestionar las quejas que le competen a la Gerencia de Administración</w:t>
      </w:r>
      <w:r w:rsidR="00096F54">
        <w:rPr>
          <w:rFonts w:asciiTheme="minorHAnsi" w:hAnsiTheme="minorHAnsi" w:cstheme="minorHAnsi"/>
          <w:sz w:val="24"/>
          <w:szCs w:val="24"/>
        </w:rPr>
        <w:t xml:space="preserve"> y</w:t>
      </w:r>
      <w:r w:rsidRPr="007034BE">
        <w:rPr>
          <w:rFonts w:asciiTheme="minorHAnsi" w:hAnsiTheme="minorHAnsi" w:cstheme="minorHAnsi"/>
          <w:sz w:val="24"/>
          <w:szCs w:val="24"/>
        </w:rPr>
        <w:t xml:space="preserve"> Finanzas y a la Coordinación de Gestión del Talento Humano, en ausencia temporal de sus encargados.</w:t>
      </w:r>
    </w:p>
    <w:p w14:paraId="791D39CC" w14:textId="77777777" w:rsidR="00011F15" w:rsidRPr="007034BE" w:rsidRDefault="00011F15" w:rsidP="00011F15">
      <w:pPr>
        <w:pStyle w:val="Sangra3detindependiente"/>
        <w:tabs>
          <w:tab w:val="left" w:pos="1134"/>
        </w:tabs>
        <w:spacing w:after="0" w:line="276" w:lineRule="auto"/>
        <w:ind w:left="1134" w:hanging="425"/>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Colocar un número correlativo a las quejas.</w:t>
      </w:r>
    </w:p>
    <w:p w14:paraId="713F4F94" w14:textId="77777777" w:rsidR="00011F15" w:rsidRPr="00E65474" w:rsidRDefault="00011F15" w:rsidP="00011F15">
      <w:pPr>
        <w:pStyle w:val="Sangra3detindependiente"/>
        <w:spacing w:after="0" w:line="276" w:lineRule="auto"/>
        <w:ind w:left="709"/>
        <w:rPr>
          <w:rFonts w:asciiTheme="minorHAnsi" w:hAnsiTheme="minorHAnsi" w:cstheme="minorHAnsi"/>
          <w:b/>
          <w:sz w:val="24"/>
          <w:szCs w:val="24"/>
        </w:rPr>
      </w:pPr>
    </w:p>
    <w:p w14:paraId="7160E842" w14:textId="77777777" w:rsidR="00E65474" w:rsidRDefault="00E65474" w:rsidP="001C3FA6">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1" w:name="_Toc154572300"/>
      <w:r w:rsidRPr="00E65474">
        <w:rPr>
          <w:rFonts w:asciiTheme="minorHAnsi" w:eastAsia="Arial" w:hAnsiTheme="minorHAnsi" w:cstheme="minorHAnsi"/>
          <w:b/>
          <w:bCs/>
          <w:color w:val="auto"/>
          <w:sz w:val="24"/>
          <w:szCs w:val="24"/>
          <w:lang w:val="es-CL" w:eastAsia="es-CL"/>
        </w:rPr>
        <w:t>DESCRIPCIÓN DEL PROCEDIMIENTO</w:t>
      </w:r>
      <w:bookmarkEnd w:id="11"/>
    </w:p>
    <w:p w14:paraId="2DBB1E65" w14:textId="77777777" w:rsidR="001C3FA6" w:rsidRPr="001C3FA6" w:rsidRDefault="001C3FA6" w:rsidP="001C3FA6">
      <w:pPr>
        <w:pStyle w:val="Sangra3detindependiente"/>
        <w:spacing w:after="0" w:line="276" w:lineRule="auto"/>
        <w:ind w:left="709"/>
        <w:rPr>
          <w:rFonts w:asciiTheme="minorHAnsi" w:hAnsiTheme="minorHAnsi" w:cstheme="minorHAnsi"/>
          <w:sz w:val="24"/>
          <w:szCs w:val="24"/>
        </w:rPr>
      </w:pPr>
    </w:p>
    <w:p w14:paraId="7E89CA40" w14:textId="3B60A3C1" w:rsidR="00E65474" w:rsidRPr="00E65474" w:rsidRDefault="00E65474" w:rsidP="00E65474">
      <w:pPr>
        <w:pStyle w:val="Sangra3detindependiente"/>
        <w:spacing w:after="0" w:line="276" w:lineRule="auto"/>
        <w:ind w:left="709"/>
        <w:rPr>
          <w:rFonts w:asciiTheme="minorHAnsi" w:hAnsiTheme="minorHAnsi" w:cstheme="minorHAnsi"/>
          <w:b/>
          <w:sz w:val="24"/>
          <w:szCs w:val="24"/>
        </w:rPr>
      </w:pPr>
      <w:r w:rsidRPr="001C3FA6">
        <w:rPr>
          <w:rFonts w:asciiTheme="minorHAnsi" w:hAnsiTheme="minorHAnsi" w:cstheme="minorHAnsi"/>
          <w:color w:val="000000" w:themeColor="text1"/>
          <w:sz w:val="24"/>
          <w:szCs w:val="24"/>
        </w:rPr>
        <w:t xml:space="preserve">Matrixconsulting mediante el presente procedimiento establece los lineamientos para que sus grupos de interés (clientes, proveedores, terceros, colaboradores, entre otros) emitan alguna queja o </w:t>
      </w:r>
      <w:r w:rsidR="00DC55BA">
        <w:rPr>
          <w:rFonts w:asciiTheme="minorHAnsi" w:hAnsiTheme="minorHAnsi" w:cstheme="minorHAnsi"/>
          <w:color w:val="000000" w:themeColor="text1"/>
          <w:sz w:val="24"/>
          <w:szCs w:val="24"/>
        </w:rPr>
        <w:t>sugerencia</w:t>
      </w:r>
      <w:r w:rsidRPr="001C3FA6">
        <w:rPr>
          <w:rFonts w:asciiTheme="minorHAnsi" w:hAnsiTheme="minorHAnsi" w:cstheme="minorHAnsi"/>
          <w:color w:val="000000" w:themeColor="text1"/>
          <w:sz w:val="24"/>
          <w:szCs w:val="24"/>
        </w:rPr>
        <w:t xml:space="preserve"> de manera confidencial, imparcial, sin represalias, con mecanismos accesibles y disponibles, para hacer quejas concernientes con el lugar de trabajo y/o no conformidades con la responsabilidad económica, social y ambiental de la organización, y denunciar prácticas ilegales o conductas inapropiadas</w:t>
      </w:r>
      <w:r w:rsidRPr="001C3FA6">
        <w:rPr>
          <w:rFonts w:asciiTheme="minorHAnsi" w:hAnsiTheme="minorHAnsi" w:cstheme="minorHAnsi"/>
          <w:b/>
          <w:color w:val="000000" w:themeColor="text1"/>
          <w:sz w:val="24"/>
          <w:szCs w:val="24"/>
        </w:rPr>
        <w:t xml:space="preserve"> </w:t>
      </w:r>
      <w:r w:rsidRPr="007034BE">
        <w:rPr>
          <w:rFonts w:asciiTheme="minorHAnsi" w:hAnsiTheme="minorHAnsi" w:cstheme="minorHAnsi"/>
          <w:sz w:val="24"/>
          <w:szCs w:val="24"/>
        </w:rPr>
        <w:t>detectadas en la organización tales como corrupción, hostigamiento sexual, discriminación por sexo, raza, religión, u otras diferencias.</w:t>
      </w:r>
    </w:p>
    <w:p w14:paraId="0720F6FC"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34B102EF" w14:textId="38DF962D" w:rsidR="005B2077" w:rsidRPr="00E65474" w:rsidRDefault="005B2077" w:rsidP="005B2077">
      <w:pPr>
        <w:pStyle w:val="Sangra3detindependiente"/>
        <w:spacing w:after="0" w:line="276" w:lineRule="auto"/>
        <w:ind w:left="709"/>
        <w:rPr>
          <w:rFonts w:asciiTheme="minorHAnsi" w:hAnsiTheme="minorHAnsi" w:cstheme="minorHAnsi"/>
          <w:b/>
          <w:sz w:val="24"/>
          <w:szCs w:val="24"/>
        </w:rPr>
      </w:pPr>
      <w:r w:rsidRPr="00E65474">
        <w:rPr>
          <w:rFonts w:asciiTheme="minorHAnsi" w:hAnsiTheme="minorHAnsi" w:cstheme="minorHAnsi"/>
          <w:b/>
          <w:sz w:val="24"/>
          <w:szCs w:val="24"/>
        </w:rPr>
        <w:t>Clientes</w:t>
      </w:r>
      <w:r>
        <w:rPr>
          <w:rFonts w:asciiTheme="minorHAnsi" w:hAnsiTheme="minorHAnsi" w:cstheme="minorHAnsi"/>
          <w:b/>
          <w:sz w:val="24"/>
          <w:szCs w:val="24"/>
        </w:rPr>
        <w:t>:</w:t>
      </w:r>
    </w:p>
    <w:p w14:paraId="05CA4ECA" w14:textId="1A31E77B" w:rsidR="005B2077" w:rsidRDefault="005B2077" w:rsidP="009A272E">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Deben</w:t>
      </w:r>
      <w:r w:rsidRPr="007034BE">
        <w:rPr>
          <w:rFonts w:asciiTheme="minorHAnsi" w:hAnsiTheme="minorHAnsi" w:cstheme="minorHAnsi"/>
          <w:sz w:val="24"/>
          <w:szCs w:val="24"/>
        </w:rPr>
        <w:t xml:space="preserve"> dirigir sus quejas </w:t>
      </w:r>
      <w:r>
        <w:rPr>
          <w:rFonts w:asciiTheme="minorHAnsi" w:hAnsiTheme="minorHAnsi" w:cstheme="minorHAnsi"/>
          <w:sz w:val="24"/>
          <w:szCs w:val="24"/>
        </w:rPr>
        <w:t>y/o sugerencias de los servicios ofrecidos, mediante correo electrónico, mensaje de WhatsApp o llamada telefónica; al ejecutivo (a) comercial que atendió la cotización del servicio; y/o al jefe o supervisor de proyectos que ejecutó el servicio.</w:t>
      </w:r>
    </w:p>
    <w:p w14:paraId="26C6296B" w14:textId="77777777" w:rsidR="009A272E" w:rsidRDefault="009A272E" w:rsidP="009A272E">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 xml:space="preserve">La persona que recibe la queja la gestiona o remite al área correspondiente. </w:t>
      </w:r>
    </w:p>
    <w:p w14:paraId="1B2FBC40" w14:textId="77777777" w:rsidR="009A272E" w:rsidRDefault="009A272E" w:rsidP="009A272E">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La persona encargada de gestionar la queja verifica si la misma procede o no, en caso de no proceder deberá responder con los argumentos válidos, si la queja procede deberá realizar las actividades correspondientes para resolverla</w:t>
      </w:r>
      <w:r>
        <w:rPr>
          <w:rFonts w:asciiTheme="minorHAnsi" w:hAnsiTheme="minorHAnsi" w:cstheme="minorHAnsi"/>
          <w:sz w:val="24"/>
          <w:szCs w:val="24"/>
        </w:rPr>
        <w:t>.</w:t>
      </w:r>
    </w:p>
    <w:p w14:paraId="11559694" w14:textId="77777777" w:rsidR="009A272E" w:rsidRDefault="009A272E" w:rsidP="009A272E">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Si la queja es de suma importancia se debe solicitar la instrucción de la Gerencia General, el responsable de resolverla seguirá el debido proceso con la instrucción dada.</w:t>
      </w:r>
    </w:p>
    <w:p w14:paraId="1B7E6F81" w14:textId="77777777" w:rsidR="009A272E" w:rsidRPr="00011F15" w:rsidRDefault="009A272E" w:rsidP="009A272E">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En el plazo de tres (3) días hábiles de recibida la queja se indicará al afectado si la misma procede o no, en caso de no proceder se darán las justificaciones, si procede se indicarán las medidas que se van a adoptar para solventarla y en qué plazo.</w:t>
      </w:r>
    </w:p>
    <w:p w14:paraId="68A2279B" w14:textId="77777777" w:rsidR="009A272E" w:rsidRDefault="009A272E" w:rsidP="009A272E">
      <w:pPr>
        <w:pStyle w:val="Sangra3detindependiente"/>
        <w:numPr>
          <w:ilvl w:val="0"/>
          <w:numId w:val="14"/>
        </w:numPr>
        <w:tabs>
          <w:tab w:val="left" w:pos="1134"/>
        </w:tabs>
        <w:spacing w:after="0" w:line="276" w:lineRule="auto"/>
        <w:ind w:left="993" w:hanging="284"/>
        <w:rPr>
          <w:rFonts w:asciiTheme="minorHAnsi" w:hAnsiTheme="minorHAnsi" w:cstheme="minorHAnsi"/>
          <w:sz w:val="24"/>
          <w:szCs w:val="24"/>
        </w:rPr>
      </w:pPr>
      <w:r w:rsidRPr="009A272E">
        <w:rPr>
          <w:rFonts w:asciiTheme="minorHAnsi" w:hAnsiTheme="minorHAnsi" w:cstheme="minorHAnsi"/>
          <w:sz w:val="24"/>
          <w:szCs w:val="24"/>
        </w:rPr>
        <w:t>En caso de tratarse de una No Conformidad del servicio, será tratada según el SIG-PRO-004 Procedimiento de Servicio No Conforme</w:t>
      </w:r>
      <w:r>
        <w:rPr>
          <w:rFonts w:asciiTheme="minorHAnsi" w:hAnsiTheme="minorHAnsi" w:cstheme="minorHAnsi"/>
          <w:sz w:val="24"/>
          <w:szCs w:val="24"/>
        </w:rPr>
        <w:t>.</w:t>
      </w:r>
    </w:p>
    <w:p w14:paraId="0090FEAB" w14:textId="55868690" w:rsidR="005B2077" w:rsidRDefault="005B2077" w:rsidP="00096F54">
      <w:pPr>
        <w:pStyle w:val="Sangra3detindependiente"/>
        <w:spacing w:after="0" w:line="276" w:lineRule="auto"/>
        <w:ind w:left="0"/>
        <w:rPr>
          <w:rFonts w:asciiTheme="minorHAnsi" w:hAnsiTheme="minorHAnsi" w:cstheme="minorHAnsi"/>
          <w:sz w:val="24"/>
          <w:szCs w:val="24"/>
        </w:rPr>
      </w:pPr>
    </w:p>
    <w:p w14:paraId="24E5351B" w14:textId="171DC753" w:rsidR="005B2077" w:rsidRPr="005B2077" w:rsidRDefault="005B2077" w:rsidP="005B2077">
      <w:pPr>
        <w:pStyle w:val="Sangra3detindependiente"/>
        <w:spacing w:after="0" w:line="276" w:lineRule="auto"/>
        <w:ind w:left="709"/>
        <w:rPr>
          <w:rFonts w:asciiTheme="minorHAnsi" w:hAnsiTheme="minorHAnsi" w:cstheme="minorHAnsi"/>
          <w:b/>
          <w:bCs/>
          <w:sz w:val="24"/>
          <w:szCs w:val="24"/>
        </w:rPr>
      </w:pPr>
      <w:r w:rsidRPr="005B2077">
        <w:rPr>
          <w:rFonts w:asciiTheme="minorHAnsi" w:hAnsiTheme="minorHAnsi" w:cstheme="minorHAnsi"/>
          <w:b/>
          <w:bCs/>
          <w:sz w:val="24"/>
          <w:szCs w:val="24"/>
        </w:rPr>
        <w:lastRenderedPageBreak/>
        <w:t>Proveedores:</w:t>
      </w:r>
    </w:p>
    <w:p w14:paraId="14F8A9CE" w14:textId="41E7A230" w:rsidR="003029AC" w:rsidRPr="007034BE" w:rsidRDefault="005B2077" w:rsidP="005B2077">
      <w:pPr>
        <w:pStyle w:val="Sangra3detindependiente"/>
        <w:spacing w:after="0" w:line="276" w:lineRule="auto"/>
        <w:ind w:left="709"/>
        <w:rPr>
          <w:rFonts w:asciiTheme="minorHAnsi" w:hAnsiTheme="minorHAnsi" w:cstheme="minorHAnsi"/>
          <w:sz w:val="24"/>
          <w:szCs w:val="24"/>
        </w:rPr>
      </w:pPr>
      <w:r>
        <w:rPr>
          <w:rFonts w:asciiTheme="minorHAnsi" w:hAnsiTheme="minorHAnsi" w:cstheme="minorHAnsi"/>
          <w:sz w:val="24"/>
          <w:szCs w:val="24"/>
        </w:rPr>
        <w:t xml:space="preserve">Deben dirigir </w:t>
      </w:r>
      <w:r w:rsidRPr="007034BE">
        <w:rPr>
          <w:rFonts w:asciiTheme="minorHAnsi" w:hAnsiTheme="minorHAnsi" w:cstheme="minorHAnsi"/>
          <w:sz w:val="24"/>
          <w:szCs w:val="24"/>
        </w:rPr>
        <w:t xml:space="preserve">sus quejas </w:t>
      </w:r>
      <w:r>
        <w:rPr>
          <w:rFonts w:asciiTheme="minorHAnsi" w:hAnsiTheme="minorHAnsi" w:cstheme="minorHAnsi"/>
          <w:sz w:val="24"/>
          <w:szCs w:val="24"/>
        </w:rPr>
        <w:t xml:space="preserve">y/o sugerencias, mediante correo electrónico, </w:t>
      </w:r>
      <w:r w:rsidR="004F0156">
        <w:rPr>
          <w:rFonts w:asciiTheme="minorHAnsi" w:hAnsiTheme="minorHAnsi" w:cstheme="minorHAnsi"/>
          <w:sz w:val="24"/>
          <w:szCs w:val="24"/>
        </w:rPr>
        <w:t>a través de cualquiera de los siguientes medios</w:t>
      </w:r>
      <w:r>
        <w:rPr>
          <w:rFonts w:asciiTheme="minorHAnsi" w:hAnsiTheme="minorHAnsi" w:cstheme="minorHAnsi"/>
          <w:sz w:val="24"/>
          <w:szCs w:val="24"/>
        </w:rPr>
        <w:t>:</w:t>
      </w:r>
    </w:p>
    <w:p w14:paraId="7088E087" w14:textId="048C52E2" w:rsidR="005B2077" w:rsidRDefault="0014431F" w:rsidP="005B2077">
      <w:pPr>
        <w:pStyle w:val="Sangra3detindependiente"/>
        <w:tabs>
          <w:tab w:val="left" w:pos="993"/>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r>
      <w:r w:rsidR="005B2077">
        <w:rPr>
          <w:rFonts w:asciiTheme="minorHAnsi" w:hAnsiTheme="minorHAnsi" w:cstheme="minorHAnsi"/>
          <w:sz w:val="24"/>
          <w:szCs w:val="24"/>
        </w:rPr>
        <w:t>Vía correo electrónico</w:t>
      </w:r>
      <w:r w:rsidR="004F0156">
        <w:rPr>
          <w:rFonts w:asciiTheme="minorHAnsi" w:hAnsiTheme="minorHAnsi" w:cstheme="minorHAnsi"/>
          <w:sz w:val="24"/>
          <w:szCs w:val="24"/>
        </w:rPr>
        <w:t>: Dirigido al área de administración y finanzas.</w:t>
      </w:r>
    </w:p>
    <w:p w14:paraId="2AFA7FB5" w14:textId="577CF9D2" w:rsidR="00E65474" w:rsidRPr="007034BE" w:rsidRDefault="0014431F" w:rsidP="005B2077">
      <w:pPr>
        <w:pStyle w:val="Sangra3detindependiente"/>
        <w:numPr>
          <w:ilvl w:val="0"/>
          <w:numId w:val="13"/>
        </w:numPr>
        <w:tabs>
          <w:tab w:val="left" w:pos="993"/>
        </w:tabs>
        <w:spacing w:after="0" w:line="276" w:lineRule="auto"/>
        <w:ind w:hanging="720"/>
        <w:rPr>
          <w:rFonts w:asciiTheme="minorHAnsi" w:hAnsiTheme="minorHAnsi" w:cstheme="minorHAnsi"/>
          <w:sz w:val="24"/>
          <w:szCs w:val="24"/>
        </w:rPr>
      </w:pPr>
      <w:r>
        <w:rPr>
          <w:rFonts w:asciiTheme="minorHAnsi" w:hAnsiTheme="minorHAnsi" w:cstheme="minorHAnsi"/>
          <w:sz w:val="24"/>
          <w:szCs w:val="24"/>
        </w:rPr>
        <w:t xml:space="preserve">Vía correo electrónico: </w:t>
      </w:r>
      <w:hyperlink r:id="rId12" w:history="1">
        <w:r w:rsidR="003029AC" w:rsidRPr="00F205ED">
          <w:rPr>
            <w:rStyle w:val="Hipervnculo"/>
            <w:rFonts w:asciiTheme="minorHAnsi" w:hAnsiTheme="minorHAnsi" w:cstheme="minorHAnsi"/>
            <w:sz w:val="24"/>
            <w:szCs w:val="24"/>
          </w:rPr>
          <w:t>quejasysugerencias@matrixinventarios.com</w:t>
        </w:r>
      </w:hyperlink>
      <w:r>
        <w:rPr>
          <w:rFonts w:asciiTheme="minorHAnsi" w:hAnsiTheme="minorHAnsi" w:cstheme="minorHAnsi"/>
          <w:sz w:val="24"/>
          <w:szCs w:val="24"/>
        </w:rPr>
        <w:t xml:space="preserve"> </w:t>
      </w:r>
    </w:p>
    <w:p w14:paraId="67020417" w14:textId="77777777" w:rsidR="00E65474" w:rsidRPr="007034BE" w:rsidRDefault="0014431F" w:rsidP="003029AC">
      <w:pPr>
        <w:pStyle w:val="Sangra3detindependiente"/>
        <w:tabs>
          <w:tab w:val="left" w:pos="993"/>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t>Página web “www.matrixinventarios.</w:t>
      </w:r>
      <w:r w:rsidR="00E65474" w:rsidRPr="007034BE">
        <w:rPr>
          <w:rFonts w:asciiTheme="minorHAnsi" w:hAnsiTheme="minorHAnsi" w:cstheme="minorHAnsi"/>
          <w:sz w:val="24"/>
          <w:szCs w:val="24"/>
        </w:rPr>
        <w:t>com” en el apartado de “Contacto”.</w:t>
      </w:r>
    </w:p>
    <w:p w14:paraId="5363CF2E" w14:textId="3094C62E" w:rsidR="00E65474" w:rsidRDefault="00E65474" w:rsidP="003029AC">
      <w:pPr>
        <w:pStyle w:val="Sangra3detindependiente"/>
        <w:tabs>
          <w:tab w:val="left" w:pos="993"/>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r>
      <w:r w:rsidR="00642481">
        <w:rPr>
          <w:rFonts w:asciiTheme="minorHAnsi" w:hAnsiTheme="minorHAnsi" w:cstheme="minorHAnsi"/>
          <w:sz w:val="24"/>
          <w:szCs w:val="24"/>
        </w:rPr>
        <w:t>A través del formulario de quejas y sugerencias:</w:t>
      </w:r>
      <w:r w:rsidR="003029AC">
        <w:rPr>
          <w:rFonts w:asciiTheme="minorHAnsi" w:hAnsiTheme="minorHAnsi" w:cstheme="minorHAnsi"/>
          <w:sz w:val="24"/>
          <w:szCs w:val="24"/>
        </w:rPr>
        <w:t xml:space="preserve"> </w:t>
      </w:r>
      <w:hyperlink r:id="rId13" w:history="1">
        <w:r w:rsidR="003029AC" w:rsidRPr="00F205ED">
          <w:rPr>
            <w:rStyle w:val="Hipervnculo"/>
            <w:rFonts w:asciiTheme="minorHAnsi" w:hAnsiTheme="minorHAnsi" w:cstheme="minorHAnsi"/>
            <w:sz w:val="24"/>
            <w:szCs w:val="24"/>
          </w:rPr>
          <w:t>https://docs.google.com/forms/d/1oNZaSnMlBBtvxOtCvS41uVhYmZMrTR2iyeivVqVF-Qk/edit</w:t>
        </w:r>
      </w:hyperlink>
    </w:p>
    <w:p w14:paraId="7A5C1843" w14:textId="3DC64D21" w:rsidR="00E65474" w:rsidRDefault="00E65474" w:rsidP="00E65474">
      <w:pPr>
        <w:pStyle w:val="Sangra3detindependiente"/>
        <w:spacing w:after="0" w:line="276" w:lineRule="auto"/>
        <w:ind w:left="709"/>
        <w:rPr>
          <w:rFonts w:asciiTheme="minorHAnsi" w:hAnsiTheme="minorHAnsi" w:cstheme="minorHAnsi"/>
          <w:b/>
          <w:sz w:val="24"/>
          <w:szCs w:val="24"/>
        </w:rPr>
      </w:pPr>
    </w:p>
    <w:p w14:paraId="7B89BF81" w14:textId="736ADB8F" w:rsidR="004F0156" w:rsidRDefault="004F0156" w:rsidP="00E65474">
      <w:pPr>
        <w:pStyle w:val="Sangra3detindependiente"/>
        <w:spacing w:after="0" w:line="276" w:lineRule="auto"/>
        <w:ind w:left="709"/>
        <w:rPr>
          <w:rFonts w:asciiTheme="minorHAnsi" w:hAnsiTheme="minorHAnsi" w:cstheme="minorHAnsi"/>
          <w:b/>
          <w:sz w:val="24"/>
          <w:szCs w:val="24"/>
        </w:rPr>
      </w:pPr>
      <w:r>
        <w:rPr>
          <w:rFonts w:asciiTheme="minorHAnsi" w:hAnsiTheme="minorHAnsi" w:cstheme="minorHAnsi"/>
          <w:b/>
          <w:sz w:val="24"/>
          <w:szCs w:val="24"/>
        </w:rPr>
        <w:t>Trabajadores:</w:t>
      </w:r>
    </w:p>
    <w:p w14:paraId="610EC383" w14:textId="0BBB48D8" w:rsidR="004F0156" w:rsidRPr="007034BE" w:rsidRDefault="004F0156" w:rsidP="004F0156">
      <w:pPr>
        <w:pStyle w:val="Sangra3detindependiente"/>
        <w:spacing w:after="0" w:line="276" w:lineRule="auto"/>
        <w:ind w:left="709"/>
        <w:rPr>
          <w:rFonts w:asciiTheme="minorHAnsi" w:hAnsiTheme="minorHAnsi" w:cstheme="minorHAnsi"/>
          <w:sz w:val="24"/>
          <w:szCs w:val="24"/>
        </w:rPr>
      </w:pPr>
      <w:r w:rsidRPr="007034BE">
        <w:rPr>
          <w:rFonts w:asciiTheme="minorHAnsi" w:hAnsiTheme="minorHAnsi" w:cstheme="minorHAnsi"/>
          <w:sz w:val="24"/>
          <w:szCs w:val="24"/>
        </w:rPr>
        <w:t xml:space="preserve">Los trabajadores deben presentar las quejas </w:t>
      </w:r>
      <w:r w:rsidR="00F51C35">
        <w:rPr>
          <w:rFonts w:asciiTheme="minorHAnsi" w:hAnsiTheme="minorHAnsi" w:cstheme="minorHAnsi"/>
          <w:sz w:val="24"/>
          <w:szCs w:val="24"/>
        </w:rPr>
        <w:t xml:space="preserve">y/o sugerencias </w:t>
      </w:r>
      <w:r w:rsidRPr="007034BE">
        <w:rPr>
          <w:rFonts w:asciiTheme="minorHAnsi" w:hAnsiTheme="minorHAnsi" w:cstheme="minorHAnsi"/>
          <w:sz w:val="24"/>
          <w:szCs w:val="24"/>
        </w:rPr>
        <w:t>relacionadas a sus labores ante su supervisor inmediato, en caso de no recibir respuesta en el tiempo indicado presentar la queja</w:t>
      </w:r>
      <w:r w:rsidR="00F51C35">
        <w:rPr>
          <w:rFonts w:asciiTheme="minorHAnsi" w:hAnsiTheme="minorHAnsi" w:cstheme="minorHAnsi"/>
          <w:sz w:val="24"/>
          <w:szCs w:val="24"/>
        </w:rPr>
        <w:t xml:space="preserve"> y/o sugerencias</w:t>
      </w:r>
      <w:r>
        <w:rPr>
          <w:rFonts w:asciiTheme="minorHAnsi" w:hAnsiTheme="minorHAnsi" w:cstheme="minorHAnsi"/>
          <w:sz w:val="24"/>
          <w:szCs w:val="24"/>
        </w:rPr>
        <w:t>, mediante correo electrónico, a través de cualquiera de los siguientes medios:</w:t>
      </w:r>
    </w:p>
    <w:p w14:paraId="0E6F6EFB" w14:textId="7D0EA4E0" w:rsidR="004F0156" w:rsidRDefault="004F0156" w:rsidP="004F0156">
      <w:pPr>
        <w:pStyle w:val="Sangra3detindependiente"/>
        <w:tabs>
          <w:tab w:val="left" w:pos="993"/>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t xml:space="preserve">Vía correo electrónico: </w:t>
      </w:r>
      <w:hyperlink r:id="rId14" w:history="1">
        <w:r w:rsidR="00F51C35" w:rsidRPr="00F205ED">
          <w:rPr>
            <w:rStyle w:val="Hipervnculo"/>
            <w:rFonts w:asciiTheme="minorHAnsi" w:hAnsiTheme="minorHAnsi" w:cstheme="minorHAnsi"/>
            <w:sz w:val="24"/>
            <w:szCs w:val="24"/>
          </w:rPr>
          <w:t>recursoshumanos.matrix@gmail.com</w:t>
        </w:r>
      </w:hyperlink>
      <w:r w:rsidR="00F51C35">
        <w:rPr>
          <w:rFonts w:asciiTheme="minorHAnsi" w:hAnsiTheme="minorHAnsi" w:cstheme="minorHAnsi"/>
          <w:sz w:val="24"/>
          <w:szCs w:val="24"/>
        </w:rPr>
        <w:t xml:space="preserve"> </w:t>
      </w:r>
    </w:p>
    <w:p w14:paraId="6401465C" w14:textId="7CB99DD4" w:rsidR="004F0156" w:rsidRPr="007034BE" w:rsidRDefault="004F0156" w:rsidP="004F0156">
      <w:pPr>
        <w:pStyle w:val="Sangra3detindependiente"/>
        <w:numPr>
          <w:ilvl w:val="0"/>
          <w:numId w:val="13"/>
        </w:numPr>
        <w:tabs>
          <w:tab w:val="left" w:pos="993"/>
        </w:tabs>
        <w:spacing w:after="0" w:line="276" w:lineRule="auto"/>
        <w:ind w:hanging="720"/>
        <w:rPr>
          <w:rFonts w:asciiTheme="minorHAnsi" w:hAnsiTheme="minorHAnsi" w:cstheme="minorHAnsi"/>
          <w:sz w:val="24"/>
          <w:szCs w:val="24"/>
        </w:rPr>
      </w:pPr>
      <w:r>
        <w:rPr>
          <w:rFonts w:asciiTheme="minorHAnsi" w:hAnsiTheme="minorHAnsi" w:cstheme="minorHAnsi"/>
          <w:sz w:val="24"/>
          <w:szCs w:val="24"/>
        </w:rPr>
        <w:t xml:space="preserve">Vía correo electrónico: </w:t>
      </w:r>
      <w:hyperlink r:id="rId15" w:history="1">
        <w:r w:rsidR="00F51C35" w:rsidRPr="00F205ED">
          <w:rPr>
            <w:rStyle w:val="Hipervnculo"/>
            <w:rFonts w:asciiTheme="minorHAnsi" w:hAnsiTheme="minorHAnsi" w:cstheme="minorHAnsi"/>
            <w:sz w:val="24"/>
            <w:szCs w:val="24"/>
          </w:rPr>
          <w:t>quejasysugerencias@matrixinventarios.com</w:t>
        </w:r>
      </w:hyperlink>
      <w:r>
        <w:rPr>
          <w:rFonts w:asciiTheme="minorHAnsi" w:hAnsiTheme="minorHAnsi" w:cstheme="minorHAnsi"/>
          <w:sz w:val="24"/>
          <w:szCs w:val="24"/>
        </w:rPr>
        <w:t xml:space="preserve"> </w:t>
      </w:r>
    </w:p>
    <w:p w14:paraId="1FF51396" w14:textId="77777777" w:rsidR="004F0156" w:rsidRPr="007034BE" w:rsidRDefault="004F0156" w:rsidP="004F0156">
      <w:pPr>
        <w:pStyle w:val="Sangra3detindependiente"/>
        <w:tabs>
          <w:tab w:val="left" w:pos="993"/>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t>Página web “www.matrixinventarios.</w:t>
      </w:r>
      <w:r w:rsidRPr="007034BE">
        <w:rPr>
          <w:rFonts w:asciiTheme="minorHAnsi" w:hAnsiTheme="minorHAnsi" w:cstheme="minorHAnsi"/>
          <w:sz w:val="24"/>
          <w:szCs w:val="24"/>
        </w:rPr>
        <w:t>com” en el apartado de “Contacto”.</w:t>
      </w:r>
    </w:p>
    <w:p w14:paraId="17FD2501" w14:textId="77777777" w:rsidR="004F0156" w:rsidRDefault="004F0156" w:rsidP="004F0156">
      <w:pPr>
        <w:pStyle w:val="Sangra3detindependiente"/>
        <w:tabs>
          <w:tab w:val="left" w:pos="993"/>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r>
      <w:r>
        <w:rPr>
          <w:rFonts w:asciiTheme="minorHAnsi" w:hAnsiTheme="minorHAnsi" w:cstheme="minorHAnsi"/>
          <w:sz w:val="24"/>
          <w:szCs w:val="24"/>
        </w:rPr>
        <w:t xml:space="preserve">A través del formulario de quejas y sugerencias: </w:t>
      </w:r>
      <w:hyperlink r:id="rId16" w:history="1">
        <w:r w:rsidRPr="00F205ED">
          <w:rPr>
            <w:rStyle w:val="Hipervnculo"/>
            <w:rFonts w:asciiTheme="minorHAnsi" w:hAnsiTheme="minorHAnsi" w:cstheme="minorHAnsi"/>
            <w:sz w:val="24"/>
            <w:szCs w:val="24"/>
          </w:rPr>
          <w:t>https://docs.google.com/forms/d/1oNZaSnMlBBtvxOtCvS41uVhYmZMrTR2iyeivVqVF-Qk/edit</w:t>
        </w:r>
      </w:hyperlink>
    </w:p>
    <w:p w14:paraId="65816416" w14:textId="77777777" w:rsidR="004F0156" w:rsidRPr="007034BE" w:rsidRDefault="004F0156" w:rsidP="004F0156">
      <w:pPr>
        <w:pStyle w:val="Sangra3detindependiente"/>
        <w:tabs>
          <w:tab w:val="left" w:pos="993"/>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r>
      <w:proofErr w:type="spellStart"/>
      <w:r>
        <w:rPr>
          <w:rFonts w:asciiTheme="minorHAnsi" w:hAnsiTheme="minorHAnsi" w:cstheme="minorHAnsi"/>
          <w:sz w:val="24"/>
          <w:szCs w:val="24"/>
        </w:rPr>
        <w:t>Whatsapp</w:t>
      </w:r>
      <w:proofErr w:type="spellEnd"/>
      <w:r>
        <w:rPr>
          <w:rFonts w:asciiTheme="minorHAnsi" w:hAnsiTheme="minorHAnsi" w:cstheme="minorHAnsi"/>
          <w:sz w:val="24"/>
          <w:szCs w:val="24"/>
        </w:rPr>
        <w:t xml:space="preserve"> de Recursos Humanos (Aplica sólo para trabajadores internos y externos).</w:t>
      </w:r>
    </w:p>
    <w:p w14:paraId="398C93CC" w14:textId="0965C9D2" w:rsidR="004F0156" w:rsidRDefault="004F0156" w:rsidP="00E65474">
      <w:pPr>
        <w:pStyle w:val="Sangra3detindependiente"/>
        <w:spacing w:after="0" w:line="276" w:lineRule="auto"/>
        <w:ind w:left="709"/>
        <w:rPr>
          <w:rFonts w:asciiTheme="minorHAnsi" w:hAnsiTheme="minorHAnsi" w:cstheme="minorHAnsi"/>
          <w:b/>
          <w:sz w:val="24"/>
          <w:szCs w:val="24"/>
        </w:rPr>
      </w:pPr>
    </w:p>
    <w:p w14:paraId="06775A6A" w14:textId="6BF3610A" w:rsidR="00011F15" w:rsidRPr="005B2077" w:rsidRDefault="00011F15" w:rsidP="00011F15">
      <w:pPr>
        <w:pStyle w:val="Sangra3detindependiente"/>
        <w:spacing w:after="0" w:line="276" w:lineRule="auto"/>
        <w:ind w:left="709"/>
        <w:rPr>
          <w:rFonts w:asciiTheme="minorHAnsi" w:hAnsiTheme="minorHAnsi" w:cstheme="minorHAnsi"/>
          <w:b/>
          <w:bCs/>
          <w:sz w:val="24"/>
          <w:szCs w:val="24"/>
        </w:rPr>
      </w:pPr>
      <w:r>
        <w:rPr>
          <w:rFonts w:asciiTheme="minorHAnsi" w:hAnsiTheme="minorHAnsi" w:cstheme="minorHAnsi"/>
          <w:b/>
          <w:bCs/>
          <w:sz w:val="24"/>
          <w:szCs w:val="24"/>
        </w:rPr>
        <w:t>Otras partes interesadas</w:t>
      </w:r>
      <w:r w:rsidRPr="005B2077">
        <w:rPr>
          <w:rFonts w:asciiTheme="minorHAnsi" w:hAnsiTheme="minorHAnsi" w:cstheme="minorHAnsi"/>
          <w:b/>
          <w:bCs/>
          <w:sz w:val="24"/>
          <w:szCs w:val="24"/>
        </w:rPr>
        <w:t>:</w:t>
      </w:r>
    </w:p>
    <w:p w14:paraId="2BD4394D" w14:textId="77777777" w:rsidR="00011F15" w:rsidRPr="007034BE" w:rsidRDefault="00011F15" w:rsidP="00011F15">
      <w:pPr>
        <w:pStyle w:val="Sangra3detindependiente"/>
        <w:spacing w:after="0" w:line="276" w:lineRule="auto"/>
        <w:ind w:left="709"/>
        <w:rPr>
          <w:rFonts w:asciiTheme="minorHAnsi" w:hAnsiTheme="minorHAnsi" w:cstheme="minorHAnsi"/>
          <w:sz w:val="24"/>
          <w:szCs w:val="24"/>
        </w:rPr>
      </w:pPr>
      <w:r>
        <w:rPr>
          <w:rFonts w:asciiTheme="minorHAnsi" w:hAnsiTheme="minorHAnsi" w:cstheme="minorHAnsi"/>
          <w:sz w:val="24"/>
          <w:szCs w:val="24"/>
        </w:rPr>
        <w:t xml:space="preserve">Deben dirigir </w:t>
      </w:r>
      <w:r w:rsidRPr="007034BE">
        <w:rPr>
          <w:rFonts w:asciiTheme="minorHAnsi" w:hAnsiTheme="minorHAnsi" w:cstheme="minorHAnsi"/>
          <w:sz w:val="24"/>
          <w:szCs w:val="24"/>
        </w:rPr>
        <w:t xml:space="preserve">sus quejas </w:t>
      </w:r>
      <w:r>
        <w:rPr>
          <w:rFonts w:asciiTheme="minorHAnsi" w:hAnsiTheme="minorHAnsi" w:cstheme="minorHAnsi"/>
          <w:sz w:val="24"/>
          <w:szCs w:val="24"/>
        </w:rPr>
        <w:t>y/o sugerencias, mediante correo electrónico, a través de cualquiera de los siguientes medios:</w:t>
      </w:r>
    </w:p>
    <w:p w14:paraId="2BC10B2A" w14:textId="77777777" w:rsidR="00011F15" w:rsidRPr="007034BE" w:rsidRDefault="00011F15" w:rsidP="00011F15">
      <w:pPr>
        <w:pStyle w:val="Sangra3detindependiente"/>
        <w:numPr>
          <w:ilvl w:val="0"/>
          <w:numId w:val="13"/>
        </w:numPr>
        <w:tabs>
          <w:tab w:val="left" w:pos="993"/>
        </w:tabs>
        <w:spacing w:after="0" w:line="276" w:lineRule="auto"/>
        <w:ind w:hanging="720"/>
        <w:rPr>
          <w:rFonts w:asciiTheme="minorHAnsi" w:hAnsiTheme="minorHAnsi" w:cstheme="minorHAnsi"/>
          <w:sz w:val="24"/>
          <w:szCs w:val="24"/>
        </w:rPr>
      </w:pPr>
      <w:r>
        <w:rPr>
          <w:rFonts w:asciiTheme="minorHAnsi" w:hAnsiTheme="minorHAnsi" w:cstheme="minorHAnsi"/>
          <w:sz w:val="24"/>
          <w:szCs w:val="24"/>
        </w:rPr>
        <w:t xml:space="preserve">Vía correo electrónico: </w:t>
      </w:r>
      <w:hyperlink r:id="rId17" w:history="1">
        <w:r w:rsidRPr="00F205ED">
          <w:rPr>
            <w:rStyle w:val="Hipervnculo"/>
            <w:rFonts w:asciiTheme="minorHAnsi" w:hAnsiTheme="minorHAnsi" w:cstheme="minorHAnsi"/>
            <w:sz w:val="24"/>
            <w:szCs w:val="24"/>
          </w:rPr>
          <w:t>quejasysugerencias@matrixinventarios.com</w:t>
        </w:r>
      </w:hyperlink>
      <w:r>
        <w:rPr>
          <w:rFonts w:asciiTheme="minorHAnsi" w:hAnsiTheme="minorHAnsi" w:cstheme="minorHAnsi"/>
          <w:sz w:val="24"/>
          <w:szCs w:val="24"/>
        </w:rPr>
        <w:t xml:space="preserve"> </w:t>
      </w:r>
    </w:p>
    <w:p w14:paraId="27D61BC8" w14:textId="77777777" w:rsidR="00011F15" w:rsidRPr="007034BE" w:rsidRDefault="00011F15" w:rsidP="00011F15">
      <w:pPr>
        <w:pStyle w:val="Sangra3detindependiente"/>
        <w:tabs>
          <w:tab w:val="left" w:pos="993"/>
        </w:tabs>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t>Página web “www.matrixinventarios.</w:t>
      </w:r>
      <w:r w:rsidRPr="007034BE">
        <w:rPr>
          <w:rFonts w:asciiTheme="minorHAnsi" w:hAnsiTheme="minorHAnsi" w:cstheme="minorHAnsi"/>
          <w:sz w:val="24"/>
          <w:szCs w:val="24"/>
        </w:rPr>
        <w:t>com” en el apartado de “Contacto”.</w:t>
      </w:r>
    </w:p>
    <w:p w14:paraId="5BF4931C" w14:textId="77777777" w:rsidR="00011F15" w:rsidRDefault="00011F15" w:rsidP="00011F15">
      <w:pPr>
        <w:pStyle w:val="Sangra3detindependiente"/>
        <w:tabs>
          <w:tab w:val="left" w:pos="993"/>
        </w:tabs>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r>
      <w:r>
        <w:rPr>
          <w:rFonts w:asciiTheme="minorHAnsi" w:hAnsiTheme="minorHAnsi" w:cstheme="minorHAnsi"/>
          <w:sz w:val="24"/>
          <w:szCs w:val="24"/>
        </w:rPr>
        <w:t xml:space="preserve">A través del formulario de quejas y sugerencias: </w:t>
      </w:r>
      <w:hyperlink r:id="rId18" w:history="1">
        <w:r w:rsidRPr="00F205ED">
          <w:rPr>
            <w:rStyle w:val="Hipervnculo"/>
            <w:rFonts w:asciiTheme="minorHAnsi" w:hAnsiTheme="minorHAnsi" w:cstheme="minorHAnsi"/>
            <w:sz w:val="24"/>
            <w:szCs w:val="24"/>
          </w:rPr>
          <w:t>https://docs.google.com/forms/d/1oNZaSnMlBBtvxOtCvS41uVhYmZMrTR2iyeivVqVF-Qk/edit</w:t>
        </w:r>
      </w:hyperlink>
    </w:p>
    <w:p w14:paraId="20FC3483" w14:textId="77777777" w:rsidR="00011F15" w:rsidRPr="00E65474" w:rsidRDefault="00011F15" w:rsidP="00E65474">
      <w:pPr>
        <w:pStyle w:val="Sangra3detindependiente"/>
        <w:spacing w:after="0" w:line="276" w:lineRule="auto"/>
        <w:ind w:left="709"/>
        <w:rPr>
          <w:rFonts w:asciiTheme="minorHAnsi" w:hAnsiTheme="minorHAnsi" w:cstheme="minorHAnsi"/>
          <w:b/>
          <w:sz w:val="24"/>
          <w:szCs w:val="24"/>
        </w:rPr>
      </w:pPr>
    </w:p>
    <w:p w14:paraId="54009751" w14:textId="3CE2D985" w:rsidR="00E65474" w:rsidRPr="007034BE" w:rsidRDefault="00E65474" w:rsidP="00096F54">
      <w:pPr>
        <w:pStyle w:val="Sangra3detindependiente"/>
        <w:spacing w:after="0" w:line="276" w:lineRule="auto"/>
        <w:ind w:left="709"/>
        <w:rPr>
          <w:rFonts w:asciiTheme="minorHAnsi" w:hAnsiTheme="minorHAnsi" w:cstheme="minorHAnsi"/>
          <w:sz w:val="24"/>
          <w:szCs w:val="24"/>
        </w:rPr>
      </w:pPr>
      <w:r w:rsidRPr="007034BE">
        <w:rPr>
          <w:rFonts w:asciiTheme="minorHAnsi" w:hAnsiTheme="minorHAnsi" w:cstheme="minorHAnsi"/>
          <w:sz w:val="24"/>
          <w:szCs w:val="24"/>
        </w:rPr>
        <w:t>Si la persona desea tener respuesta debe indicar los datos de contacto tales como: nombre y apellido, documento de identidad, empresa, cargo, teléfono (</w:t>
      </w:r>
      <w:proofErr w:type="spellStart"/>
      <w:r w:rsidRPr="007034BE">
        <w:rPr>
          <w:rFonts w:asciiTheme="minorHAnsi" w:hAnsiTheme="minorHAnsi" w:cstheme="minorHAnsi"/>
          <w:sz w:val="24"/>
          <w:szCs w:val="24"/>
        </w:rPr>
        <w:t>Whatsapp</w:t>
      </w:r>
      <w:proofErr w:type="spellEnd"/>
      <w:r w:rsidRPr="007034BE">
        <w:rPr>
          <w:rFonts w:asciiTheme="minorHAnsi" w:hAnsiTheme="minorHAnsi" w:cstheme="minorHAnsi"/>
          <w:sz w:val="24"/>
          <w:szCs w:val="24"/>
        </w:rPr>
        <w:t>), correo electrónico; en caso contrario puede realizarla de forma anónima. La queja debe ser lo más explícita posible e incluir documentos adjuntos que la sustenten (cuando aplique).</w:t>
      </w:r>
    </w:p>
    <w:p w14:paraId="08E96B28" w14:textId="739821B6" w:rsidR="00E65474" w:rsidRPr="00E65474" w:rsidRDefault="00E65474" w:rsidP="00F51C35">
      <w:pPr>
        <w:pStyle w:val="Sangra3detindependiente"/>
        <w:numPr>
          <w:ilvl w:val="1"/>
          <w:numId w:val="11"/>
        </w:numPr>
        <w:tabs>
          <w:tab w:val="left" w:pos="1134"/>
        </w:tabs>
        <w:spacing w:after="0" w:line="276" w:lineRule="auto"/>
        <w:rPr>
          <w:rFonts w:asciiTheme="minorHAnsi" w:hAnsiTheme="minorHAnsi" w:cstheme="minorHAnsi"/>
          <w:b/>
          <w:sz w:val="24"/>
          <w:szCs w:val="24"/>
        </w:rPr>
      </w:pPr>
      <w:r w:rsidRPr="00E65474">
        <w:rPr>
          <w:rFonts w:asciiTheme="minorHAnsi" w:hAnsiTheme="minorHAnsi" w:cstheme="minorHAnsi"/>
          <w:b/>
          <w:sz w:val="24"/>
          <w:szCs w:val="24"/>
        </w:rPr>
        <w:lastRenderedPageBreak/>
        <w:t>Tratamiento de la queja</w:t>
      </w:r>
      <w:r w:rsidR="00BF65A4">
        <w:rPr>
          <w:rFonts w:asciiTheme="minorHAnsi" w:hAnsiTheme="minorHAnsi" w:cstheme="minorHAnsi"/>
          <w:b/>
          <w:sz w:val="24"/>
          <w:szCs w:val="24"/>
        </w:rPr>
        <w:t xml:space="preserve"> y/o sugerencia</w:t>
      </w:r>
    </w:p>
    <w:p w14:paraId="22EB9EF8" w14:textId="397929EC" w:rsidR="00BF65A4" w:rsidRDefault="00BF65A4" w:rsidP="00E65474">
      <w:pPr>
        <w:pStyle w:val="Sangra3detindependiente"/>
        <w:spacing w:after="0" w:line="276" w:lineRule="auto"/>
        <w:ind w:left="709"/>
        <w:rPr>
          <w:rFonts w:asciiTheme="minorHAnsi" w:hAnsiTheme="minorHAnsi" w:cstheme="minorHAnsi"/>
          <w:sz w:val="24"/>
          <w:szCs w:val="24"/>
        </w:rPr>
      </w:pPr>
    </w:p>
    <w:p w14:paraId="784A13BB" w14:textId="2238D7B3" w:rsidR="00011F15" w:rsidRPr="00011F15" w:rsidRDefault="00011F15" w:rsidP="00E65474">
      <w:pPr>
        <w:pStyle w:val="Sangra3detindependiente"/>
        <w:spacing w:after="0" w:line="276" w:lineRule="auto"/>
        <w:ind w:left="709"/>
        <w:rPr>
          <w:rFonts w:asciiTheme="minorHAnsi" w:hAnsiTheme="minorHAnsi" w:cstheme="minorHAnsi"/>
          <w:b/>
          <w:bCs/>
          <w:sz w:val="24"/>
          <w:szCs w:val="24"/>
        </w:rPr>
      </w:pPr>
      <w:r>
        <w:rPr>
          <w:rFonts w:asciiTheme="minorHAnsi" w:hAnsiTheme="minorHAnsi" w:cstheme="minorHAnsi"/>
          <w:b/>
          <w:bCs/>
          <w:sz w:val="24"/>
          <w:szCs w:val="24"/>
        </w:rPr>
        <w:t>Quejas</w:t>
      </w:r>
    </w:p>
    <w:p w14:paraId="709C5BC3" w14:textId="77777777" w:rsidR="00011F15" w:rsidRDefault="00E65474" w:rsidP="00011F15">
      <w:pPr>
        <w:pStyle w:val="Sangra3detindependiente"/>
        <w:numPr>
          <w:ilvl w:val="0"/>
          <w:numId w:val="13"/>
        </w:numPr>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 xml:space="preserve">La persona que recibe la queja la gestiona o remite al área correspondiente. </w:t>
      </w:r>
    </w:p>
    <w:p w14:paraId="6B5F50FC" w14:textId="62D1BEB9" w:rsidR="00011F15" w:rsidRDefault="00E65474" w:rsidP="00011F15">
      <w:pPr>
        <w:pStyle w:val="Sangra3detindependiente"/>
        <w:numPr>
          <w:ilvl w:val="0"/>
          <w:numId w:val="13"/>
        </w:numPr>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La persona encargada de gestionar la queja verifica si la misma procede o no, en caso de no proceder deberá responder con los argumentos válidos, si la queja procede deberá realizar las actividades correspondientes para resolverla</w:t>
      </w:r>
      <w:r w:rsidR="00011F15">
        <w:rPr>
          <w:rFonts w:asciiTheme="minorHAnsi" w:hAnsiTheme="minorHAnsi" w:cstheme="minorHAnsi"/>
          <w:sz w:val="24"/>
          <w:szCs w:val="24"/>
        </w:rPr>
        <w:t>.</w:t>
      </w:r>
    </w:p>
    <w:p w14:paraId="15B74395" w14:textId="77777777" w:rsidR="00011F15" w:rsidRDefault="00E65474" w:rsidP="00011F15">
      <w:pPr>
        <w:pStyle w:val="Sangra3detindependiente"/>
        <w:numPr>
          <w:ilvl w:val="0"/>
          <w:numId w:val="13"/>
        </w:numPr>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Si la queja es de suma importancia se debe solicitar la instrucción de la Gerencia General, el responsable de resolverla seguirá el debido proceso con la instrucción dada.</w:t>
      </w:r>
    </w:p>
    <w:p w14:paraId="37BB62D0" w14:textId="3DA36659" w:rsidR="00E65474" w:rsidRDefault="00E65474" w:rsidP="00011F15">
      <w:pPr>
        <w:pStyle w:val="Sangra3detindependiente"/>
        <w:numPr>
          <w:ilvl w:val="0"/>
          <w:numId w:val="13"/>
        </w:numPr>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En el plazo de tres (3) días hábiles de recibida la queja se indicará al afectado si la misma procede o no, en caso de no proceder se darán las justificaciones, si procede se indicarán las medidas que se van a adoptar para solventarla y en qué plazo.</w:t>
      </w:r>
    </w:p>
    <w:p w14:paraId="409A48E3" w14:textId="4D19D678" w:rsidR="00605CC9" w:rsidRPr="00011F15" w:rsidRDefault="00605CC9" w:rsidP="00011F15">
      <w:pPr>
        <w:pStyle w:val="Sangra3detindependiente"/>
        <w:numPr>
          <w:ilvl w:val="0"/>
          <w:numId w:val="13"/>
        </w:numPr>
        <w:spacing w:after="0" w:line="276" w:lineRule="auto"/>
        <w:ind w:left="993" w:hanging="284"/>
        <w:rPr>
          <w:rFonts w:asciiTheme="minorHAnsi" w:hAnsiTheme="minorHAnsi" w:cstheme="minorHAnsi"/>
          <w:sz w:val="24"/>
          <w:szCs w:val="24"/>
        </w:rPr>
      </w:pPr>
      <w:r>
        <w:rPr>
          <w:rFonts w:asciiTheme="minorHAnsi" w:hAnsiTheme="minorHAnsi" w:cstheme="minorHAnsi"/>
          <w:sz w:val="24"/>
          <w:szCs w:val="24"/>
        </w:rPr>
        <w:t>El tratamiento de quejas de clientes es de máximo un (1) día, en donde el flujo de comunicación es por correo o por llamada telefónica; sin embargo, la comunicación finaliza con la formalidad del correo.</w:t>
      </w:r>
    </w:p>
    <w:p w14:paraId="2ACAAA31" w14:textId="25B2B242" w:rsidR="00E65474" w:rsidRDefault="00E65474" w:rsidP="00E65474">
      <w:pPr>
        <w:pStyle w:val="Sangra3detindependiente"/>
        <w:spacing w:after="0" w:line="276" w:lineRule="auto"/>
        <w:ind w:left="709"/>
        <w:rPr>
          <w:rFonts w:asciiTheme="minorHAnsi" w:hAnsiTheme="minorHAnsi" w:cstheme="minorHAnsi"/>
          <w:sz w:val="24"/>
          <w:szCs w:val="24"/>
        </w:rPr>
      </w:pPr>
    </w:p>
    <w:p w14:paraId="536D6378" w14:textId="6632E652" w:rsidR="00011F15" w:rsidRDefault="00011F15" w:rsidP="00E65474">
      <w:pPr>
        <w:pStyle w:val="Sangra3detindependiente"/>
        <w:spacing w:after="0" w:line="276" w:lineRule="auto"/>
        <w:ind w:left="709"/>
        <w:rPr>
          <w:rFonts w:asciiTheme="minorHAnsi" w:hAnsiTheme="minorHAnsi" w:cstheme="minorHAnsi"/>
          <w:b/>
          <w:bCs/>
          <w:sz w:val="24"/>
          <w:szCs w:val="24"/>
        </w:rPr>
      </w:pPr>
      <w:r w:rsidRPr="00011F15">
        <w:rPr>
          <w:rFonts w:asciiTheme="minorHAnsi" w:hAnsiTheme="minorHAnsi" w:cstheme="minorHAnsi"/>
          <w:b/>
          <w:bCs/>
          <w:sz w:val="24"/>
          <w:szCs w:val="24"/>
        </w:rPr>
        <w:t>Sugerencia</w:t>
      </w:r>
      <w:r>
        <w:rPr>
          <w:rFonts w:asciiTheme="minorHAnsi" w:hAnsiTheme="minorHAnsi" w:cstheme="minorHAnsi"/>
          <w:b/>
          <w:bCs/>
          <w:sz w:val="24"/>
          <w:szCs w:val="24"/>
        </w:rPr>
        <w:t>s</w:t>
      </w:r>
    </w:p>
    <w:p w14:paraId="4338DE00" w14:textId="69502ACE" w:rsidR="00011F15" w:rsidRDefault="00011F15" w:rsidP="00011F15">
      <w:pPr>
        <w:pStyle w:val="Sangra3detindependiente"/>
        <w:numPr>
          <w:ilvl w:val="0"/>
          <w:numId w:val="13"/>
        </w:numPr>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 xml:space="preserve">La persona que recibe la </w:t>
      </w:r>
      <w:r>
        <w:rPr>
          <w:rFonts w:asciiTheme="minorHAnsi" w:hAnsiTheme="minorHAnsi" w:cstheme="minorHAnsi"/>
          <w:sz w:val="24"/>
          <w:szCs w:val="24"/>
        </w:rPr>
        <w:t>sugerencia</w:t>
      </w:r>
      <w:r w:rsidRPr="007034BE">
        <w:rPr>
          <w:rFonts w:asciiTheme="minorHAnsi" w:hAnsiTheme="minorHAnsi" w:cstheme="minorHAnsi"/>
          <w:sz w:val="24"/>
          <w:szCs w:val="24"/>
        </w:rPr>
        <w:t xml:space="preserve"> la gestiona o remite al área correspondiente. </w:t>
      </w:r>
    </w:p>
    <w:p w14:paraId="77A98767" w14:textId="5F4F6199" w:rsidR="00011F15" w:rsidRDefault="00011F15" w:rsidP="00011F15">
      <w:pPr>
        <w:pStyle w:val="Sangra3detindependiente"/>
        <w:numPr>
          <w:ilvl w:val="0"/>
          <w:numId w:val="13"/>
        </w:numPr>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 xml:space="preserve">La persona encargada de gestionar la </w:t>
      </w:r>
      <w:r>
        <w:rPr>
          <w:rFonts w:asciiTheme="minorHAnsi" w:hAnsiTheme="minorHAnsi" w:cstheme="minorHAnsi"/>
          <w:sz w:val="24"/>
          <w:szCs w:val="24"/>
        </w:rPr>
        <w:t>sugerencia</w:t>
      </w:r>
      <w:r w:rsidRPr="00011F15">
        <w:rPr>
          <w:rFonts w:asciiTheme="minorHAnsi" w:hAnsiTheme="minorHAnsi" w:cstheme="minorHAnsi"/>
          <w:sz w:val="24"/>
          <w:szCs w:val="24"/>
        </w:rPr>
        <w:t xml:space="preserve"> verifica si </w:t>
      </w:r>
      <w:r>
        <w:rPr>
          <w:rFonts w:asciiTheme="minorHAnsi" w:hAnsiTheme="minorHAnsi" w:cstheme="minorHAnsi"/>
          <w:sz w:val="24"/>
          <w:szCs w:val="24"/>
        </w:rPr>
        <w:t xml:space="preserve">a qué proceso, procedimiento y/o formato de nuestro Sistema Integrado de Gestión </w:t>
      </w:r>
      <w:r w:rsidR="00096F54">
        <w:rPr>
          <w:rFonts w:asciiTheme="minorHAnsi" w:hAnsiTheme="minorHAnsi" w:cstheme="minorHAnsi"/>
          <w:sz w:val="24"/>
          <w:szCs w:val="24"/>
        </w:rPr>
        <w:t>está</w:t>
      </w:r>
      <w:r>
        <w:rPr>
          <w:rFonts w:asciiTheme="minorHAnsi" w:hAnsiTheme="minorHAnsi" w:cstheme="minorHAnsi"/>
          <w:sz w:val="24"/>
          <w:szCs w:val="24"/>
        </w:rPr>
        <w:t xml:space="preserve"> relacionado; y evaluará si se acepta la sugerencia y modificación de algún documento, como parte de la mejora continua.</w:t>
      </w:r>
    </w:p>
    <w:p w14:paraId="130E959F" w14:textId="04A510F7" w:rsidR="00011F15" w:rsidRPr="008C6742" w:rsidRDefault="00011F15" w:rsidP="008C6742">
      <w:pPr>
        <w:pStyle w:val="Sangra3detindependiente"/>
        <w:numPr>
          <w:ilvl w:val="0"/>
          <w:numId w:val="13"/>
        </w:numPr>
        <w:spacing w:after="0" w:line="276" w:lineRule="auto"/>
        <w:ind w:left="993" w:hanging="284"/>
        <w:rPr>
          <w:rFonts w:asciiTheme="minorHAnsi" w:hAnsiTheme="minorHAnsi" w:cstheme="minorHAnsi"/>
          <w:sz w:val="24"/>
          <w:szCs w:val="24"/>
        </w:rPr>
      </w:pPr>
      <w:r w:rsidRPr="00011F15">
        <w:rPr>
          <w:rFonts w:asciiTheme="minorHAnsi" w:hAnsiTheme="minorHAnsi" w:cstheme="minorHAnsi"/>
          <w:sz w:val="24"/>
          <w:szCs w:val="24"/>
        </w:rPr>
        <w:t xml:space="preserve">Si la </w:t>
      </w:r>
      <w:r>
        <w:rPr>
          <w:rFonts w:asciiTheme="minorHAnsi" w:hAnsiTheme="minorHAnsi" w:cstheme="minorHAnsi"/>
          <w:sz w:val="24"/>
          <w:szCs w:val="24"/>
        </w:rPr>
        <w:t xml:space="preserve">sugerencia es sobre un tema crítico, </w:t>
      </w:r>
      <w:r w:rsidRPr="00011F15">
        <w:rPr>
          <w:rFonts w:asciiTheme="minorHAnsi" w:hAnsiTheme="minorHAnsi" w:cstheme="minorHAnsi"/>
          <w:sz w:val="24"/>
          <w:szCs w:val="24"/>
        </w:rPr>
        <w:t>se debe solicitar la instrucción de la Gerencia General</w:t>
      </w:r>
      <w:r>
        <w:rPr>
          <w:rFonts w:asciiTheme="minorHAnsi" w:hAnsiTheme="minorHAnsi" w:cstheme="minorHAnsi"/>
          <w:sz w:val="24"/>
          <w:szCs w:val="24"/>
        </w:rPr>
        <w:t>.</w:t>
      </w:r>
    </w:p>
    <w:p w14:paraId="40AA6998" w14:textId="77777777" w:rsidR="00E65474" w:rsidRPr="007034BE" w:rsidRDefault="00E65474" w:rsidP="00E65474">
      <w:pPr>
        <w:pStyle w:val="Sangra3detindependiente"/>
        <w:spacing w:after="0" w:line="276" w:lineRule="auto"/>
        <w:ind w:left="709"/>
        <w:rPr>
          <w:rFonts w:asciiTheme="minorHAnsi" w:hAnsiTheme="minorHAnsi" w:cstheme="minorHAnsi"/>
          <w:sz w:val="24"/>
          <w:szCs w:val="24"/>
        </w:rPr>
      </w:pPr>
    </w:p>
    <w:p w14:paraId="64A1B2CD" w14:textId="7DFE4FBF" w:rsidR="00E65474" w:rsidRPr="00E65474" w:rsidRDefault="00E65474" w:rsidP="00096F54">
      <w:pPr>
        <w:pStyle w:val="Sangra3detindependiente"/>
        <w:numPr>
          <w:ilvl w:val="1"/>
          <w:numId w:val="11"/>
        </w:numPr>
        <w:tabs>
          <w:tab w:val="left" w:pos="1134"/>
        </w:tabs>
        <w:spacing w:after="0" w:line="276" w:lineRule="auto"/>
        <w:rPr>
          <w:rFonts w:asciiTheme="minorHAnsi" w:hAnsiTheme="minorHAnsi" w:cstheme="minorHAnsi"/>
          <w:b/>
          <w:sz w:val="24"/>
          <w:szCs w:val="24"/>
        </w:rPr>
      </w:pPr>
      <w:r w:rsidRPr="00E65474">
        <w:rPr>
          <w:rFonts w:asciiTheme="minorHAnsi" w:hAnsiTheme="minorHAnsi" w:cstheme="minorHAnsi"/>
          <w:b/>
          <w:sz w:val="24"/>
          <w:szCs w:val="24"/>
        </w:rPr>
        <w:t>Sanciones</w:t>
      </w:r>
    </w:p>
    <w:p w14:paraId="52D24DC8" w14:textId="0E794895" w:rsidR="00E65474" w:rsidRPr="00096F54" w:rsidRDefault="00E65474" w:rsidP="00096F54">
      <w:pPr>
        <w:pStyle w:val="Sangra3detindependiente"/>
        <w:numPr>
          <w:ilvl w:val="0"/>
          <w:numId w:val="13"/>
        </w:numPr>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 xml:space="preserve">Las </w:t>
      </w:r>
      <w:r w:rsidR="00605CC9">
        <w:rPr>
          <w:rFonts w:asciiTheme="minorHAnsi" w:hAnsiTheme="minorHAnsi" w:cstheme="minorHAnsi"/>
          <w:sz w:val="24"/>
          <w:szCs w:val="24"/>
        </w:rPr>
        <w:t>quejas</w:t>
      </w:r>
      <w:r w:rsidRPr="007034BE">
        <w:rPr>
          <w:rFonts w:asciiTheme="minorHAnsi" w:hAnsiTheme="minorHAnsi" w:cstheme="minorHAnsi"/>
          <w:sz w:val="24"/>
          <w:szCs w:val="24"/>
        </w:rPr>
        <w:t xml:space="preserve"> comprobadas de cualquier colaborador, sea cual fuere su puesto o nivel, o tercero relacionado que haya incurrido en prácticas ilegales y/o conductas inapropiadas, estarán sujetas a las sanciones que amerite el caso.</w:t>
      </w:r>
    </w:p>
    <w:p w14:paraId="68FED41C" w14:textId="77777777" w:rsidR="00E65474" w:rsidRPr="007034BE" w:rsidRDefault="00E65474" w:rsidP="00096F54">
      <w:pPr>
        <w:pStyle w:val="Sangra3detindependiente"/>
        <w:numPr>
          <w:ilvl w:val="0"/>
          <w:numId w:val="13"/>
        </w:numPr>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La severidad de las referidas sanciones está en función de la gravedad de las faltas cometidas, así como si derivan de acciones negligentes o dolosas.</w:t>
      </w:r>
    </w:p>
    <w:p w14:paraId="131C29F0" w14:textId="5C385892" w:rsidR="00E65474" w:rsidRDefault="00E65474" w:rsidP="00096F54">
      <w:pPr>
        <w:pStyle w:val="Sangra3detindependiente"/>
        <w:numPr>
          <w:ilvl w:val="0"/>
          <w:numId w:val="13"/>
        </w:numPr>
        <w:spacing w:after="0" w:line="276" w:lineRule="auto"/>
        <w:ind w:left="993" w:hanging="284"/>
        <w:rPr>
          <w:rFonts w:asciiTheme="minorHAnsi" w:hAnsiTheme="minorHAnsi" w:cstheme="minorHAnsi"/>
          <w:sz w:val="24"/>
          <w:szCs w:val="24"/>
        </w:rPr>
      </w:pPr>
      <w:r w:rsidRPr="007034BE">
        <w:rPr>
          <w:rFonts w:asciiTheme="minorHAnsi" w:hAnsiTheme="minorHAnsi" w:cstheme="minorHAnsi"/>
          <w:sz w:val="24"/>
          <w:szCs w:val="24"/>
        </w:rPr>
        <w:t>Las sanciones van desde la amonestación por escrito, el despido, hasta la denuncia penal (en su caso) ante las autoridades competentes.</w:t>
      </w:r>
    </w:p>
    <w:p w14:paraId="78AACC6D" w14:textId="4B71674F" w:rsidR="008C6742" w:rsidRDefault="008C6742" w:rsidP="008C6742">
      <w:pPr>
        <w:pStyle w:val="Sangra3detindependiente"/>
        <w:spacing w:after="0" w:line="276" w:lineRule="auto"/>
        <w:ind w:left="993"/>
        <w:rPr>
          <w:rFonts w:asciiTheme="minorHAnsi" w:hAnsiTheme="minorHAnsi" w:cstheme="minorHAnsi"/>
          <w:sz w:val="24"/>
          <w:szCs w:val="24"/>
        </w:rPr>
      </w:pPr>
    </w:p>
    <w:p w14:paraId="58952953" w14:textId="77777777" w:rsidR="008C6742" w:rsidRDefault="008C6742" w:rsidP="008C6742">
      <w:pPr>
        <w:pStyle w:val="Sangra3detindependiente"/>
        <w:spacing w:after="0" w:line="276" w:lineRule="auto"/>
        <w:ind w:left="993"/>
        <w:rPr>
          <w:rFonts w:asciiTheme="minorHAnsi" w:hAnsiTheme="minorHAnsi" w:cstheme="minorHAnsi"/>
          <w:sz w:val="24"/>
          <w:szCs w:val="24"/>
        </w:rPr>
      </w:pPr>
    </w:p>
    <w:p w14:paraId="78B1B908" w14:textId="55147166" w:rsidR="008C6742" w:rsidRDefault="008C6742" w:rsidP="008C6742">
      <w:pPr>
        <w:pStyle w:val="Sangra3detindependiente"/>
        <w:spacing w:after="0" w:line="276" w:lineRule="auto"/>
        <w:rPr>
          <w:rFonts w:asciiTheme="minorHAnsi" w:hAnsiTheme="minorHAnsi" w:cstheme="minorHAnsi"/>
          <w:sz w:val="24"/>
          <w:szCs w:val="24"/>
        </w:rPr>
      </w:pPr>
    </w:p>
    <w:p w14:paraId="56B9212C" w14:textId="38CAF79D" w:rsidR="008C6742" w:rsidRPr="00E65474" w:rsidRDefault="008C6742" w:rsidP="008C6742">
      <w:pPr>
        <w:pStyle w:val="Sangra3detindependiente"/>
        <w:numPr>
          <w:ilvl w:val="1"/>
          <w:numId w:val="11"/>
        </w:numPr>
        <w:tabs>
          <w:tab w:val="left" w:pos="1134"/>
        </w:tabs>
        <w:spacing w:after="0" w:line="276" w:lineRule="auto"/>
        <w:rPr>
          <w:rFonts w:asciiTheme="minorHAnsi" w:hAnsiTheme="minorHAnsi" w:cstheme="minorHAnsi"/>
          <w:b/>
          <w:sz w:val="24"/>
          <w:szCs w:val="24"/>
        </w:rPr>
      </w:pPr>
      <w:r>
        <w:rPr>
          <w:rFonts w:asciiTheme="minorHAnsi" w:hAnsiTheme="minorHAnsi" w:cstheme="minorHAnsi"/>
          <w:b/>
          <w:sz w:val="24"/>
          <w:szCs w:val="24"/>
        </w:rPr>
        <w:lastRenderedPageBreak/>
        <w:t>Canal ético</w:t>
      </w:r>
    </w:p>
    <w:p w14:paraId="45218B90" w14:textId="5CC3FBF4" w:rsidR="008C6742" w:rsidRPr="008C6742" w:rsidRDefault="008C6742" w:rsidP="008C6742">
      <w:pPr>
        <w:pStyle w:val="Sangra3detindependiente"/>
        <w:numPr>
          <w:ilvl w:val="0"/>
          <w:numId w:val="13"/>
        </w:numPr>
        <w:spacing w:after="0" w:line="276" w:lineRule="auto"/>
        <w:ind w:left="993" w:hanging="284"/>
        <w:rPr>
          <w:rFonts w:asciiTheme="minorHAnsi" w:hAnsiTheme="minorHAnsi" w:cstheme="minorHAnsi"/>
          <w:sz w:val="24"/>
          <w:szCs w:val="24"/>
        </w:rPr>
      </w:pPr>
      <w:r w:rsidRPr="008C6742">
        <w:rPr>
          <w:rFonts w:asciiTheme="minorHAnsi" w:hAnsiTheme="minorHAnsi" w:cstheme="minorHAnsi"/>
          <w:sz w:val="24"/>
          <w:szCs w:val="24"/>
        </w:rPr>
        <w:t>Es una plataforma confidencial en donde nuestros colaboradores</w:t>
      </w:r>
      <w:r>
        <w:rPr>
          <w:rFonts w:asciiTheme="minorHAnsi" w:hAnsiTheme="minorHAnsi" w:cstheme="minorHAnsi"/>
          <w:sz w:val="24"/>
          <w:szCs w:val="24"/>
        </w:rPr>
        <w:t>, clientes, proveedores</w:t>
      </w:r>
      <w:r w:rsidRPr="008C6742">
        <w:rPr>
          <w:rFonts w:asciiTheme="minorHAnsi" w:hAnsiTheme="minorHAnsi" w:cstheme="minorHAnsi"/>
          <w:sz w:val="24"/>
          <w:szCs w:val="24"/>
        </w:rPr>
        <w:t xml:space="preserve"> o cualquier parte interesada, puede denunciar de manera anónima, conductas no éticas, violaciones a la legislación, regulaciones o políticas internas</w:t>
      </w:r>
      <w:r>
        <w:rPr>
          <w:rFonts w:asciiTheme="minorHAnsi" w:hAnsiTheme="minorHAnsi" w:cstheme="minorHAnsi"/>
          <w:sz w:val="24"/>
          <w:szCs w:val="24"/>
        </w:rPr>
        <w:t xml:space="preserve">. Para ello se cuenta con el siguiente canal de mensajería: </w:t>
      </w:r>
      <w:hyperlink r:id="rId19" w:history="1">
        <w:r w:rsidRPr="0039210E">
          <w:rPr>
            <w:rStyle w:val="Hipervnculo"/>
            <w:rFonts w:asciiTheme="minorHAnsi" w:hAnsiTheme="minorHAnsi" w:cstheme="minorHAnsi"/>
            <w:sz w:val="24"/>
            <w:szCs w:val="24"/>
          </w:rPr>
          <w:t>linea_etica@matrixinventarios.com</w:t>
        </w:r>
      </w:hyperlink>
      <w:r>
        <w:rPr>
          <w:rFonts w:asciiTheme="minorHAnsi" w:hAnsiTheme="minorHAnsi" w:cstheme="minorHAnsi"/>
          <w:sz w:val="24"/>
          <w:szCs w:val="24"/>
        </w:rPr>
        <w:t xml:space="preserve"> .</w:t>
      </w:r>
    </w:p>
    <w:p w14:paraId="3A81A804" w14:textId="77777777" w:rsidR="00E65474" w:rsidRPr="007034BE" w:rsidRDefault="00E65474" w:rsidP="007034BE">
      <w:pPr>
        <w:pStyle w:val="Sangra3detindependiente"/>
        <w:spacing w:after="0"/>
        <w:ind w:left="709"/>
        <w:rPr>
          <w:rFonts w:asciiTheme="minorHAnsi" w:eastAsia="Arial" w:hAnsiTheme="minorHAnsi" w:cstheme="minorHAnsi"/>
          <w:b/>
          <w:bCs/>
          <w:sz w:val="24"/>
          <w:szCs w:val="24"/>
          <w:lang w:val="es-CL" w:eastAsia="es-CL"/>
        </w:rPr>
      </w:pPr>
    </w:p>
    <w:p w14:paraId="1B177467" w14:textId="77777777" w:rsidR="00E65474" w:rsidRPr="00E65474" w:rsidRDefault="00E65474" w:rsidP="007034BE">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2" w:name="_Toc154572301"/>
      <w:r w:rsidRPr="00E65474">
        <w:rPr>
          <w:rFonts w:asciiTheme="minorHAnsi" w:eastAsia="Arial" w:hAnsiTheme="minorHAnsi" w:cstheme="minorHAnsi"/>
          <w:b/>
          <w:bCs/>
          <w:color w:val="auto"/>
          <w:sz w:val="24"/>
          <w:szCs w:val="24"/>
          <w:lang w:val="es-CL" w:eastAsia="es-CL"/>
        </w:rPr>
        <w:t>REGISTRO</w:t>
      </w:r>
      <w:bookmarkEnd w:id="12"/>
    </w:p>
    <w:p w14:paraId="6DD949D0" w14:textId="77777777" w:rsidR="00E65474" w:rsidRPr="007034BE" w:rsidRDefault="00E65474" w:rsidP="007034BE">
      <w:pPr>
        <w:pStyle w:val="Sangra3detindependiente"/>
        <w:tabs>
          <w:tab w:val="left" w:pos="1134"/>
        </w:tabs>
        <w:spacing w:after="0" w:line="276" w:lineRule="auto"/>
        <w:ind w:left="709"/>
        <w:rPr>
          <w:rFonts w:asciiTheme="minorHAnsi" w:hAnsiTheme="minorHAnsi" w:cstheme="minorHAnsi"/>
          <w:sz w:val="24"/>
          <w:szCs w:val="24"/>
        </w:rPr>
      </w:pPr>
      <w:r w:rsidRPr="007034BE">
        <w:rPr>
          <w:rFonts w:asciiTheme="minorHAnsi" w:hAnsiTheme="minorHAnsi" w:cstheme="minorHAnsi"/>
          <w:sz w:val="24"/>
          <w:szCs w:val="24"/>
        </w:rPr>
        <w:t>•</w:t>
      </w:r>
      <w:r w:rsidRPr="007034BE">
        <w:rPr>
          <w:rFonts w:asciiTheme="minorHAnsi" w:hAnsiTheme="minorHAnsi" w:cstheme="minorHAnsi"/>
          <w:sz w:val="24"/>
          <w:szCs w:val="24"/>
        </w:rPr>
        <w:tab/>
        <w:t>“FOR-SIG-033 Reporte de queja y denuncia”.</w:t>
      </w:r>
    </w:p>
    <w:p w14:paraId="43F1ABD2" w14:textId="77777777" w:rsidR="00C051F5" w:rsidRPr="00E818FD" w:rsidRDefault="00C051F5" w:rsidP="00E65474">
      <w:pPr>
        <w:pStyle w:val="Sangra3detindependiente"/>
        <w:spacing w:after="0"/>
        <w:ind w:left="709"/>
        <w:rPr>
          <w:rFonts w:asciiTheme="minorHAnsi" w:hAnsiTheme="minorHAnsi" w:cstheme="minorHAnsi"/>
          <w:b/>
          <w:sz w:val="24"/>
          <w:szCs w:val="24"/>
        </w:rPr>
      </w:pPr>
    </w:p>
    <w:sectPr w:rsidR="00C051F5" w:rsidRPr="00E818FD" w:rsidSect="00DC55BA">
      <w:headerReference w:type="default" r:id="rId20"/>
      <w:footerReference w:type="default" r:id="rId21"/>
      <w:pgSz w:w="11906" w:h="16838"/>
      <w:pgMar w:top="1418" w:right="1134" w:bottom="1418" w:left="1134" w:header="96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0D57" w14:textId="77777777" w:rsidR="002C3305" w:rsidRDefault="002C3305" w:rsidP="00E403C1">
      <w:pPr>
        <w:spacing w:after="0" w:line="240" w:lineRule="auto"/>
      </w:pPr>
      <w:r>
        <w:separator/>
      </w:r>
    </w:p>
  </w:endnote>
  <w:endnote w:type="continuationSeparator" w:id="0">
    <w:p w14:paraId="50A22B83" w14:textId="77777777" w:rsidR="002C3305" w:rsidRDefault="002C3305" w:rsidP="00E4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E2FE" w14:textId="77777777" w:rsidR="00100F88" w:rsidRDefault="00100F88" w:rsidP="00A10601">
    <w:pPr>
      <w:pStyle w:val="Piedepgina"/>
      <w:rPr>
        <w:sz w:val="14"/>
      </w:rPr>
    </w:pPr>
    <w:r>
      <w:rPr>
        <w:rFonts w:ascii="Verdana" w:hAnsi="Verdana"/>
        <w:sz w:val="14"/>
      </w:rPr>
      <w:t xml:space="preserve">Este documento es propiedad intelectual de </w:t>
    </w:r>
    <w:r w:rsidR="00ED35A2">
      <w:rPr>
        <w:rFonts w:ascii="Verdana" w:hAnsi="Verdana"/>
        <w:sz w:val="14"/>
      </w:rPr>
      <w:t>Matrixconsulting</w:t>
    </w:r>
    <w:r>
      <w:rPr>
        <w:rFonts w:ascii="Verdana" w:hAnsi="Verdana"/>
        <w:sz w:val="14"/>
      </w:rPr>
      <w:t xml:space="preserve">. Se prohíbe su reproducción total o parcial sin la autorización expresa (escrita) de </w:t>
    </w:r>
    <w:smartTag w:uri="urn:schemas-microsoft-com:office:smarttags" w:element="PersonName">
      <w:smartTagPr>
        <w:attr w:name="ProductID" w:val="la Gerencia General"/>
      </w:smartTagPr>
      <w:r>
        <w:rPr>
          <w:rFonts w:ascii="Verdana" w:hAnsi="Verdana"/>
          <w:sz w:val="14"/>
        </w:rPr>
        <w:t>la Gerencia General</w:t>
      </w:r>
    </w:smartTag>
    <w:r>
      <w:rPr>
        <w:rFonts w:ascii="Verdana" w:hAnsi="Verdana"/>
        <w:sz w:val="14"/>
      </w:rPr>
      <w:t xml:space="preserve"> o de un representante legal.</w:t>
    </w:r>
  </w:p>
  <w:p w14:paraId="57E8E9D0" w14:textId="77777777" w:rsidR="00100F88" w:rsidRDefault="00100F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A06B" w14:textId="77777777" w:rsidR="002C3305" w:rsidRDefault="002C3305" w:rsidP="00E403C1">
      <w:pPr>
        <w:spacing w:after="0" w:line="240" w:lineRule="auto"/>
      </w:pPr>
      <w:r>
        <w:separator/>
      </w:r>
    </w:p>
  </w:footnote>
  <w:footnote w:type="continuationSeparator" w:id="0">
    <w:p w14:paraId="1F312A2A" w14:textId="77777777" w:rsidR="002C3305" w:rsidRDefault="002C3305" w:rsidP="00E4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855" w:type="dxa"/>
      <w:tblLook w:val="01E0" w:firstRow="1" w:lastRow="1" w:firstColumn="1" w:lastColumn="1" w:noHBand="0" w:noVBand="0"/>
    </w:tblPr>
    <w:tblGrid>
      <w:gridCol w:w="2753"/>
      <w:gridCol w:w="3859"/>
      <w:gridCol w:w="1136"/>
      <w:gridCol w:w="330"/>
      <w:gridCol w:w="1777"/>
    </w:tblGrid>
    <w:tr w:rsidR="00152352" w14:paraId="6CD328CB" w14:textId="77777777" w:rsidTr="00DC55BA">
      <w:trPr>
        <w:trHeight w:val="397"/>
      </w:trPr>
      <w:tc>
        <w:tcPr>
          <w:tcW w:w="2753" w:type="dxa"/>
          <w:vMerge w:val="restart"/>
        </w:tcPr>
        <w:p w14:paraId="0AC81E50" w14:textId="77777777" w:rsidR="00152352" w:rsidRDefault="00152352" w:rsidP="00100F88">
          <w:pPr>
            <w:pStyle w:val="Encabezado"/>
            <w:jc w:val="center"/>
            <w:rPr>
              <w:rFonts w:ascii="Century Gothic" w:hAnsi="Century Gothic"/>
              <w:b/>
              <w:sz w:val="16"/>
              <w:szCs w:val="16"/>
              <w:lang w:val="es-ES"/>
            </w:rPr>
          </w:pPr>
          <w:r>
            <w:rPr>
              <w:rFonts w:ascii="Century Gothic" w:hAnsi="Century Gothic"/>
              <w:b/>
              <w:noProof/>
              <w:sz w:val="16"/>
              <w:szCs w:val="16"/>
              <w:lang w:eastAsia="es-PE"/>
            </w:rPr>
            <w:drawing>
              <wp:anchor distT="0" distB="0" distL="114300" distR="114300" simplePos="0" relativeHeight="251657216" behindDoc="0" locked="0" layoutInCell="1" allowOverlap="1" wp14:anchorId="533600FF" wp14:editId="59D10ADB">
                <wp:simplePos x="0" y="0"/>
                <wp:positionH relativeFrom="column">
                  <wp:posOffset>8382</wp:posOffset>
                </wp:positionH>
                <wp:positionV relativeFrom="page">
                  <wp:posOffset>236347</wp:posOffset>
                </wp:positionV>
                <wp:extent cx="1390650" cy="609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tri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609600"/>
                        </a:xfrm>
                        <a:prstGeom prst="rect">
                          <a:avLst/>
                        </a:prstGeom>
                      </pic:spPr>
                    </pic:pic>
                  </a:graphicData>
                </a:graphic>
                <wp14:sizeRelH relativeFrom="page">
                  <wp14:pctWidth>0</wp14:pctWidth>
                </wp14:sizeRelH>
                <wp14:sizeRelV relativeFrom="page">
                  <wp14:pctHeight>0</wp14:pctHeight>
                </wp14:sizeRelV>
              </wp:anchor>
            </w:drawing>
          </w:r>
        </w:p>
      </w:tc>
      <w:tc>
        <w:tcPr>
          <w:tcW w:w="3859" w:type="dxa"/>
          <w:vMerge w:val="restart"/>
          <w:vAlign w:val="center"/>
        </w:tcPr>
        <w:p w14:paraId="3A3F9125" w14:textId="77777777" w:rsidR="00152352" w:rsidRPr="00396CD1" w:rsidRDefault="00396CD1" w:rsidP="00396CD1">
          <w:pPr>
            <w:pStyle w:val="Encabezado"/>
            <w:jc w:val="center"/>
            <w:rPr>
              <w:rFonts w:cstheme="minorHAnsi"/>
              <w:b/>
              <w:sz w:val="26"/>
              <w:szCs w:val="26"/>
              <w:lang w:val="es-SV"/>
            </w:rPr>
          </w:pPr>
          <w:r w:rsidRPr="00396CD1">
            <w:rPr>
              <w:rFonts w:cstheme="minorHAnsi"/>
              <w:b/>
              <w:sz w:val="26"/>
              <w:szCs w:val="26"/>
              <w:lang w:val="es-SV"/>
            </w:rPr>
            <w:t>Sistema Integrado de Gestión</w:t>
          </w:r>
        </w:p>
      </w:tc>
      <w:tc>
        <w:tcPr>
          <w:tcW w:w="1136" w:type="dxa"/>
          <w:vAlign w:val="center"/>
        </w:tcPr>
        <w:p w14:paraId="33B0071E" w14:textId="77777777" w:rsidR="00152352" w:rsidRPr="000530B4" w:rsidRDefault="00152352" w:rsidP="00152352">
          <w:pPr>
            <w:pStyle w:val="Encabezado"/>
            <w:ind w:left="-52" w:right="-103"/>
            <w:jc w:val="center"/>
            <w:rPr>
              <w:rFonts w:cstheme="minorHAnsi"/>
              <w:b/>
              <w:sz w:val="24"/>
              <w:szCs w:val="24"/>
              <w:lang w:val="es-ES"/>
            </w:rPr>
          </w:pPr>
          <w:r w:rsidRPr="000530B4">
            <w:rPr>
              <w:rFonts w:cstheme="minorHAnsi"/>
              <w:b/>
              <w:sz w:val="24"/>
              <w:szCs w:val="24"/>
              <w:lang w:val="es-ES"/>
            </w:rPr>
            <w:t>Código</w:t>
          </w:r>
        </w:p>
      </w:tc>
      <w:tc>
        <w:tcPr>
          <w:tcW w:w="330" w:type="dxa"/>
          <w:vAlign w:val="center"/>
        </w:tcPr>
        <w:p w14:paraId="030DD91A" w14:textId="77777777" w:rsidR="00152352" w:rsidRPr="000530B4" w:rsidRDefault="00152352" w:rsidP="00152352">
          <w:pPr>
            <w:pStyle w:val="Encabezado"/>
            <w:ind w:right="-106"/>
            <w:rPr>
              <w:rFonts w:cstheme="minorHAnsi"/>
              <w:b/>
              <w:sz w:val="24"/>
              <w:szCs w:val="24"/>
              <w:lang w:val="es-ES"/>
            </w:rPr>
          </w:pPr>
          <w:r w:rsidRPr="000530B4">
            <w:rPr>
              <w:rFonts w:cstheme="minorHAnsi"/>
              <w:b/>
              <w:sz w:val="24"/>
              <w:szCs w:val="24"/>
              <w:lang w:val="es-ES"/>
            </w:rPr>
            <w:t>:</w:t>
          </w:r>
        </w:p>
      </w:tc>
      <w:tc>
        <w:tcPr>
          <w:tcW w:w="1777" w:type="dxa"/>
          <w:vAlign w:val="center"/>
        </w:tcPr>
        <w:p w14:paraId="454E6DB2" w14:textId="246AE9CA" w:rsidR="00152352" w:rsidRPr="000530B4" w:rsidRDefault="00152352" w:rsidP="00445C3F">
          <w:pPr>
            <w:pStyle w:val="Encabezado"/>
            <w:jc w:val="center"/>
            <w:rPr>
              <w:rFonts w:cstheme="minorHAnsi"/>
              <w:b/>
              <w:sz w:val="24"/>
              <w:szCs w:val="24"/>
              <w:lang w:val="es-ES"/>
            </w:rPr>
          </w:pPr>
          <w:r w:rsidRPr="000530B4">
            <w:rPr>
              <w:rFonts w:cstheme="minorHAnsi"/>
              <w:b/>
              <w:sz w:val="24"/>
              <w:szCs w:val="24"/>
              <w:lang w:val="es-ES"/>
            </w:rPr>
            <w:t>SIG-</w:t>
          </w:r>
          <w:r w:rsidR="00E65474">
            <w:rPr>
              <w:rFonts w:cstheme="minorHAnsi"/>
              <w:b/>
              <w:sz w:val="24"/>
              <w:szCs w:val="24"/>
              <w:lang w:val="es-ES"/>
            </w:rPr>
            <w:t>PRO-0</w:t>
          </w:r>
          <w:r w:rsidR="00DC55BA">
            <w:rPr>
              <w:rFonts w:cstheme="minorHAnsi"/>
              <w:b/>
              <w:sz w:val="24"/>
              <w:szCs w:val="24"/>
              <w:lang w:val="es-ES"/>
            </w:rPr>
            <w:t>09</w:t>
          </w:r>
        </w:p>
      </w:tc>
    </w:tr>
    <w:tr w:rsidR="00152352" w14:paraId="7AAB62D7" w14:textId="77777777" w:rsidTr="00DC55BA">
      <w:trPr>
        <w:trHeight w:val="389"/>
      </w:trPr>
      <w:tc>
        <w:tcPr>
          <w:tcW w:w="2753" w:type="dxa"/>
          <w:vMerge/>
        </w:tcPr>
        <w:p w14:paraId="7BD0F080" w14:textId="77777777" w:rsidR="00152352" w:rsidRDefault="00152352" w:rsidP="00100F88">
          <w:pPr>
            <w:pStyle w:val="Encabezado"/>
            <w:jc w:val="center"/>
            <w:rPr>
              <w:lang w:val="es-ES"/>
            </w:rPr>
          </w:pPr>
        </w:p>
      </w:tc>
      <w:tc>
        <w:tcPr>
          <w:tcW w:w="3859" w:type="dxa"/>
          <w:vMerge/>
          <w:vAlign w:val="center"/>
        </w:tcPr>
        <w:p w14:paraId="19A748FA" w14:textId="77777777" w:rsidR="00152352" w:rsidRPr="00396CD1" w:rsidRDefault="00152352" w:rsidP="00152352">
          <w:pPr>
            <w:pStyle w:val="Encabezado"/>
            <w:jc w:val="center"/>
            <w:rPr>
              <w:rFonts w:cstheme="minorHAnsi"/>
              <w:b/>
              <w:sz w:val="26"/>
              <w:szCs w:val="26"/>
              <w:lang w:val="es-ES"/>
            </w:rPr>
          </w:pPr>
        </w:p>
      </w:tc>
      <w:tc>
        <w:tcPr>
          <w:tcW w:w="1136" w:type="dxa"/>
          <w:vAlign w:val="center"/>
        </w:tcPr>
        <w:p w14:paraId="41A756A4" w14:textId="77777777" w:rsidR="00152352" w:rsidRPr="000530B4" w:rsidRDefault="00152352" w:rsidP="00152352">
          <w:pPr>
            <w:pStyle w:val="Encabezado"/>
            <w:ind w:left="-52" w:right="-103"/>
            <w:jc w:val="center"/>
            <w:rPr>
              <w:rFonts w:cstheme="minorHAnsi"/>
              <w:b/>
              <w:sz w:val="24"/>
              <w:szCs w:val="24"/>
            </w:rPr>
          </w:pPr>
          <w:r w:rsidRPr="000530B4">
            <w:rPr>
              <w:rFonts w:cstheme="minorHAnsi"/>
              <w:b/>
              <w:sz w:val="24"/>
              <w:szCs w:val="24"/>
            </w:rPr>
            <w:t>Versión</w:t>
          </w:r>
        </w:p>
      </w:tc>
      <w:tc>
        <w:tcPr>
          <w:tcW w:w="330" w:type="dxa"/>
          <w:vAlign w:val="center"/>
        </w:tcPr>
        <w:p w14:paraId="4BB3B7C8" w14:textId="77777777" w:rsidR="00152352" w:rsidRPr="000530B4" w:rsidRDefault="00152352" w:rsidP="00152352">
          <w:pPr>
            <w:pStyle w:val="Encabezado"/>
            <w:jc w:val="center"/>
            <w:rPr>
              <w:rFonts w:cstheme="minorHAnsi"/>
              <w:b/>
              <w:sz w:val="24"/>
              <w:szCs w:val="24"/>
            </w:rPr>
          </w:pPr>
          <w:r w:rsidRPr="000530B4">
            <w:rPr>
              <w:rFonts w:cstheme="minorHAnsi"/>
              <w:b/>
              <w:sz w:val="24"/>
              <w:szCs w:val="24"/>
            </w:rPr>
            <w:t>:</w:t>
          </w:r>
        </w:p>
      </w:tc>
      <w:tc>
        <w:tcPr>
          <w:tcW w:w="1777" w:type="dxa"/>
          <w:vAlign w:val="center"/>
        </w:tcPr>
        <w:p w14:paraId="489E4434" w14:textId="77777777" w:rsidR="00152352" w:rsidRPr="000530B4" w:rsidRDefault="00152352" w:rsidP="00152352">
          <w:pPr>
            <w:jc w:val="center"/>
            <w:rPr>
              <w:rFonts w:cstheme="minorHAnsi"/>
              <w:b/>
              <w:sz w:val="24"/>
              <w:szCs w:val="24"/>
            </w:rPr>
          </w:pPr>
          <w:r w:rsidRPr="000530B4">
            <w:rPr>
              <w:rFonts w:cstheme="minorHAnsi"/>
              <w:b/>
              <w:sz w:val="24"/>
              <w:szCs w:val="24"/>
            </w:rPr>
            <w:t>01</w:t>
          </w:r>
        </w:p>
      </w:tc>
    </w:tr>
    <w:tr w:rsidR="00DC55BA" w14:paraId="6A5FCEBA" w14:textId="77777777" w:rsidTr="00DC55BA">
      <w:trPr>
        <w:trHeight w:val="804"/>
      </w:trPr>
      <w:tc>
        <w:tcPr>
          <w:tcW w:w="2753" w:type="dxa"/>
          <w:vMerge/>
        </w:tcPr>
        <w:p w14:paraId="1BFBDE26" w14:textId="77777777" w:rsidR="00DC55BA" w:rsidRDefault="00DC55BA" w:rsidP="00100F88">
          <w:pPr>
            <w:pStyle w:val="Encabezado"/>
            <w:jc w:val="center"/>
            <w:rPr>
              <w:lang w:val="es-ES"/>
            </w:rPr>
          </w:pPr>
        </w:p>
      </w:tc>
      <w:tc>
        <w:tcPr>
          <w:tcW w:w="3859" w:type="dxa"/>
          <w:vAlign w:val="center"/>
        </w:tcPr>
        <w:p w14:paraId="28861E04" w14:textId="1141977B" w:rsidR="00DC55BA" w:rsidRPr="00396CD1" w:rsidRDefault="00DC55BA" w:rsidP="00E65474">
          <w:pPr>
            <w:pStyle w:val="Encabezado"/>
            <w:jc w:val="center"/>
            <w:rPr>
              <w:rFonts w:cstheme="minorHAnsi"/>
              <w:b/>
              <w:sz w:val="26"/>
              <w:szCs w:val="26"/>
              <w:lang w:val="es-ES"/>
            </w:rPr>
          </w:pPr>
          <w:r>
            <w:rPr>
              <w:rFonts w:cstheme="minorHAnsi"/>
              <w:b/>
              <w:sz w:val="26"/>
              <w:szCs w:val="26"/>
              <w:lang w:val="es-SV"/>
            </w:rPr>
            <w:t>Procedimiento de Quejas y Sugerencias</w:t>
          </w:r>
        </w:p>
      </w:tc>
      <w:tc>
        <w:tcPr>
          <w:tcW w:w="1136" w:type="dxa"/>
          <w:vAlign w:val="center"/>
        </w:tcPr>
        <w:p w14:paraId="3C3A3A7F" w14:textId="77777777" w:rsidR="00DC55BA" w:rsidRPr="000530B4" w:rsidRDefault="00DC55BA" w:rsidP="00152352">
          <w:pPr>
            <w:pStyle w:val="Encabezado"/>
            <w:ind w:left="-52"/>
            <w:jc w:val="center"/>
            <w:rPr>
              <w:rFonts w:cstheme="minorHAnsi"/>
              <w:b/>
              <w:sz w:val="24"/>
              <w:szCs w:val="24"/>
            </w:rPr>
          </w:pPr>
          <w:r w:rsidRPr="000530B4">
            <w:rPr>
              <w:rFonts w:cstheme="minorHAnsi"/>
              <w:b/>
              <w:sz w:val="24"/>
              <w:szCs w:val="24"/>
            </w:rPr>
            <w:t>Página</w:t>
          </w:r>
        </w:p>
      </w:tc>
      <w:tc>
        <w:tcPr>
          <w:tcW w:w="330" w:type="dxa"/>
          <w:vAlign w:val="center"/>
        </w:tcPr>
        <w:p w14:paraId="20E2F913" w14:textId="77777777" w:rsidR="00DC55BA" w:rsidRPr="000530B4" w:rsidRDefault="00DC55BA" w:rsidP="00152352">
          <w:pPr>
            <w:pStyle w:val="Encabezado"/>
            <w:jc w:val="center"/>
            <w:rPr>
              <w:rFonts w:cstheme="minorHAnsi"/>
              <w:b/>
              <w:sz w:val="24"/>
              <w:szCs w:val="24"/>
            </w:rPr>
          </w:pPr>
          <w:r w:rsidRPr="000530B4">
            <w:rPr>
              <w:rFonts w:cstheme="minorHAnsi"/>
              <w:b/>
              <w:sz w:val="24"/>
              <w:szCs w:val="24"/>
            </w:rPr>
            <w:t>:</w:t>
          </w:r>
        </w:p>
      </w:tc>
      <w:tc>
        <w:tcPr>
          <w:tcW w:w="1777" w:type="dxa"/>
          <w:vAlign w:val="center"/>
        </w:tcPr>
        <w:p w14:paraId="3E7A06B3" w14:textId="77777777" w:rsidR="00DC55BA" w:rsidRPr="000530B4" w:rsidRDefault="00DC55BA" w:rsidP="00152352">
          <w:pPr>
            <w:pStyle w:val="Encabezado"/>
            <w:tabs>
              <w:tab w:val="left" w:pos="465"/>
              <w:tab w:val="center" w:pos="937"/>
            </w:tabs>
            <w:jc w:val="center"/>
            <w:rPr>
              <w:rFonts w:cstheme="minorHAnsi"/>
              <w:b/>
              <w:sz w:val="24"/>
              <w:szCs w:val="24"/>
            </w:rPr>
          </w:pPr>
          <w:r w:rsidRPr="000530B4">
            <w:rPr>
              <w:rFonts w:cstheme="minorHAnsi"/>
              <w:b/>
              <w:sz w:val="24"/>
              <w:szCs w:val="24"/>
            </w:rPr>
            <w:fldChar w:fldCharType="begin"/>
          </w:r>
          <w:r w:rsidRPr="000530B4">
            <w:rPr>
              <w:rFonts w:cstheme="minorHAnsi"/>
              <w:b/>
              <w:sz w:val="24"/>
              <w:szCs w:val="24"/>
            </w:rPr>
            <w:instrText xml:space="preserve"> PAGE </w:instrText>
          </w:r>
          <w:r w:rsidRPr="000530B4">
            <w:rPr>
              <w:rFonts w:cstheme="minorHAnsi"/>
              <w:b/>
              <w:sz w:val="24"/>
              <w:szCs w:val="24"/>
            </w:rPr>
            <w:fldChar w:fldCharType="separate"/>
          </w:r>
          <w:r>
            <w:rPr>
              <w:rFonts w:cstheme="minorHAnsi"/>
              <w:b/>
              <w:noProof/>
              <w:sz w:val="24"/>
              <w:szCs w:val="24"/>
            </w:rPr>
            <w:t>9</w:t>
          </w:r>
          <w:r w:rsidRPr="000530B4">
            <w:rPr>
              <w:rFonts w:cstheme="minorHAnsi"/>
              <w:b/>
              <w:sz w:val="24"/>
              <w:szCs w:val="24"/>
            </w:rPr>
            <w:fldChar w:fldCharType="end"/>
          </w:r>
          <w:r w:rsidRPr="000530B4">
            <w:rPr>
              <w:rFonts w:cstheme="minorHAnsi"/>
              <w:b/>
              <w:sz w:val="24"/>
              <w:szCs w:val="24"/>
            </w:rPr>
            <w:t xml:space="preserve"> de </w:t>
          </w:r>
          <w:r w:rsidRPr="000530B4">
            <w:rPr>
              <w:rFonts w:cstheme="minorHAnsi"/>
              <w:b/>
              <w:sz w:val="24"/>
              <w:szCs w:val="24"/>
            </w:rPr>
            <w:fldChar w:fldCharType="begin"/>
          </w:r>
          <w:r w:rsidRPr="000530B4">
            <w:rPr>
              <w:rFonts w:cstheme="minorHAnsi"/>
              <w:b/>
              <w:sz w:val="24"/>
              <w:szCs w:val="24"/>
            </w:rPr>
            <w:instrText xml:space="preserve"> NUMPAGES </w:instrText>
          </w:r>
          <w:r w:rsidRPr="000530B4">
            <w:rPr>
              <w:rFonts w:cstheme="minorHAnsi"/>
              <w:b/>
              <w:sz w:val="24"/>
              <w:szCs w:val="24"/>
            </w:rPr>
            <w:fldChar w:fldCharType="separate"/>
          </w:r>
          <w:r>
            <w:rPr>
              <w:rFonts w:cstheme="minorHAnsi"/>
              <w:b/>
              <w:noProof/>
              <w:sz w:val="24"/>
              <w:szCs w:val="24"/>
            </w:rPr>
            <w:t>9</w:t>
          </w:r>
          <w:r w:rsidRPr="000530B4">
            <w:rPr>
              <w:rFonts w:cstheme="minorHAnsi"/>
              <w:b/>
              <w:sz w:val="24"/>
              <w:szCs w:val="24"/>
            </w:rPr>
            <w:fldChar w:fldCharType="end"/>
          </w:r>
        </w:p>
      </w:tc>
    </w:tr>
  </w:tbl>
  <w:p w14:paraId="2F5F1D77" w14:textId="77777777" w:rsidR="00100F88" w:rsidRDefault="00100F88">
    <w:pPr>
      <w:pStyle w:val="Encabezado"/>
    </w:pPr>
  </w:p>
  <w:p w14:paraId="6EFA1CB8" w14:textId="77777777" w:rsidR="000530B4" w:rsidRDefault="000530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5A"/>
    <w:multiLevelType w:val="hybridMultilevel"/>
    <w:tmpl w:val="56D6A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ADA43D8"/>
    <w:multiLevelType w:val="hybridMultilevel"/>
    <w:tmpl w:val="02909960"/>
    <w:lvl w:ilvl="0" w:tplc="E98C4C2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2" w15:restartNumberingAfterBreak="0">
    <w:nsid w:val="1F4E28CC"/>
    <w:multiLevelType w:val="hybridMultilevel"/>
    <w:tmpl w:val="A3CC4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65C5130"/>
    <w:multiLevelType w:val="hybridMultilevel"/>
    <w:tmpl w:val="D304EF7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27680CC2"/>
    <w:multiLevelType w:val="hybridMultilevel"/>
    <w:tmpl w:val="174643E6"/>
    <w:lvl w:ilvl="0" w:tplc="2A92AE5C">
      <w:start w:val="1"/>
      <w:numFmt w:val="decimal"/>
      <w:lvlText w:val="%1."/>
      <w:lvlJc w:val="left"/>
      <w:pPr>
        <w:ind w:left="510" w:hanging="360"/>
      </w:pPr>
      <w:rPr>
        <w:rFonts w:hint="default"/>
        <w:b w:val="0"/>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5" w15:restartNumberingAfterBreak="0">
    <w:nsid w:val="36D971BC"/>
    <w:multiLevelType w:val="hybridMultilevel"/>
    <w:tmpl w:val="F5A2080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399C5C10"/>
    <w:multiLevelType w:val="hybridMultilevel"/>
    <w:tmpl w:val="1D06BC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69D38CD"/>
    <w:multiLevelType w:val="multilevel"/>
    <w:tmpl w:val="D73CC69E"/>
    <w:lvl w:ilvl="0">
      <w:start w:val="1"/>
      <w:numFmt w:val="decimal"/>
      <w:lvlText w:val="%1."/>
      <w:lvlJc w:val="left"/>
      <w:pPr>
        <w:ind w:left="1211" w:hanging="360"/>
      </w:pPr>
    </w:lvl>
    <w:lvl w:ilvl="1">
      <w:start w:val="1"/>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4B78123E"/>
    <w:multiLevelType w:val="hybridMultilevel"/>
    <w:tmpl w:val="2CF88250"/>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4D493FA7"/>
    <w:multiLevelType w:val="multilevel"/>
    <w:tmpl w:val="54CA25C0"/>
    <w:lvl w:ilvl="0">
      <w:start w:val="1"/>
      <w:numFmt w:val="decimal"/>
      <w:lvlText w:val="%1."/>
      <w:lvlJc w:val="left"/>
      <w:pPr>
        <w:ind w:left="720" w:hanging="360"/>
      </w:pPr>
      <w:rPr>
        <w:rFonts w:eastAsia="Arial"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51CE099B"/>
    <w:multiLevelType w:val="hybridMultilevel"/>
    <w:tmpl w:val="97D2EE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891307"/>
    <w:multiLevelType w:val="multilevel"/>
    <w:tmpl w:val="5592517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497"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8577EF"/>
    <w:multiLevelType w:val="hybridMultilevel"/>
    <w:tmpl w:val="97F04E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65B81432"/>
    <w:multiLevelType w:val="hybridMultilevel"/>
    <w:tmpl w:val="E356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26089010">
    <w:abstractNumId w:val="4"/>
  </w:num>
  <w:num w:numId="2" w16cid:durableId="413237228">
    <w:abstractNumId w:val="1"/>
  </w:num>
  <w:num w:numId="3" w16cid:durableId="1446650999">
    <w:abstractNumId w:val="11"/>
  </w:num>
  <w:num w:numId="4" w16cid:durableId="1625115488">
    <w:abstractNumId w:val="13"/>
  </w:num>
  <w:num w:numId="5" w16cid:durableId="1628199092">
    <w:abstractNumId w:val="2"/>
  </w:num>
  <w:num w:numId="6" w16cid:durableId="1164317828">
    <w:abstractNumId w:val="0"/>
  </w:num>
  <w:num w:numId="7" w16cid:durableId="1734085560">
    <w:abstractNumId w:val="6"/>
  </w:num>
  <w:num w:numId="8" w16cid:durableId="564343205">
    <w:abstractNumId w:val="7"/>
  </w:num>
  <w:num w:numId="9" w16cid:durableId="961495477">
    <w:abstractNumId w:val="8"/>
  </w:num>
  <w:num w:numId="10" w16cid:durableId="753285152">
    <w:abstractNumId w:val="10"/>
  </w:num>
  <w:num w:numId="11" w16cid:durableId="2017800088">
    <w:abstractNumId w:val="9"/>
  </w:num>
  <w:num w:numId="12" w16cid:durableId="109512647">
    <w:abstractNumId w:val="12"/>
  </w:num>
  <w:num w:numId="13" w16cid:durableId="2026789671">
    <w:abstractNumId w:val="5"/>
  </w:num>
  <w:num w:numId="14" w16cid:durableId="2076388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34B"/>
    <w:rsid w:val="0000651B"/>
    <w:rsid w:val="000067C2"/>
    <w:rsid w:val="00011F15"/>
    <w:rsid w:val="000324DE"/>
    <w:rsid w:val="000530B4"/>
    <w:rsid w:val="00096F54"/>
    <w:rsid w:val="000A6582"/>
    <w:rsid w:val="00100F88"/>
    <w:rsid w:val="0010696C"/>
    <w:rsid w:val="0014431F"/>
    <w:rsid w:val="0014558E"/>
    <w:rsid w:val="00152352"/>
    <w:rsid w:val="00183C89"/>
    <w:rsid w:val="001C3FA6"/>
    <w:rsid w:val="001D3188"/>
    <w:rsid w:val="001E0CEC"/>
    <w:rsid w:val="001E32CE"/>
    <w:rsid w:val="002238AC"/>
    <w:rsid w:val="00242208"/>
    <w:rsid w:val="00262427"/>
    <w:rsid w:val="00282690"/>
    <w:rsid w:val="002C3305"/>
    <w:rsid w:val="002C7F7C"/>
    <w:rsid w:val="002E1101"/>
    <w:rsid w:val="003029AC"/>
    <w:rsid w:val="00311955"/>
    <w:rsid w:val="00317406"/>
    <w:rsid w:val="00342CFA"/>
    <w:rsid w:val="00360387"/>
    <w:rsid w:val="0037398D"/>
    <w:rsid w:val="00396CD1"/>
    <w:rsid w:val="003C05EF"/>
    <w:rsid w:val="003F3560"/>
    <w:rsid w:val="003F48C2"/>
    <w:rsid w:val="00432F93"/>
    <w:rsid w:val="00445C3F"/>
    <w:rsid w:val="00446E21"/>
    <w:rsid w:val="00484794"/>
    <w:rsid w:val="004A3BD0"/>
    <w:rsid w:val="004E5186"/>
    <w:rsid w:val="004F0156"/>
    <w:rsid w:val="00504700"/>
    <w:rsid w:val="005508A0"/>
    <w:rsid w:val="005B2077"/>
    <w:rsid w:val="005C0660"/>
    <w:rsid w:val="0060006A"/>
    <w:rsid w:val="00605CC9"/>
    <w:rsid w:val="00640803"/>
    <w:rsid w:val="00642481"/>
    <w:rsid w:val="00697C19"/>
    <w:rsid w:val="006C34D9"/>
    <w:rsid w:val="006D264A"/>
    <w:rsid w:val="006D366E"/>
    <w:rsid w:val="007034BE"/>
    <w:rsid w:val="00711A44"/>
    <w:rsid w:val="007131E8"/>
    <w:rsid w:val="0074604B"/>
    <w:rsid w:val="00775291"/>
    <w:rsid w:val="007942D4"/>
    <w:rsid w:val="007C2C91"/>
    <w:rsid w:val="007E5D53"/>
    <w:rsid w:val="008130A3"/>
    <w:rsid w:val="008567D1"/>
    <w:rsid w:val="00857D09"/>
    <w:rsid w:val="008C6742"/>
    <w:rsid w:val="008D2A35"/>
    <w:rsid w:val="008D39FC"/>
    <w:rsid w:val="00922725"/>
    <w:rsid w:val="00947BF2"/>
    <w:rsid w:val="0095634B"/>
    <w:rsid w:val="0097414F"/>
    <w:rsid w:val="00975EC6"/>
    <w:rsid w:val="0098272B"/>
    <w:rsid w:val="009A272E"/>
    <w:rsid w:val="009D1CF2"/>
    <w:rsid w:val="009F464D"/>
    <w:rsid w:val="009F57C8"/>
    <w:rsid w:val="009F5FF9"/>
    <w:rsid w:val="00A10601"/>
    <w:rsid w:val="00A3141A"/>
    <w:rsid w:val="00A321EE"/>
    <w:rsid w:val="00A33FBA"/>
    <w:rsid w:val="00A461B6"/>
    <w:rsid w:val="00B045B2"/>
    <w:rsid w:val="00B56C90"/>
    <w:rsid w:val="00B84660"/>
    <w:rsid w:val="00BA371A"/>
    <w:rsid w:val="00BC43AB"/>
    <w:rsid w:val="00BC445E"/>
    <w:rsid w:val="00BF65A4"/>
    <w:rsid w:val="00C051F5"/>
    <w:rsid w:val="00C4085A"/>
    <w:rsid w:val="00C4560C"/>
    <w:rsid w:val="00C93BE0"/>
    <w:rsid w:val="00CC0FFB"/>
    <w:rsid w:val="00CE2FD3"/>
    <w:rsid w:val="00D25E7B"/>
    <w:rsid w:val="00D615A6"/>
    <w:rsid w:val="00D84264"/>
    <w:rsid w:val="00DA7E89"/>
    <w:rsid w:val="00DC4DD2"/>
    <w:rsid w:val="00DC55BA"/>
    <w:rsid w:val="00E03F44"/>
    <w:rsid w:val="00E403C1"/>
    <w:rsid w:val="00E65474"/>
    <w:rsid w:val="00E818FD"/>
    <w:rsid w:val="00E81EC1"/>
    <w:rsid w:val="00E930A6"/>
    <w:rsid w:val="00ED35A2"/>
    <w:rsid w:val="00F51C35"/>
    <w:rsid w:val="00F61A99"/>
    <w:rsid w:val="00F85BAE"/>
    <w:rsid w:val="00F93098"/>
    <w:rsid w:val="00FA6D00"/>
    <w:rsid w:val="00FF3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128988DE"/>
  <w15:docId w15:val="{7D53A0AE-4ECF-4871-9B7E-D9D848F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7942D4"/>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63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95634B"/>
  </w:style>
  <w:style w:type="paragraph" w:styleId="Encabezado">
    <w:name w:val="header"/>
    <w:basedOn w:val="Normal"/>
    <w:link w:val="EncabezadoCar"/>
    <w:unhideWhenUsed/>
    <w:rsid w:val="00E403C1"/>
    <w:pPr>
      <w:tabs>
        <w:tab w:val="center" w:pos="4252"/>
        <w:tab w:val="right" w:pos="8504"/>
      </w:tabs>
      <w:spacing w:after="0" w:line="240" w:lineRule="auto"/>
    </w:pPr>
  </w:style>
  <w:style w:type="character" w:customStyle="1" w:styleId="EncabezadoCar">
    <w:name w:val="Encabezado Car"/>
    <w:basedOn w:val="Fuentedeprrafopredeter"/>
    <w:link w:val="Encabezado"/>
    <w:rsid w:val="00E403C1"/>
  </w:style>
  <w:style w:type="paragraph" w:styleId="Piedepgina">
    <w:name w:val="footer"/>
    <w:basedOn w:val="Normal"/>
    <w:link w:val="PiedepginaCar"/>
    <w:unhideWhenUsed/>
    <w:rsid w:val="00E403C1"/>
    <w:pPr>
      <w:tabs>
        <w:tab w:val="center" w:pos="4252"/>
        <w:tab w:val="right" w:pos="8504"/>
      </w:tabs>
      <w:spacing w:after="0" w:line="240" w:lineRule="auto"/>
    </w:pPr>
  </w:style>
  <w:style w:type="character" w:customStyle="1" w:styleId="PiedepginaCar">
    <w:name w:val="Pie de página Car"/>
    <w:basedOn w:val="Fuentedeprrafopredeter"/>
    <w:link w:val="Piedepgina"/>
    <w:rsid w:val="00E403C1"/>
  </w:style>
  <w:style w:type="paragraph" w:styleId="Textodeglobo">
    <w:name w:val="Balloon Text"/>
    <w:basedOn w:val="Normal"/>
    <w:link w:val="TextodegloboCar"/>
    <w:uiPriority w:val="99"/>
    <w:semiHidden/>
    <w:unhideWhenUsed/>
    <w:rsid w:val="00E4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3C1"/>
    <w:rPr>
      <w:rFonts w:ascii="Tahoma" w:hAnsi="Tahoma" w:cs="Tahoma"/>
      <w:sz w:val="16"/>
      <w:szCs w:val="16"/>
    </w:rPr>
  </w:style>
  <w:style w:type="paragraph" w:styleId="Prrafodelista">
    <w:name w:val="List Paragraph"/>
    <w:basedOn w:val="Normal"/>
    <w:uiPriority w:val="34"/>
    <w:qFormat/>
    <w:rsid w:val="00A10601"/>
    <w:pPr>
      <w:ind w:left="720"/>
      <w:contextualSpacing/>
    </w:pPr>
  </w:style>
  <w:style w:type="character" w:customStyle="1" w:styleId="Ttulo5Car">
    <w:name w:val="Título 5 Car"/>
    <w:basedOn w:val="Fuentedeprrafopredeter"/>
    <w:link w:val="Ttulo5"/>
    <w:uiPriority w:val="9"/>
    <w:rsid w:val="007942D4"/>
    <w:rPr>
      <w:rFonts w:ascii="Times New Roman" w:eastAsia="Times New Roman" w:hAnsi="Times New Roman" w:cs="Times New Roman"/>
      <w:b/>
      <w:bCs/>
      <w:sz w:val="20"/>
      <w:szCs w:val="20"/>
      <w:lang w:eastAsia="es-PE"/>
    </w:rPr>
  </w:style>
  <w:style w:type="table" w:styleId="Tablaconcuadrcula">
    <w:name w:val="Table Grid"/>
    <w:basedOn w:val="Tablanormal"/>
    <w:uiPriority w:val="59"/>
    <w:rsid w:val="0015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35A2"/>
    <w:pPr>
      <w:autoSpaceDE w:val="0"/>
      <w:autoSpaceDN w:val="0"/>
      <w:adjustRightInd w:val="0"/>
      <w:spacing w:after="0" w:line="240" w:lineRule="auto"/>
    </w:pPr>
    <w:rPr>
      <w:rFonts w:ascii="Arial" w:hAnsi="Arial" w:cs="Arial"/>
      <w:color w:val="000000"/>
      <w:sz w:val="24"/>
      <w:szCs w:val="24"/>
    </w:rPr>
  </w:style>
  <w:style w:type="paragraph" w:styleId="Sangra3detindependiente">
    <w:name w:val="Body Text Indent 3"/>
    <w:basedOn w:val="Normal"/>
    <w:link w:val="Sangra3detindependienteCar"/>
    <w:rsid w:val="00ED35A2"/>
    <w:pPr>
      <w:spacing w:after="120" w:line="360" w:lineRule="auto"/>
      <w:ind w:left="283"/>
      <w:jc w:val="both"/>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D35A2"/>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uiPriority w:val="9"/>
    <w:rsid w:val="00E6547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E65474"/>
    <w:pPr>
      <w:spacing w:line="259" w:lineRule="auto"/>
      <w:outlineLvl w:val="9"/>
    </w:pPr>
    <w:rPr>
      <w:lang w:eastAsia="es-PE"/>
    </w:rPr>
  </w:style>
  <w:style w:type="paragraph" w:styleId="TDC1">
    <w:name w:val="toc 1"/>
    <w:basedOn w:val="Normal"/>
    <w:next w:val="Normal"/>
    <w:autoRedefine/>
    <w:uiPriority w:val="39"/>
    <w:unhideWhenUsed/>
    <w:rsid w:val="00E65474"/>
    <w:pPr>
      <w:spacing w:after="100"/>
    </w:pPr>
  </w:style>
  <w:style w:type="character" w:styleId="Hipervnculo">
    <w:name w:val="Hyperlink"/>
    <w:basedOn w:val="Fuentedeprrafopredeter"/>
    <w:uiPriority w:val="99"/>
    <w:unhideWhenUsed/>
    <w:rsid w:val="00E65474"/>
    <w:rPr>
      <w:color w:val="0000FF" w:themeColor="hyperlink"/>
      <w:u w:val="single"/>
    </w:rPr>
  </w:style>
  <w:style w:type="character" w:styleId="Mencinsinresolver">
    <w:name w:val="Unresolved Mention"/>
    <w:basedOn w:val="Fuentedeprrafopredeter"/>
    <w:uiPriority w:val="99"/>
    <w:semiHidden/>
    <w:unhideWhenUsed/>
    <w:rsid w:val="0030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4032">
      <w:bodyDiv w:val="1"/>
      <w:marLeft w:val="0"/>
      <w:marRight w:val="0"/>
      <w:marTop w:val="0"/>
      <w:marBottom w:val="0"/>
      <w:divBdr>
        <w:top w:val="none" w:sz="0" w:space="0" w:color="auto"/>
        <w:left w:val="none" w:sz="0" w:space="0" w:color="auto"/>
        <w:bottom w:val="none" w:sz="0" w:space="0" w:color="auto"/>
        <w:right w:val="none" w:sz="0" w:space="0" w:color="auto"/>
      </w:divBdr>
    </w:div>
    <w:div w:id="15682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forms/d/1oNZaSnMlBBtvxOtCvS41uVhYmZMrTR2iyeivVqVF-Qk/edit" TargetMode="External"/><Relationship Id="rId18" Type="http://schemas.openxmlformats.org/officeDocument/2006/relationships/hyperlink" Target="https://docs.google.com/forms/d/1oNZaSnMlBBtvxOtCvS41uVhYmZMrTR2iyeivVqVF-Qk/ed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quejasysugerencias@matrixinventarios.com" TargetMode="External"/><Relationship Id="rId17" Type="http://schemas.openxmlformats.org/officeDocument/2006/relationships/hyperlink" Target="mailto:quejasysugerencias@matrixinventarios.com" TargetMode="External"/><Relationship Id="rId2" Type="http://schemas.openxmlformats.org/officeDocument/2006/relationships/numbering" Target="numbering.xml"/><Relationship Id="rId16" Type="http://schemas.openxmlformats.org/officeDocument/2006/relationships/hyperlink" Target="https://docs.google.com/forms/d/1oNZaSnMlBBtvxOtCvS41uVhYmZMrTR2iyeivVqVF-Qk/ed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mailto:quejasysugerencias@matrixinventarios.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linea_etica@matrixinventarios.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mailto:recursoshumanos.matrix@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32CB-3607-416E-BA52-1BA6E55F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1800</Words>
  <Characters>9903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recursoshumanos.matrix@gmail.com</cp:lastModifiedBy>
  <cp:revision>33</cp:revision>
  <cp:lastPrinted>2023-12-27T17:25:00Z</cp:lastPrinted>
  <dcterms:created xsi:type="dcterms:W3CDTF">2015-10-29T15:44:00Z</dcterms:created>
  <dcterms:modified xsi:type="dcterms:W3CDTF">2023-12-27T17:26:00Z</dcterms:modified>
</cp:coreProperties>
</file>