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A32C" w14:textId="77777777" w:rsidR="001A7656" w:rsidRPr="005A1EF2" w:rsidRDefault="001A7656" w:rsidP="00884F46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</w:rPr>
      </w:pPr>
    </w:p>
    <w:p w14:paraId="23848862" w14:textId="77777777" w:rsidR="005A1EF2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2E70D053" w14:textId="77777777" w:rsidR="00C85117" w:rsidRDefault="00C85117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38F4C6E3" w14:textId="77777777" w:rsidR="00884F46" w:rsidRPr="001D3188" w:rsidRDefault="00884F4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217EB7ED" w14:textId="77777777" w:rsidR="001A7656" w:rsidRPr="00884F46" w:rsidRDefault="005A1EF2" w:rsidP="00884F46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DE </w:t>
      </w:r>
      <w:r w:rsidR="00884F46">
        <w:rPr>
          <w:rFonts w:asciiTheme="minorHAnsi" w:hAnsiTheme="minorHAnsi" w:cstheme="minorHAnsi"/>
          <w:b/>
          <w:color w:val="000000"/>
          <w:sz w:val="80"/>
          <w:szCs w:val="80"/>
        </w:rPr>
        <w:t>INSPECCIONES INTERNAS DE SEGURIDAD</w:t>
      </w:r>
    </w:p>
    <w:p w14:paraId="1562C130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89A09DC" w14:textId="77777777" w:rsidR="00C85117" w:rsidRDefault="00C85117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878F1F9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2E7A802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C254AAA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DAE31FF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EC10677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E21BC66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F458599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ED35A2" w:rsidRPr="00923CD8" w14:paraId="1104AA67" w14:textId="77777777" w:rsidTr="00A5770D">
        <w:trPr>
          <w:trHeight w:val="451"/>
        </w:trPr>
        <w:tc>
          <w:tcPr>
            <w:tcW w:w="555" w:type="pct"/>
            <w:vAlign w:val="center"/>
          </w:tcPr>
          <w:p w14:paraId="492311D4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616FC449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</w:t>
            </w:r>
            <w:proofErr w:type="gramEnd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MODIFICADO POR</w:t>
            </w:r>
          </w:p>
        </w:tc>
        <w:tc>
          <w:tcPr>
            <w:tcW w:w="1540" w:type="pct"/>
            <w:vAlign w:val="center"/>
          </w:tcPr>
          <w:p w14:paraId="17CA0F4C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3DB983DE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6A618B" w:rsidRPr="00923CD8" w14:paraId="3F1D8177" w14:textId="77777777" w:rsidTr="00A5770D">
        <w:trPr>
          <w:trHeight w:val="451"/>
        </w:trPr>
        <w:tc>
          <w:tcPr>
            <w:tcW w:w="555" w:type="pct"/>
            <w:vAlign w:val="center"/>
          </w:tcPr>
          <w:p w14:paraId="7B09E138" w14:textId="77777777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45121D33" w14:textId="29948ACF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62F7111B" w14:textId="3ECF1A04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3B582202" w14:textId="2A25F0AF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Juan Aguilar </w:t>
            </w:r>
          </w:p>
        </w:tc>
      </w:tr>
      <w:tr w:rsidR="006A618B" w:rsidRPr="00923CD8" w14:paraId="0E6F9A20" w14:textId="77777777" w:rsidTr="00A5770D">
        <w:trPr>
          <w:trHeight w:val="451"/>
        </w:trPr>
        <w:tc>
          <w:tcPr>
            <w:tcW w:w="555" w:type="pct"/>
            <w:vAlign w:val="center"/>
          </w:tcPr>
          <w:p w14:paraId="69FC8ACB" w14:textId="77777777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1865826A" w14:textId="6BA1D324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0948C8DE" w14:textId="0EE58E05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484EB481" w14:textId="0C1C740D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Presidente de CSST</w:t>
            </w:r>
          </w:p>
        </w:tc>
      </w:tr>
      <w:tr w:rsidR="006A618B" w:rsidRPr="00923CD8" w14:paraId="4CC52F81" w14:textId="77777777" w:rsidTr="00BC445E">
        <w:trPr>
          <w:trHeight w:val="784"/>
        </w:trPr>
        <w:tc>
          <w:tcPr>
            <w:tcW w:w="555" w:type="pct"/>
            <w:vAlign w:val="center"/>
          </w:tcPr>
          <w:p w14:paraId="6A786842" w14:textId="77777777" w:rsidR="006A618B" w:rsidRPr="00923CD8" w:rsidRDefault="006A618B" w:rsidP="006A618B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69D6BD30" w14:textId="3A9CCDDF" w:rsidR="006A618B" w:rsidRPr="00BC445E" w:rsidRDefault="006A618B" w:rsidP="006A618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9264" behindDoc="1" locked="0" layoutInCell="1" allowOverlap="1" wp14:anchorId="2C92B1DD" wp14:editId="12BE3A90">
                  <wp:simplePos x="0" y="0"/>
                  <wp:positionH relativeFrom="column">
                    <wp:posOffset>97155</wp:posOffset>
                  </wp:positionH>
                  <wp:positionV relativeFrom="page">
                    <wp:posOffset>175895</wp:posOffset>
                  </wp:positionV>
                  <wp:extent cx="968375" cy="260350"/>
                  <wp:effectExtent l="0" t="0" r="3175" b="6350"/>
                  <wp:wrapTight wrapText="bothSides">
                    <wp:wrapPolygon edited="0">
                      <wp:start x="0" y="0"/>
                      <wp:lineTo x="0" y="20546"/>
                      <wp:lineTo x="21246" y="20546"/>
                      <wp:lineTo x="2124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7C592069" w14:textId="77777777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0288" behindDoc="0" locked="0" layoutInCell="1" allowOverlap="1" wp14:anchorId="08E3FEDF" wp14:editId="2DB579B2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131445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1446D563" w14:textId="023D68A4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2C6F816E" w14:textId="260A737A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31D9B">
              <w:rPr>
                <w:noProof/>
              </w:rPr>
              <w:drawing>
                <wp:inline distT="0" distB="0" distL="0" distR="0" wp14:anchorId="79FCE765" wp14:editId="76460E9A">
                  <wp:extent cx="807720" cy="426297"/>
                  <wp:effectExtent l="0" t="0" r="0" b="0"/>
                  <wp:docPr id="4405652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322" cy="43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18B" w:rsidRPr="00923CD8" w14:paraId="63FD08E8" w14:textId="77777777" w:rsidTr="00A5770D">
        <w:trPr>
          <w:trHeight w:val="415"/>
        </w:trPr>
        <w:tc>
          <w:tcPr>
            <w:tcW w:w="555" w:type="pct"/>
            <w:vAlign w:val="center"/>
          </w:tcPr>
          <w:p w14:paraId="43BC39D6" w14:textId="77777777" w:rsidR="006A618B" w:rsidRPr="00923CD8" w:rsidRDefault="006A618B" w:rsidP="006A618B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70395A5" w14:textId="5993C484" w:rsidR="006A618B" w:rsidRPr="00923CD8" w:rsidRDefault="006A618B" w:rsidP="006A618B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06/01/2023</w:t>
            </w:r>
          </w:p>
        </w:tc>
        <w:tc>
          <w:tcPr>
            <w:tcW w:w="1540" w:type="pct"/>
            <w:vAlign w:val="center"/>
          </w:tcPr>
          <w:p w14:paraId="4F9098AF" w14:textId="787089B9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09/01/2023</w:t>
            </w:r>
          </w:p>
        </w:tc>
        <w:tc>
          <w:tcPr>
            <w:tcW w:w="1593" w:type="pct"/>
            <w:vAlign w:val="center"/>
          </w:tcPr>
          <w:p w14:paraId="793E3ED2" w14:textId="5FB92115" w:rsidR="006A618B" w:rsidRPr="00923CD8" w:rsidRDefault="006A618B" w:rsidP="006A61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10//01/2023</w:t>
            </w:r>
          </w:p>
        </w:tc>
      </w:tr>
    </w:tbl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B879E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559EA259" w14:textId="2CA01F8B" w:rsidR="00E65474" w:rsidRPr="00E65474" w:rsidRDefault="00E65474">
          <w:pPr>
            <w:pStyle w:val="TDC1"/>
            <w:tabs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3892158" w:history="1">
            <w:r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1. OBJETIVO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_Toc3892158 \h </w:instrTex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B2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7042D" w14:textId="363D74D3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59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2.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ALCANCE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_Toc3892159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B2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81601" w14:textId="59F77AD5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0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3.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REFERENCIA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_Toc3892160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B2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0EE2A" w14:textId="5DDCDF96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1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4.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DEFINICIONES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_Toc3892161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B2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DBE3E" w14:textId="41B38ED3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2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5.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RESPONSABILIDADES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_Toc3892162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B2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80319" w14:textId="22D81FC0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3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6.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DESCRIPCIÓN DEL PROCEDIMIENTO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_Toc3892163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B22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BC739" w14:textId="44B4F995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4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7.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REGISTRO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_Toc3892164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B22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E6BA30" w14:textId="77777777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8818D2A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D117A4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28C862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4026A8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BBE261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8C756A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253537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1B5517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402671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B3AC88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92BF30F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6183E4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B19C34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664FE9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B88B0F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5FABF97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F94C9FC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A15C959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0DA3E76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F9B1A9E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389215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14:paraId="7C591302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03B3E6C" w14:textId="77777777" w:rsidR="00C85117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884F46">
        <w:rPr>
          <w:rFonts w:asciiTheme="minorHAnsi" w:hAnsiTheme="minorHAnsi" w:cstheme="minorHAnsi"/>
          <w:sz w:val="24"/>
          <w:szCs w:val="24"/>
        </w:rPr>
        <w:t>Las inspecciones de seguridad, deben constituir un examen sistemático de la correcta aplicación de los estándares establecidos, con el objetivo principal de descubrir las posibilidades de ocurrencia de accidentes.</w:t>
      </w:r>
    </w:p>
    <w:p w14:paraId="7BD67119" w14:textId="77777777" w:rsidR="00884F46" w:rsidRPr="00E65474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CBDD14E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3892159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491383EA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CB8751D" w14:textId="77777777" w:rsidR="001A7656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884F46">
        <w:rPr>
          <w:rFonts w:asciiTheme="minorHAnsi" w:hAnsiTheme="minorHAnsi" w:cstheme="minorHAnsi"/>
          <w:sz w:val="24"/>
          <w:szCs w:val="24"/>
        </w:rPr>
        <w:t>El procedimiento aplica desde la preparación de la inspección, pasando por la realización y seguimiento del cumplimiento de las No Conformidades encontradas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B71897E" w14:textId="77777777" w:rsidR="00884F46" w:rsidRPr="00E65474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DB463D6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3892160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3C670A5E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58059B47" w14:textId="77777777" w:rsidR="00B14175" w:rsidRPr="00B14175" w:rsidRDefault="00884F46" w:rsidP="00B14175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Matrices de Riesgos.</w:t>
      </w:r>
    </w:p>
    <w:p w14:paraId="6A22D88B" w14:textId="77777777" w:rsidR="00E65474" w:rsidRPr="00E65474" w:rsidRDefault="00E65474" w:rsidP="00E65474">
      <w:pPr>
        <w:pStyle w:val="Sangra3detindependiente"/>
        <w:spacing w:after="0" w:line="276" w:lineRule="auto"/>
        <w:ind w:left="0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55DA3FF6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3892161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30D496B0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66A59B01" w14:textId="4653F9EC" w:rsidR="00884F46" w:rsidRDefault="00884F46" w:rsidP="00884F46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884F46"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Inspección de Seguridad: </w:t>
      </w:r>
      <w:r w:rsidR="006A618B" w:rsidRPr="006A618B">
        <w:rPr>
          <w:rFonts w:asciiTheme="minorHAnsi" w:hAnsiTheme="minorHAnsi" w:cstheme="minorHAnsi"/>
          <w:bCs/>
          <w:sz w:val="24"/>
          <w:szCs w:val="24"/>
        </w:rPr>
        <w:t xml:space="preserve">Actividad por la cual </w:t>
      </w:r>
      <w:r w:rsidR="006A618B">
        <w:rPr>
          <w:rFonts w:asciiTheme="minorHAnsi" w:hAnsiTheme="minorHAnsi" w:cstheme="minorHAnsi"/>
          <w:sz w:val="24"/>
          <w:szCs w:val="24"/>
        </w:rPr>
        <w:t xml:space="preserve">se </w:t>
      </w:r>
      <w:r w:rsidRPr="00884F46">
        <w:rPr>
          <w:rFonts w:asciiTheme="minorHAnsi" w:hAnsiTheme="minorHAnsi" w:cstheme="minorHAnsi"/>
          <w:sz w:val="24"/>
          <w:szCs w:val="24"/>
        </w:rPr>
        <w:t>verifica la existencia de Condiciones o Actos subestándar que puedan derivar en riesgos de accidentes para el personal, para el proceso, maquinaria y/o materiales.</w:t>
      </w:r>
      <w:r w:rsidRPr="00884F4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5749B07" w14:textId="3F554C11" w:rsidR="006A618B" w:rsidRDefault="006A618B" w:rsidP="00884F46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CSIG: </w:t>
      </w:r>
      <w:r w:rsidRPr="006A618B">
        <w:rPr>
          <w:rFonts w:asciiTheme="minorHAnsi" w:hAnsiTheme="minorHAnsi" w:cstheme="minorHAnsi"/>
          <w:bCs/>
          <w:sz w:val="24"/>
          <w:szCs w:val="24"/>
        </w:rPr>
        <w:t>Coordinador SIG</w:t>
      </w:r>
    </w:p>
    <w:p w14:paraId="7A38509F" w14:textId="77777777" w:rsidR="00E65474" w:rsidRPr="00884F46" w:rsidRDefault="00C85117" w:rsidP="00884F46">
      <w:pPr>
        <w:pStyle w:val="Sangra3detindependiente"/>
        <w:spacing w:after="0"/>
        <w:ind w:left="1519"/>
        <w:rPr>
          <w:rFonts w:asciiTheme="minorHAnsi" w:hAnsiTheme="minorHAnsi" w:cstheme="minorHAnsi"/>
          <w:b/>
          <w:sz w:val="24"/>
          <w:szCs w:val="24"/>
        </w:rPr>
      </w:pPr>
      <w:r w:rsidRPr="00884F4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D79ED1B" w14:textId="77777777" w:rsidR="00E65474" w:rsidRP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3892162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RESPONSABILIDADES</w:t>
      </w:r>
      <w:bookmarkEnd w:id="10"/>
    </w:p>
    <w:p w14:paraId="2989FCB4" w14:textId="77777777" w:rsidR="001C3FA6" w:rsidRDefault="001C3FA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DB03B57" w14:textId="77777777" w:rsidR="00E65474" w:rsidRPr="001C3FA6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C3FA6">
        <w:rPr>
          <w:rFonts w:asciiTheme="minorHAnsi" w:hAnsiTheme="minorHAnsi" w:cstheme="minorHAnsi"/>
          <w:sz w:val="24"/>
          <w:szCs w:val="24"/>
        </w:rPr>
        <w:t>El Coordinador SIG vigila el cumplimiento de lo dispuesto en este procedimiento.</w:t>
      </w:r>
    </w:p>
    <w:p w14:paraId="5CE14A0D" w14:textId="77777777" w:rsidR="00E65474" w:rsidRDefault="00E65474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7D2F466" w14:textId="77777777" w:rsidR="006A618B" w:rsidRDefault="006A618B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5D65033" w14:textId="77777777" w:rsidR="006A618B" w:rsidRDefault="006A618B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053220A" w14:textId="77777777" w:rsidR="006A618B" w:rsidRDefault="006A618B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3D0FA07" w14:textId="77777777" w:rsidR="006A618B" w:rsidRDefault="006A618B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3E2607C" w14:textId="77777777" w:rsidR="006A618B" w:rsidRDefault="006A618B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9E2BF92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3892163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DESCRIPCIÓN DEL PROCEDIMIENTO</w:t>
      </w:r>
      <w:bookmarkEnd w:id="11"/>
    </w:p>
    <w:p w14:paraId="1ADC1EA1" w14:textId="77777777" w:rsidR="0024724D" w:rsidRDefault="0024724D" w:rsidP="00271714">
      <w:pPr>
        <w:pStyle w:val="Sangra3detindependiente"/>
        <w:tabs>
          <w:tab w:val="left" w:pos="2127"/>
        </w:tabs>
        <w:spacing w:after="0"/>
        <w:ind w:left="0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tbl>
      <w:tblPr>
        <w:tblW w:w="907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2657"/>
        <w:gridCol w:w="5788"/>
      </w:tblGrid>
      <w:tr w:rsidR="00884F46" w:rsidRPr="00884F46" w14:paraId="24F6A43B" w14:textId="77777777" w:rsidTr="00A74508">
        <w:trPr>
          <w:trHeight w:val="138"/>
        </w:trPr>
        <w:tc>
          <w:tcPr>
            <w:tcW w:w="625" w:type="dxa"/>
          </w:tcPr>
          <w:p w14:paraId="098FD11F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proofErr w:type="spellStart"/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N°</w:t>
            </w:r>
            <w:proofErr w:type="spellEnd"/>
          </w:p>
        </w:tc>
        <w:tc>
          <w:tcPr>
            <w:tcW w:w="2657" w:type="dxa"/>
          </w:tcPr>
          <w:p w14:paraId="6D564270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RESPONSABLE</w:t>
            </w:r>
          </w:p>
        </w:tc>
        <w:tc>
          <w:tcPr>
            <w:tcW w:w="5787" w:type="dxa"/>
          </w:tcPr>
          <w:p w14:paraId="213FBB06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884F46" w:rsidRPr="00884F46" w14:paraId="20DA188C" w14:textId="77777777" w:rsidTr="00A74508">
        <w:trPr>
          <w:trHeight w:val="138"/>
        </w:trPr>
        <w:tc>
          <w:tcPr>
            <w:tcW w:w="9070" w:type="dxa"/>
            <w:gridSpan w:val="3"/>
          </w:tcPr>
          <w:p w14:paraId="2507371D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RESPONSABILIDADES DEL PROCEDIMIENTO</w:t>
            </w:r>
          </w:p>
        </w:tc>
      </w:tr>
      <w:tr w:rsidR="00884F46" w:rsidRPr="00884F46" w14:paraId="18DDCEE4" w14:textId="77777777" w:rsidTr="00A74508">
        <w:trPr>
          <w:trHeight w:val="138"/>
        </w:trPr>
        <w:tc>
          <w:tcPr>
            <w:tcW w:w="625" w:type="dxa"/>
          </w:tcPr>
          <w:p w14:paraId="69EC717F" w14:textId="77777777"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2657" w:type="dxa"/>
            <w:vAlign w:val="center"/>
          </w:tcPr>
          <w:p w14:paraId="2ECB0FA5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787" w:type="dxa"/>
          </w:tcPr>
          <w:p w14:paraId="79068680" w14:textId="65178FDB" w:rsidR="00A74508" w:rsidRDefault="00A74508" w:rsidP="00884F46">
            <w:pPr>
              <w:numPr>
                <w:ilvl w:val="0"/>
                <w:numId w:val="20"/>
              </w:numPr>
              <w:spacing w:before="40" w:after="0" w:line="240" w:lineRule="auto"/>
              <w:ind w:left="356" w:hanging="356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Para el caso de los servicios, se asignará un servicio cada 03 meses, para real</w:t>
            </w:r>
            <w:r w:rsidR="006A618B"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izar 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su 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inspección</w:t>
            </w:r>
            <w:r w:rsidR="00884F46"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interna.</w:t>
            </w:r>
          </w:p>
          <w:p w14:paraId="3F24061B" w14:textId="352C92C9" w:rsidR="00884F46" w:rsidRPr="00A74508" w:rsidRDefault="00A74508" w:rsidP="00A74508">
            <w:pPr>
              <w:spacing w:before="40" w:after="0" w:line="240" w:lineRule="auto"/>
              <w:ind w:left="356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* </w:t>
            </w:r>
            <w:r w:rsidRPr="00A74508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Para el local de MATRIXCONSULTING se realizará la inspección interna 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en forma mensual.</w:t>
            </w:r>
          </w:p>
          <w:p w14:paraId="640B197D" w14:textId="45C0396B" w:rsidR="00884F46" w:rsidRPr="00884F46" w:rsidRDefault="00884F46" w:rsidP="00884F46">
            <w:pPr>
              <w:numPr>
                <w:ilvl w:val="0"/>
                <w:numId w:val="20"/>
              </w:numPr>
              <w:spacing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Revisar el informe </w:t>
            </w:r>
            <w:r w:rsidR="00A74508">
              <w:rPr>
                <w:rFonts w:eastAsia="Times New Roman" w:cstheme="minorHAnsi"/>
                <w:sz w:val="24"/>
                <w:szCs w:val="24"/>
                <w:lang w:val="es-ES" w:eastAsia="es-ES"/>
              </w:rPr>
              <w:t>a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nterior, del Supervisor de S</w:t>
            </w:r>
            <w:r w:rsidR="006D733B">
              <w:rPr>
                <w:rFonts w:eastAsia="Times New Roman" w:cstheme="minorHAnsi"/>
                <w:sz w:val="24"/>
                <w:szCs w:val="24"/>
                <w:lang w:val="es-ES" w:eastAsia="es-ES"/>
              </w:rPr>
              <w:t>ST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, sobre el avance del cronograma de </w:t>
            </w:r>
            <w:r w:rsidR="00A74508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levantamiento 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de las </w:t>
            </w:r>
            <w:r w:rsidR="00A74508">
              <w:rPr>
                <w:rFonts w:eastAsia="Times New Roman" w:cstheme="minorHAnsi"/>
                <w:sz w:val="24"/>
                <w:szCs w:val="24"/>
                <w:lang w:val="es-ES" w:eastAsia="es-ES"/>
              </w:rPr>
              <w:t>N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o conformidades encontradas en las áreas.  </w:t>
            </w:r>
          </w:p>
        </w:tc>
      </w:tr>
      <w:tr w:rsidR="00884F46" w:rsidRPr="00884F46" w14:paraId="2FF61DEB" w14:textId="77777777" w:rsidTr="00A74508">
        <w:trPr>
          <w:trHeight w:val="138"/>
        </w:trPr>
        <w:tc>
          <w:tcPr>
            <w:tcW w:w="625" w:type="dxa"/>
          </w:tcPr>
          <w:p w14:paraId="1056CBAF" w14:textId="77777777"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2657" w:type="dxa"/>
            <w:vAlign w:val="center"/>
          </w:tcPr>
          <w:p w14:paraId="6CD0BDA8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787" w:type="dxa"/>
          </w:tcPr>
          <w:p w14:paraId="1F08C201" w14:textId="77777777" w:rsidR="00884F46" w:rsidRPr="00884F46" w:rsidRDefault="00884F46" w:rsidP="00884F46">
            <w:pPr>
              <w:numPr>
                <w:ilvl w:val="0"/>
                <w:numId w:val="19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Capacitar a las Gerencias, </w:t>
            </w:r>
            <w:proofErr w:type="gramStart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Jefes</w:t>
            </w:r>
            <w:proofErr w:type="gramEnd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, en los procedimientos y técnicas para realizar inspecciones de seguridad.</w:t>
            </w:r>
          </w:p>
          <w:p w14:paraId="2E077077" w14:textId="4E1BF8BB" w:rsidR="00884F46" w:rsidRPr="00884F46" w:rsidRDefault="00884F46" w:rsidP="00884F46">
            <w:pPr>
              <w:numPr>
                <w:ilvl w:val="0"/>
                <w:numId w:val="19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Realizar inspecciones </w:t>
            </w:r>
            <w:r w:rsidR="006D733B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mensuales 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de S</w:t>
            </w:r>
            <w:r w:rsidR="006D733B">
              <w:rPr>
                <w:rFonts w:eastAsia="Times New Roman" w:cstheme="minorHAnsi"/>
                <w:sz w:val="24"/>
                <w:szCs w:val="24"/>
                <w:lang w:val="es-ES" w:eastAsia="es-ES"/>
              </w:rPr>
              <w:t>ST que incluya o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rden y </w:t>
            </w:r>
            <w:r w:rsidR="006D733B">
              <w:rPr>
                <w:rFonts w:eastAsia="Times New Roman" w:cstheme="minorHAnsi"/>
                <w:sz w:val="24"/>
                <w:szCs w:val="24"/>
                <w:lang w:val="es-ES" w:eastAsia="es-ES"/>
              </w:rPr>
              <w:t>l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impieza a </w:t>
            </w:r>
            <w:r w:rsidR="000517F9"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todas las áreas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.</w:t>
            </w:r>
          </w:p>
          <w:p w14:paraId="6E723F5F" w14:textId="77777777" w:rsidR="00884F46" w:rsidRPr="00884F46" w:rsidRDefault="00884F46" w:rsidP="00884F46">
            <w:pPr>
              <w:spacing w:before="40" w:after="0" w:line="240" w:lineRule="auto"/>
              <w:ind w:left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884F46" w:rsidRPr="00884F46" w14:paraId="196F810E" w14:textId="77777777" w:rsidTr="00A74508">
        <w:trPr>
          <w:trHeight w:val="138"/>
        </w:trPr>
        <w:tc>
          <w:tcPr>
            <w:tcW w:w="9070" w:type="dxa"/>
            <w:gridSpan w:val="3"/>
          </w:tcPr>
          <w:p w14:paraId="0FE68456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PROCEDIMIENTOS PARA LAS INSPECCIONES</w:t>
            </w:r>
          </w:p>
        </w:tc>
      </w:tr>
      <w:tr w:rsidR="00884F46" w:rsidRPr="00884F46" w14:paraId="74904049" w14:textId="77777777" w:rsidTr="00A74508">
        <w:trPr>
          <w:trHeight w:val="138"/>
        </w:trPr>
        <w:tc>
          <w:tcPr>
            <w:tcW w:w="625" w:type="dxa"/>
          </w:tcPr>
          <w:p w14:paraId="65B6B732" w14:textId="77777777"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2657" w:type="dxa"/>
            <w:vAlign w:val="center"/>
          </w:tcPr>
          <w:p w14:paraId="2D9EF373" w14:textId="77777777" w:rsidR="00884F46" w:rsidRPr="00884F46" w:rsidRDefault="00884F46" w:rsidP="00884F46">
            <w:pPr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787" w:type="dxa"/>
          </w:tcPr>
          <w:p w14:paraId="45EE4709" w14:textId="0AA1C6B4" w:rsidR="00884F46" w:rsidRPr="00884F46" w:rsidRDefault="00884F46" w:rsidP="00884F46">
            <w:pPr>
              <w:numPr>
                <w:ilvl w:val="0"/>
                <w:numId w:val="21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Las Inspecciones </w:t>
            </w:r>
            <w:r w:rsidR="006D733B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Internas 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de S</w:t>
            </w:r>
            <w:r w:rsidR="006D733B">
              <w:rPr>
                <w:rFonts w:eastAsia="Times New Roman" w:cstheme="minorHAnsi"/>
                <w:sz w:val="24"/>
                <w:szCs w:val="24"/>
                <w:lang w:val="es-ES" w:eastAsia="es-ES"/>
              </w:rPr>
              <w:t>ST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, tendrán como objetivo identificar las condiciones y/o actos sub estándares que exista en el área, que puedan ser causas de pérdidas accidentales para el personal, procesos, equipos y/o materiales.</w:t>
            </w:r>
          </w:p>
          <w:p w14:paraId="61281050" w14:textId="502BEEF5" w:rsidR="00884F46" w:rsidRPr="00884F46" w:rsidRDefault="00884F46" w:rsidP="00884F46">
            <w:pPr>
              <w:numPr>
                <w:ilvl w:val="0"/>
                <w:numId w:val="21"/>
              </w:numPr>
              <w:spacing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El informe </w:t>
            </w:r>
            <w:r w:rsidR="006D733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de la Ins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pección de S</w:t>
            </w:r>
            <w:r w:rsidR="006D733B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ST, 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realizada por el CSIG será presentado a la GG.</w:t>
            </w:r>
          </w:p>
          <w:p w14:paraId="5906CA6B" w14:textId="77777777" w:rsidR="00884F46" w:rsidRPr="00884F46" w:rsidRDefault="00884F46" w:rsidP="00884F46">
            <w:pPr>
              <w:spacing w:after="0" w:line="240" w:lineRule="auto"/>
              <w:ind w:left="284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884F46" w:rsidRPr="00884F46" w14:paraId="4564764C" w14:textId="77777777" w:rsidTr="00A74508">
        <w:trPr>
          <w:trHeight w:val="138"/>
        </w:trPr>
        <w:tc>
          <w:tcPr>
            <w:tcW w:w="9070" w:type="dxa"/>
            <w:gridSpan w:val="3"/>
          </w:tcPr>
          <w:p w14:paraId="5CFF336B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DOCUMENTACION Y FORMATOS</w:t>
            </w:r>
          </w:p>
        </w:tc>
      </w:tr>
      <w:tr w:rsidR="00884F46" w:rsidRPr="00884F46" w14:paraId="6BC362DA" w14:textId="77777777" w:rsidTr="00A74508">
        <w:trPr>
          <w:trHeight w:val="138"/>
        </w:trPr>
        <w:tc>
          <w:tcPr>
            <w:tcW w:w="625" w:type="dxa"/>
          </w:tcPr>
          <w:p w14:paraId="3A1B2710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2657" w:type="dxa"/>
            <w:vAlign w:val="center"/>
          </w:tcPr>
          <w:p w14:paraId="3EB66867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787" w:type="dxa"/>
          </w:tcPr>
          <w:p w14:paraId="553A26C7" w14:textId="678092C4" w:rsidR="00655687" w:rsidRDefault="000517F9" w:rsidP="000517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a) </w:t>
            </w:r>
            <w:r w:rsidR="00884F46" w:rsidRPr="000517F9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Las Inspecciones 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Internas de SST </w:t>
            </w:r>
            <w:r w:rsid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en los servicios o local de MATRIXCONSULTING, </w:t>
            </w:r>
            <w:r w:rsidR="00884F46" w:rsidRPr="000517F9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se documentarán utilizando </w:t>
            </w:r>
            <w:r w:rsidRPr="000517F9">
              <w:rPr>
                <w:rFonts w:eastAsia="Times New Roman" w:cstheme="minorHAnsi"/>
                <w:sz w:val="24"/>
                <w:szCs w:val="24"/>
                <w:lang w:val="es-ES" w:eastAsia="es-ES"/>
              </w:rPr>
              <w:t>el SIG-SST-FOR-023 Registro de Inspecciones Internas de SST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.</w:t>
            </w:r>
          </w:p>
          <w:p w14:paraId="28150CF8" w14:textId="07956E34" w:rsidR="00A74508" w:rsidRDefault="00A74508" w:rsidP="00A745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b) Para el caso del local adicionalmente se usarán:</w:t>
            </w:r>
          </w:p>
          <w:p w14:paraId="6D8AB22A" w14:textId="25D5E918" w:rsidR="00655687" w:rsidRPr="00655687" w:rsidRDefault="00655687" w:rsidP="006556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SIG-SST-FOR-024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F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ormato de inspección de luces de 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e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mergencia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</w:p>
          <w:p w14:paraId="025C0F96" w14:textId="58209038" w:rsidR="00655687" w:rsidRPr="00655687" w:rsidRDefault="00655687" w:rsidP="006556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SIG-SST-FOR-026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R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egistro de inspección de señales de emergencia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</w:p>
          <w:p w14:paraId="20CE9847" w14:textId="7EDB10D1" w:rsidR="00655687" w:rsidRPr="00655687" w:rsidRDefault="00655687" w:rsidP="006556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SIG-SST-FOR-027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F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ormato e inspección y control de botiquines y 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EPA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</w:p>
          <w:p w14:paraId="30B4AAC5" w14:textId="1D893528" w:rsidR="00655687" w:rsidRPr="00655687" w:rsidRDefault="00655687" w:rsidP="006556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SIG-SST-FOR-028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F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ormato de inspección de extintores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</w:p>
          <w:p w14:paraId="1E082348" w14:textId="0FADFE8D" w:rsidR="00655687" w:rsidRPr="00655687" w:rsidRDefault="00655687" w:rsidP="006556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>SIG-SST-FOR-029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F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icha de inspección de observaciones de extintores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ab/>
            </w:r>
          </w:p>
          <w:p w14:paraId="5CE72FD0" w14:textId="35B4EB9A" w:rsidR="00A74508" w:rsidRDefault="00655687" w:rsidP="006556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SIG-SST-FOR-030</w:t>
            </w: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F</w:t>
            </w:r>
            <w:r w:rsidRPr="00655687">
              <w:rPr>
                <w:rFonts w:eastAsia="Times New Roman" w:cstheme="minorHAnsi"/>
                <w:sz w:val="24"/>
                <w:szCs w:val="24"/>
                <w:lang w:val="es-ES" w:eastAsia="es-ES"/>
              </w:rPr>
              <w:t>ormato de inspección de equipos de protección personal</w:t>
            </w:r>
          </w:p>
          <w:p w14:paraId="351181F1" w14:textId="77777777" w:rsidR="00A74508" w:rsidRDefault="00A74508" w:rsidP="00A745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  <w:p w14:paraId="29242C47" w14:textId="00EC8F22" w:rsidR="00A74508" w:rsidRPr="00A74508" w:rsidRDefault="00A74508" w:rsidP="00A745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</w:tbl>
    <w:p w14:paraId="09EBB4D5" w14:textId="77777777" w:rsidR="00884F46" w:rsidRPr="0024724D" w:rsidRDefault="00884F46" w:rsidP="00271714">
      <w:pPr>
        <w:pStyle w:val="Sangra3detindependiente"/>
        <w:tabs>
          <w:tab w:val="left" w:pos="2127"/>
        </w:tabs>
        <w:spacing w:after="0"/>
        <w:ind w:left="0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328508DA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3892164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2"/>
    </w:p>
    <w:p w14:paraId="34B152E3" w14:textId="77777777" w:rsidR="00972379" w:rsidRPr="00C85117" w:rsidRDefault="00972379" w:rsidP="00C85117">
      <w:pPr>
        <w:pStyle w:val="Sangra3detindependiente"/>
        <w:tabs>
          <w:tab w:val="left" w:pos="1134"/>
          <w:tab w:val="left" w:pos="1985"/>
        </w:tabs>
        <w:spacing w:after="0" w:line="276" w:lineRule="auto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5E6C2E14" w14:textId="79655CC4" w:rsidR="00655687" w:rsidRDefault="000517F9" w:rsidP="00655687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0517F9">
        <w:rPr>
          <w:rFonts w:asciiTheme="minorHAnsi" w:hAnsiTheme="minorHAnsi" w:cstheme="minorHAnsi"/>
          <w:bCs/>
          <w:sz w:val="24"/>
          <w:szCs w:val="24"/>
        </w:rPr>
        <w:t>SIG-SST-FOR-023</w:t>
      </w:r>
      <w:r w:rsidR="00655687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R</w:t>
      </w:r>
      <w:r w:rsidRPr="000517F9">
        <w:rPr>
          <w:rFonts w:asciiTheme="minorHAnsi" w:hAnsiTheme="minorHAnsi" w:cstheme="minorHAnsi"/>
          <w:bCs/>
          <w:sz w:val="24"/>
          <w:szCs w:val="24"/>
        </w:rPr>
        <w:t xml:space="preserve">egistro de </w:t>
      </w:r>
      <w:r>
        <w:rPr>
          <w:rFonts w:asciiTheme="minorHAnsi" w:hAnsiTheme="minorHAnsi" w:cstheme="minorHAnsi"/>
          <w:bCs/>
          <w:sz w:val="24"/>
          <w:szCs w:val="24"/>
        </w:rPr>
        <w:t>I</w:t>
      </w:r>
      <w:r w:rsidRPr="000517F9">
        <w:rPr>
          <w:rFonts w:asciiTheme="minorHAnsi" w:hAnsiTheme="minorHAnsi" w:cstheme="minorHAnsi"/>
          <w:bCs/>
          <w:sz w:val="24"/>
          <w:szCs w:val="24"/>
        </w:rPr>
        <w:t xml:space="preserve">nspecciones </w:t>
      </w:r>
      <w:r>
        <w:rPr>
          <w:rFonts w:asciiTheme="minorHAnsi" w:hAnsiTheme="minorHAnsi" w:cstheme="minorHAnsi"/>
          <w:bCs/>
          <w:sz w:val="24"/>
          <w:szCs w:val="24"/>
        </w:rPr>
        <w:t>I</w:t>
      </w:r>
      <w:r w:rsidRPr="000517F9">
        <w:rPr>
          <w:rFonts w:asciiTheme="minorHAnsi" w:hAnsiTheme="minorHAnsi" w:cstheme="minorHAnsi"/>
          <w:bCs/>
          <w:sz w:val="24"/>
          <w:szCs w:val="24"/>
        </w:rPr>
        <w:t xml:space="preserve">nternas de </w:t>
      </w:r>
      <w:r>
        <w:rPr>
          <w:rFonts w:asciiTheme="minorHAnsi" w:hAnsiTheme="minorHAnsi" w:cstheme="minorHAnsi"/>
          <w:bCs/>
          <w:sz w:val="24"/>
          <w:szCs w:val="24"/>
        </w:rPr>
        <w:t>SST</w:t>
      </w:r>
      <w:r w:rsidRPr="000517F9">
        <w:rPr>
          <w:rFonts w:asciiTheme="minorHAnsi" w:hAnsiTheme="minorHAnsi" w:cstheme="minorHAnsi"/>
          <w:bCs/>
          <w:sz w:val="24"/>
          <w:szCs w:val="24"/>
        </w:rPr>
        <w:tab/>
      </w:r>
    </w:p>
    <w:p w14:paraId="6365A63A" w14:textId="3AE061D7" w:rsidR="00655687" w:rsidRPr="00655687" w:rsidRDefault="00655687" w:rsidP="00655687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655687">
        <w:rPr>
          <w:rFonts w:asciiTheme="minorHAnsi" w:hAnsiTheme="minorHAnsi" w:cstheme="minorHAnsi"/>
          <w:bCs/>
          <w:sz w:val="24"/>
          <w:szCs w:val="24"/>
        </w:rPr>
        <w:t>SIG-SST-FOR-024 Formato de inspección de luces de emergencia</w:t>
      </w:r>
    </w:p>
    <w:p w14:paraId="4DA6E14D" w14:textId="34360460" w:rsidR="00655687" w:rsidRPr="00655687" w:rsidRDefault="00655687" w:rsidP="00655687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655687">
        <w:rPr>
          <w:rFonts w:asciiTheme="minorHAnsi" w:hAnsiTheme="minorHAnsi" w:cstheme="minorHAnsi"/>
          <w:bCs/>
          <w:sz w:val="24"/>
          <w:szCs w:val="24"/>
        </w:rPr>
        <w:t>SIG-SST-FOR-026 Registro de inspección de señales de emergenci</w:t>
      </w:r>
      <w:r>
        <w:rPr>
          <w:rFonts w:asciiTheme="minorHAnsi" w:hAnsiTheme="minorHAnsi" w:cstheme="minorHAnsi"/>
          <w:bCs/>
          <w:sz w:val="24"/>
          <w:szCs w:val="24"/>
        </w:rPr>
        <w:t>a</w:t>
      </w:r>
    </w:p>
    <w:p w14:paraId="0D4C5B5E" w14:textId="77777777" w:rsidR="00655687" w:rsidRDefault="00655687" w:rsidP="00655687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655687">
        <w:rPr>
          <w:rFonts w:asciiTheme="minorHAnsi" w:hAnsiTheme="minorHAnsi" w:cstheme="minorHAnsi"/>
          <w:bCs/>
          <w:sz w:val="24"/>
          <w:szCs w:val="24"/>
        </w:rPr>
        <w:t>SIG-SST-FOR-027 Formato e inspección y control de botiquines y EPA</w:t>
      </w:r>
    </w:p>
    <w:p w14:paraId="092C2685" w14:textId="31A475EA" w:rsidR="000517F9" w:rsidRDefault="00655687" w:rsidP="00655687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655687">
        <w:rPr>
          <w:rFonts w:asciiTheme="minorHAnsi" w:hAnsiTheme="minorHAnsi" w:cstheme="minorHAnsi"/>
          <w:bCs/>
          <w:sz w:val="24"/>
          <w:szCs w:val="24"/>
        </w:rPr>
        <w:t>SIG-SST-FOR-028 Formato de inspección de extintores</w:t>
      </w:r>
    </w:p>
    <w:p w14:paraId="533E09B4" w14:textId="0CCBAA27" w:rsidR="00655687" w:rsidRPr="00655687" w:rsidRDefault="00655687" w:rsidP="00655687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655687">
        <w:rPr>
          <w:rFonts w:asciiTheme="minorHAnsi" w:hAnsiTheme="minorHAnsi" w:cstheme="minorHAnsi"/>
          <w:bCs/>
          <w:sz w:val="24"/>
          <w:szCs w:val="24"/>
        </w:rPr>
        <w:t>SIG-SST-FOR-029 Ficha de inspección de observaciones de extintores</w:t>
      </w:r>
    </w:p>
    <w:p w14:paraId="51F146A6" w14:textId="70F418D8" w:rsidR="00655687" w:rsidRPr="000517F9" w:rsidRDefault="00655687" w:rsidP="00655687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655687">
        <w:rPr>
          <w:rFonts w:asciiTheme="minorHAnsi" w:hAnsiTheme="minorHAnsi" w:cstheme="minorHAnsi"/>
          <w:bCs/>
          <w:sz w:val="24"/>
          <w:szCs w:val="24"/>
        </w:rPr>
        <w:t>SIG-SST-FOR-030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655687">
        <w:rPr>
          <w:rFonts w:asciiTheme="minorHAnsi" w:hAnsiTheme="minorHAnsi" w:cstheme="minorHAnsi"/>
          <w:bCs/>
          <w:sz w:val="24"/>
          <w:szCs w:val="24"/>
        </w:rPr>
        <w:t>Formato de inspección de equipos de protección personal</w:t>
      </w:r>
    </w:p>
    <w:p w14:paraId="23654BFE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AE686E">
      <w:headerReference w:type="default" r:id="rId11"/>
      <w:footerReference w:type="default" r:id="rId12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6A1D" w14:textId="77777777" w:rsidR="00AE686E" w:rsidRDefault="00AE686E" w:rsidP="00E403C1">
      <w:pPr>
        <w:spacing w:after="0" w:line="240" w:lineRule="auto"/>
      </w:pPr>
      <w:r>
        <w:separator/>
      </w:r>
    </w:p>
  </w:endnote>
  <w:endnote w:type="continuationSeparator" w:id="0">
    <w:p w14:paraId="74BB5952" w14:textId="77777777" w:rsidR="00AE686E" w:rsidRDefault="00AE686E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8202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proofErr w:type="spellStart"/>
    <w:r w:rsidR="00ED35A2">
      <w:rPr>
        <w:rFonts w:ascii="Verdana" w:hAnsi="Verdana"/>
        <w:sz w:val="14"/>
      </w:rPr>
      <w:t>Matrixconsulting</w:t>
    </w:r>
    <w:proofErr w:type="spellEnd"/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27A177A5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E4B7" w14:textId="77777777" w:rsidR="00AE686E" w:rsidRDefault="00AE686E" w:rsidP="00E403C1">
      <w:pPr>
        <w:spacing w:after="0" w:line="240" w:lineRule="auto"/>
      </w:pPr>
      <w:r>
        <w:separator/>
      </w:r>
    </w:p>
  </w:footnote>
  <w:footnote w:type="continuationSeparator" w:id="0">
    <w:p w14:paraId="3C7423A6" w14:textId="77777777" w:rsidR="00AE686E" w:rsidRDefault="00AE686E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22" w:type="dxa"/>
      <w:tblLook w:val="01E0" w:firstRow="1" w:lastRow="1" w:firstColumn="1" w:lastColumn="1" w:noHBand="0" w:noVBand="0"/>
    </w:tblPr>
    <w:tblGrid>
      <w:gridCol w:w="2406"/>
      <w:gridCol w:w="3372"/>
      <w:gridCol w:w="993"/>
      <w:gridCol w:w="289"/>
      <w:gridCol w:w="2262"/>
    </w:tblGrid>
    <w:tr w:rsidR="00152352" w14:paraId="30D2A49D" w14:textId="77777777" w:rsidTr="006A618B">
      <w:trPr>
        <w:trHeight w:val="416"/>
      </w:trPr>
      <w:tc>
        <w:tcPr>
          <w:tcW w:w="2406" w:type="dxa"/>
          <w:vMerge w:val="restart"/>
        </w:tcPr>
        <w:p w14:paraId="67C980C3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65408" behindDoc="0" locked="0" layoutInCell="1" allowOverlap="1" wp14:anchorId="795F4EEC" wp14:editId="5863A9AC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72" w:type="dxa"/>
          <w:vMerge w:val="restart"/>
          <w:vAlign w:val="center"/>
        </w:tcPr>
        <w:p w14:paraId="385DA257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7B29B3DA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09E5A0A5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262" w:type="dxa"/>
          <w:vAlign w:val="center"/>
        </w:tcPr>
        <w:p w14:paraId="49508387" w14:textId="15C0A8D8" w:rsidR="00152352" w:rsidRPr="000530B4" w:rsidRDefault="00152352" w:rsidP="00C85117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6A618B">
            <w:rPr>
              <w:rFonts w:cstheme="minorHAnsi"/>
              <w:b/>
              <w:sz w:val="24"/>
              <w:szCs w:val="24"/>
              <w:lang w:val="es-ES"/>
            </w:rPr>
            <w:t>SST-</w:t>
          </w:r>
          <w:r w:rsidR="00E65474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FD61F9">
            <w:rPr>
              <w:rFonts w:cstheme="minorHAnsi"/>
              <w:b/>
              <w:sz w:val="24"/>
              <w:szCs w:val="24"/>
              <w:lang w:val="es-ES"/>
            </w:rPr>
            <w:t>0</w:t>
          </w:r>
          <w:r w:rsidR="006A618B">
            <w:rPr>
              <w:rFonts w:cstheme="minorHAnsi"/>
              <w:b/>
              <w:sz w:val="24"/>
              <w:szCs w:val="24"/>
              <w:lang w:val="es-ES"/>
            </w:rPr>
            <w:t>5</w:t>
          </w:r>
        </w:p>
      </w:tc>
    </w:tr>
    <w:tr w:rsidR="00152352" w14:paraId="5D9AA255" w14:textId="77777777" w:rsidTr="006A618B">
      <w:trPr>
        <w:trHeight w:val="408"/>
      </w:trPr>
      <w:tc>
        <w:tcPr>
          <w:tcW w:w="2406" w:type="dxa"/>
          <w:vMerge/>
        </w:tcPr>
        <w:p w14:paraId="1C01FB52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/>
          <w:vAlign w:val="center"/>
        </w:tcPr>
        <w:p w14:paraId="13133BEE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63EEC358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59C8F569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0D7BB34F" w14:textId="77777777" w:rsidR="00152352" w:rsidRPr="000530B4" w:rsidRDefault="00152352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01</w:t>
          </w:r>
        </w:p>
      </w:tc>
    </w:tr>
    <w:tr w:rsidR="00152352" w14:paraId="47D0A903" w14:textId="77777777" w:rsidTr="006A618B">
      <w:trPr>
        <w:trHeight w:val="427"/>
      </w:trPr>
      <w:tc>
        <w:tcPr>
          <w:tcW w:w="2406" w:type="dxa"/>
          <w:vMerge/>
        </w:tcPr>
        <w:p w14:paraId="10527F68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 w:val="restart"/>
          <w:vAlign w:val="center"/>
        </w:tcPr>
        <w:p w14:paraId="47EE7B2B" w14:textId="77777777" w:rsidR="00152352" w:rsidRPr="00396CD1" w:rsidRDefault="00BC43AB" w:rsidP="00884F46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</w:t>
          </w:r>
          <w:r w:rsidR="00E65474">
            <w:rPr>
              <w:rFonts w:cstheme="minorHAnsi"/>
              <w:b/>
              <w:sz w:val="26"/>
              <w:szCs w:val="26"/>
              <w:lang w:val="es-SV"/>
            </w:rPr>
            <w:t xml:space="preserve">ocedimiento de </w:t>
          </w:r>
          <w:r w:rsidR="00884F46">
            <w:rPr>
              <w:rFonts w:cstheme="minorHAnsi"/>
              <w:b/>
              <w:sz w:val="26"/>
              <w:szCs w:val="26"/>
              <w:lang w:val="es-SV"/>
            </w:rPr>
            <w:t>Inspecciones Internas de Seguridad</w:t>
          </w:r>
        </w:p>
      </w:tc>
      <w:tc>
        <w:tcPr>
          <w:tcW w:w="993" w:type="dxa"/>
          <w:vAlign w:val="center"/>
        </w:tcPr>
        <w:p w14:paraId="22F7F7EA" w14:textId="77777777" w:rsidR="00152352" w:rsidRPr="000530B4" w:rsidRDefault="00152352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1DEE96F0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6521413D" w14:textId="77777777" w:rsidR="00152352" w:rsidRPr="000530B4" w:rsidRDefault="00152352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884F46">
            <w:rPr>
              <w:rFonts w:cstheme="minorHAnsi"/>
              <w:b/>
              <w:noProof/>
              <w:sz w:val="24"/>
              <w:szCs w:val="24"/>
            </w:rPr>
            <w:t>1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884F46">
            <w:rPr>
              <w:rFonts w:cstheme="minorHAnsi"/>
              <w:b/>
              <w:noProof/>
              <w:sz w:val="24"/>
              <w:szCs w:val="24"/>
            </w:rPr>
            <w:t>4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  <w:tr w:rsidR="00152352" w14:paraId="0A90F206" w14:textId="77777777" w:rsidTr="006A618B">
      <w:trPr>
        <w:trHeight w:val="405"/>
      </w:trPr>
      <w:tc>
        <w:tcPr>
          <w:tcW w:w="2406" w:type="dxa"/>
          <w:vMerge/>
        </w:tcPr>
        <w:p w14:paraId="2AF0A87D" w14:textId="77777777" w:rsidR="00152352" w:rsidRDefault="00152352" w:rsidP="00152352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/>
          <w:vAlign w:val="center"/>
        </w:tcPr>
        <w:p w14:paraId="6D7C996D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</w:p>
      </w:tc>
      <w:tc>
        <w:tcPr>
          <w:tcW w:w="993" w:type="dxa"/>
          <w:vAlign w:val="center"/>
        </w:tcPr>
        <w:p w14:paraId="6016D884" w14:textId="77777777" w:rsidR="00152352" w:rsidRPr="000530B4" w:rsidRDefault="00152352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Fecha</w:t>
          </w:r>
        </w:p>
      </w:tc>
      <w:tc>
        <w:tcPr>
          <w:tcW w:w="289" w:type="dxa"/>
          <w:vAlign w:val="center"/>
        </w:tcPr>
        <w:p w14:paraId="677D2BC6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48053361" w14:textId="54C359F2" w:rsidR="00152352" w:rsidRPr="000530B4" w:rsidRDefault="001A7656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1</w:t>
          </w:r>
          <w:r w:rsidR="006A618B">
            <w:rPr>
              <w:rFonts w:cstheme="minorHAnsi"/>
              <w:b/>
              <w:sz w:val="24"/>
              <w:szCs w:val="24"/>
            </w:rPr>
            <w:t>0</w:t>
          </w:r>
          <w:r>
            <w:rPr>
              <w:rFonts w:cstheme="minorHAnsi"/>
              <w:b/>
              <w:sz w:val="24"/>
              <w:szCs w:val="24"/>
            </w:rPr>
            <w:t>/0</w:t>
          </w:r>
          <w:r w:rsidR="006A618B">
            <w:rPr>
              <w:rFonts w:cstheme="minorHAnsi"/>
              <w:b/>
              <w:sz w:val="24"/>
              <w:szCs w:val="24"/>
            </w:rPr>
            <w:t>1</w:t>
          </w:r>
          <w:r w:rsidR="00152352" w:rsidRPr="000530B4">
            <w:rPr>
              <w:rFonts w:cstheme="minorHAnsi"/>
              <w:b/>
              <w:sz w:val="24"/>
              <w:szCs w:val="24"/>
            </w:rPr>
            <w:t>/20</w:t>
          </w:r>
          <w:r w:rsidR="006A618B">
            <w:rPr>
              <w:rFonts w:cstheme="minorHAnsi"/>
              <w:b/>
              <w:sz w:val="24"/>
              <w:szCs w:val="24"/>
            </w:rPr>
            <w:t>23</w:t>
          </w:r>
        </w:p>
      </w:tc>
    </w:tr>
  </w:tbl>
  <w:p w14:paraId="75A1853A" w14:textId="77777777" w:rsidR="00100F88" w:rsidRDefault="00100F88">
    <w:pPr>
      <w:pStyle w:val="Encabezado"/>
    </w:pPr>
  </w:p>
  <w:p w14:paraId="5080F2FD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6130C"/>
    <w:multiLevelType w:val="singleLevel"/>
    <w:tmpl w:val="49D04900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4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F0E72A3"/>
    <w:multiLevelType w:val="singleLevel"/>
    <w:tmpl w:val="22E2BD84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8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46DF4"/>
    <w:multiLevelType w:val="hybridMultilevel"/>
    <w:tmpl w:val="D2DE4D8C"/>
    <w:lvl w:ilvl="0" w:tplc="8BA6034A">
      <w:start w:val="1"/>
      <w:numFmt w:val="lowerLetter"/>
      <w:lvlText w:val="%1)"/>
      <w:lvlJc w:val="left"/>
      <w:pPr>
        <w:tabs>
          <w:tab w:val="num" w:pos="0"/>
        </w:tabs>
        <w:ind w:left="991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8577EF"/>
    <w:multiLevelType w:val="hybridMultilevel"/>
    <w:tmpl w:val="632ADD7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AF1AF9"/>
    <w:multiLevelType w:val="singleLevel"/>
    <w:tmpl w:val="22E2BD84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17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9" w15:restartNumberingAfterBreak="0">
    <w:nsid w:val="710478DC"/>
    <w:multiLevelType w:val="singleLevel"/>
    <w:tmpl w:val="BA000E9A"/>
    <w:lvl w:ilvl="0">
      <w:start w:val="1"/>
      <w:numFmt w:val="lowerLetter"/>
      <w:lvlText w:val="%1)"/>
      <w:lvlJc w:val="left"/>
      <w:pPr>
        <w:tabs>
          <w:tab w:val="num" w:pos="0"/>
        </w:tabs>
        <w:ind w:left="992" w:hanging="283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20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2980206">
    <w:abstractNumId w:val="5"/>
  </w:num>
  <w:num w:numId="2" w16cid:durableId="1134904672">
    <w:abstractNumId w:val="1"/>
  </w:num>
  <w:num w:numId="3" w16cid:durableId="197400726">
    <w:abstractNumId w:val="14"/>
  </w:num>
  <w:num w:numId="4" w16cid:durableId="1156218589">
    <w:abstractNumId w:val="17"/>
  </w:num>
  <w:num w:numId="5" w16cid:durableId="177937404">
    <w:abstractNumId w:val="2"/>
  </w:num>
  <w:num w:numId="6" w16cid:durableId="655376213">
    <w:abstractNumId w:val="0"/>
  </w:num>
  <w:num w:numId="7" w16cid:durableId="2004699599">
    <w:abstractNumId w:val="8"/>
  </w:num>
  <w:num w:numId="8" w16cid:durableId="266816225">
    <w:abstractNumId w:val="9"/>
  </w:num>
  <w:num w:numId="9" w16cid:durableId="602877794">
    <w:abstractNumId w:val="10"/>
  </w:num>
  <w:num w:numId="10" w16cid:durableId="51202659">
    <w:abstractNumId w:val="12"/>
  </w:num>
  <w:num w:numId="11" w16cid:durableId="1460219554">
    <w:abstractNumId w:val="11"/>
  </w:num>
  <w:num w:numId="12" w16cid:durableId="138351720">
    <w:abstractNumId w:val="15"/>
  </w:num>
  <w:num w:numId="13" w16cid:durableId="676153773">
    <w:abstractNumId w:val="20"/>
  </w:num>
  <w:num w:numId="14" w16cid:durableId="1711300714">
    <w:abstractNumId w:val="4"/>
  </w:num>
  <w:num w:numId="15" w16cid:durableId="127826096">
    <w:abstractNumId w:val="6"/>
  </w:num>
  <w:num w:numId="16" w16cid:durableId="1485513222">
    <w:abstractNumId w:val="18"/>
  </w:num>
  <w:num w:numId="17" w16cid:durableId="1013412661">
    <w:abstractNumId w:val="7"/>
  </w:num>
  <w:num w:numId="18" w16cid:durableId="1723626987">
    <w:abstractNumId w:val="16"/>
  </w:num>
  <w:num w:numId="19" w16cid:durableId="1288777778">
    <w:abstractNumId w:val="19"/>
  </w:num>
  <w:num w:numId="20" w16cid:durableId="1531071366">
    <w:abstractNumId w:val="13"/>
  </w:num>
  <w:num w:numId="21" w16cid:durableId="905410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517F9"/>
    <w:rsid w:val="000530B4"/>
    <w:rsid w:val="00084CF2"/>
    <w:rsid w:val="000A6582"/>
    <w:rsid w:val="000E2D2E"/>
    <w:rsid w:val="00100F88"/>
    <w:rsid w:val="001017E9"/>
    <w:rsid w:val="0010696C"/>
    <w:rsid w:val="0014558E"/>
    <w:rsid w:val="00152352"/>
    <w:rsid w:val="00183C89"/>
    <w:rsid w:val="001840CB"/>
    <w:rsid w:val="001A7656"/>
    <w:rsid w:val="001C3FA6"/>
    <w:rsid w:val="001D3188"/>
    <w:rsid w:val="001E32CE"/>
    <w:rsid w:val="002238AC"/>
    <w:rsid w:val="00242208"/>
    <w:rsid w:val="0024724D"/>
    <w:rsid w:val="00271714"/>
    <w:rsid w:val="002C7F7C"/>
    <w:rsid w:val="002E1101"/>
    <w:rsid w:val="00311955"/>
    <w:rsid w:val="00317406"/>
    <w:rsid w:val="00342CFA"/>
    <w:rsid w:val="0037398D"/>
    <w:rsid w:val="00396CD1"/>
    <w:rsid w:val="003C05EF"/>
    <w:rsid w:val="003F3560"/>
    <w:rsid w:val="003F48C2"/>
    <w:rsid w:val="00432F93"/>
    <w:rsid w:val="00446E21"/>
    <w:rsid w:val="004539BA"/>
    <w:rsid w:val="00484794"/>
    <w:rsid w:val="00504700"/>
    <w:rsid w:val="005508A0"/>
    <w:rsid w:val="0057138C"/>
    <w:rsid w:val="005A1EF2"/>
    <w:rsid w:val="005C0660"/>
    <w:rsid w:val="0060006A"/>
    <w:rsid w:val="00640803"/>
    <w:rsid w:val="00655687"/>
    <w:rsid w:val="00697C19"/>
    <w:rsid w:val="006A618B"/>
    <w:rsid w:val="006C34D9"/>
    <w:rsid w:val="006D264A"/>
    <w:rsid w:val="006D366E"/>
    <w:rsid w:val="006D733B"/>
    <w:rsid w:val="007034BE"/>
    <w:rsid w:val="00711A44"/>
    <w:rsid w:val="007131E8"/>
    <w:rsid w:val="00775291"/>
    <w:rsid w:val="007942D4"/>
    <w:rsid w:val="007C2C91"/>
    <w:rsid w:val="008130A3"/>
    <w:rsid w:val="00821DD0"/>
    <w:rsid w:val="008567D1"/>
    <w:rsid w:val="00884F46"/>
    <w:rsid w:val="008C2CBD"/>
    <w:rsid w:val="008D2A35"/>
    <w:rsid w:val="009053E3"/>
    <w:rsid w:val="00922725"/>
    <w:rsid w:val="00947BF2"/>
    <w:rsid w:val="0095634B"/>
    <w:rsid w:val="00962A5F"/>
    <w:rsid w:val="00972379"/>
    <w:rsid w:val="00975EC6"/>
    <w:rsid w:val="0098272B"/>
    <w:rsid w:val="009D1CF2"/>
    <w:rsid w:val="009F57C8"/>
    <w:rsid w:val="009F5FF9"/>
    <w:rsid w:val="00A10601"/>
    <w:rsid w:val="00A3141A"/>
    <w:rsid w:val="00A321EE"/>
    <w:rsid w:val="00A33FBA"/>
    <w:rsid w:val="00A461B6"/>
    <w:rsid w:val="00A65B22"/>
    <w:rsid w:val="00A74508"/>
    <w:rsid w:val="00AE686E"/>
    <w:rsid w:val="00B045B2"/>
    <w:rsid w:val="00B14175"/>
    <w:rsid w:val="00B33C31"/>
    <w:rsid w:val="00B56C90"/>
    <w:rsid w:val="00B84660"/>
    <w:rsid w:val="00BA371A"/>
    <w:rsid w:val="00BC43AB"/>
    <w:rsid w:val="00BC445E"/>
    <w:rsid w:val="00C051F5"/>
    <w:rsid w:val="00C4085A"/>
    <w:rsid w:val="00C40934"/>
    <w:rsid w:val="00C4560C"/>
    <w:rsid w:val="00C85117"/>
    <w:rsid w:val="00C93BE0"/>
    <w:rsid w:val="00CA6F9F"/>
    <w:rsid w:val="00CC0FFB"/>
    <w:rsid w:val="00CE2FD3"/>
    <w:rsid w:val="00D84264"/>
    <w:rsid w:val="00DA7E89"/>
    <w:rsid w:val="00DC4DD2"/>
    <w:rsid w:val="00E03F44"/>
    <w:rsid w:val="00E403C1"/>
    <w:rsid w:val="00E65474"/>
    <w:rsid w:val="00E818FD"/>
    <w:rsid w:val="00E81EC1"/>
    <w:rsid w:val="00E930A6"/>
    <w:rsid w:val="00ED35A2"/>
    <w:rsid w:val="00F00CB6"/>
    <w:rsid w:val="00F61A99"/>
    <w:rsid w:val="00F85BAE"/>
    <w:rsid w:val="00F93098"/>
    <w:rsid w:val="00FA6D00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45C1908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5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  <w:style w:type="character" w:customStyle="1" w:styleId="Ttulo4Car">
    <w:name w:val="Título 4 Car"/>
    <w:basedOn w:val="Fuentedeprrafopredeter"/>
    <w:link w:val="Ttulo4"/>
    <w:uiPriority w:val="9"/>
    <w:semiHidden/>
    <w:rsid w:val="00884F4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3D1A-751D-4307-8F9A-6CE316AC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JIMMY LUGO</cp:lastModifiedBy>
  <cp:revision>29</cp:revision>
  <dcterms:created xsi:type="dcterms:W3CDTF">2015-10-29T15:44:00Z</dcterms:created>
  <dcterms:modified xsi:type="dcterms:W3CDTF">2024-04-23T19:39:00Z</dcterms:modified>
</cp:coreProperties>
</file>